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B2" w:rsidRDefault="001B7B5B" w:rsidP="001B7B5B">
      <w:pPr>
        <w:pStyle w:val="BodyText"/>
        <w:ind w:left="-142" w:right="-145"/>
        <w:rPr>
          <w:sz w:val="20"/>
        </w:rPr>
      </w:pPr>
      <w:r>
        <w:rPr>
          <w:noProof/>
          <w:sz w:val="20"/>
          <w:lang w:bidi="ar-SA"/>
        </w:rPr>
        <w:drawing>
          <wp:inline distT="0" distB="0" distL="0" distR="0">
            <wp:extent cx="6922438" cy="3617361"/>
            <wp:effectExtent l="19050" t="19050" r="11762" b="21189"/>
            <wp:docPr id="3" name="Picture 2" descr="\\AAA\Cases alloted to AAA\Barnaparichay Book Mall Pvt Ltd\EOI\Varnaparic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Cases alloted to AAA\Barnaparichay Book Mall Pvt Ltd\EOI\Varnaparichay.jpg"/>
                    <pic:cNvPicPr>
                      <a:picLocks noChangeAspect="1" noChangeArrowheads="1"/>
                    </pic:cNvPicPr>
                  </pic:nvPicPr>
                  <pic:blipFill>
                    <a:blip r:embed="rId8"/>
                    <a:srcRect/>
                    <a:stretch>
                      <a:fillRect/>
                    </a:stretch>
                  </pic:blipFill>
                  <pic:spPr bwMode="auto">
                    <a:xfrm>
                      <a:off x="0" y="0"/>
                      <a:ext cx="6941084" cy="3627105"/>
                    </a:xfrm>
                    <a:prstGeom prst="rect">
                      <a:avLst/>
                    </a:prstGeom>
                    <a:noFill/>
                    <a:ln w="3175" cmpd="sng">
                      <a:solidFill>
                        <a:schemeClr val="tx1"/>
                      </a:solidFill>
                      <a:miter lim="800000"/>
                      <a:headEnd/>
                      <a:tailEnd/>
                    </a:ln>
                  </pic:spPr>
                </pic:pic>
              </a:graphicData>
            </a:graphic>
          </wp:inline>
        </w:drawing>
      </w:r>
    </w:p>
    <w:p w:rsidR="00293CB2" w:rsidRDefault="00293CB2">
      <w:pPr>
        <w:pStyle w:val="BodyText"/>
        <w:rPr>
          <w:sz w:val="20"/>
        </w:rPr>
      </w:pPr>
    </w:p>
    <w:p w:rsidR="00BC5371" w:rsidRDefault="00BC5371">
      <w:pPr>
        <w:pStyle w:val="BodyText"/>
        <w:rPr>
          <w:sz w:val="20"/>
        </w:rPr>
      </w:pPr>
    </w:p>
    <w:p w:rsidR="00BC5371" w:rsidRDefault="00BC5371">
      <w:pPr>
        <w:pStyle w:val="BodyText"/>
        <w:rPr>
          <w:sz w:val="20"/>
        </w:rPr>
      </w:pPr>
    </w:p>
    <w:p w:rsidR="001B7B5B" w:rsidRPr="00BC5371" w:rsidRDefault="001B7B5B" w:rsidP="00BC5371">
      <w:pPr>
        <w:pStyle w:val="Heading3"/>
        <w:jc w:val="center"/>
        <w:rPr>
          <w:color w:val="365F91" w:themeColor="accent1" w:themeShade="BF"/>
          <w:sz w:val="56"/>
          <w:szCs w:val="56"/>
        </w:rPr>
      </w:pPr>
      <w:r w:rsidRPr="00BC5371">
        <w:rPr>
          <w:color w:val="365F91" w:themeColor="accent1" w:themeShade="BF"/>
          <w:sz w:val="56"/>
          <w:szCs w:val="56"/>
        </w:rPr>
        <w:t>DETAILED EXPRESSION OF INTEREST</w:t>
      </w:r>
    </w:p>
    <w:p w:rsidR="001B7B5B" w:rsidRDefault="001B7B5B"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Pr="00BC5371" w:rsidRDefault="00BC5371" w:rsidP="001B7B5B">
      <w:pPr>
        <w:pStyle w:val="Heading3"/>
        <w:rPr>
          <w:rStyle w:val="Strong"/>
        </w:rPr>
      </w:pPr>
    </w:p>
    <w:p w:rsidR="00BC5371" w:rsidRDefault="00BC5371" w:rsidP="001B7B5B">
      <w:pPr>
        <w:pStyle w:val="Heading3"/>
        <w:rPr>
          <w:sz w:val="20"/>
        </w:rPr>
      </w:pPr>
    </w:p>
    <w:p w:rsidR="00BC5371" w:rsidRDefault="00783CB8" w:rsidP="00441112">
      <w:pPr>
        <w:pStyle w:val="Heading3"/>
        <w:jc w:val="center"/>
        <w:rPr>
          <w:sz w:val="20"/>
        </w:rPr>
      </w:pPr>
      <w:r>
        <w:rPr>
          <w:sz w:val="40"/>
          <w:szCs w:val="40"/>
        </w:rPr>
        <w:t>16</w:t>
      </w:r>
      <w:r w:rsidR="00441112" w:rsidRPr="00441112">
        <w:rPr>
          <w:sz w:val="40"/>
          <w:szCs w:val="40"/>
          <w:vertAlign w:val="superscript"/>
        </w:rPr>
        <w:t>th</w:t>
      </w:r>
      <w:r>
        <w:rPr>
          <w:sz w:val="40"/>
          <w:szCs w:val="40"/>
        </w:rPr>
        <w:t xml:space="preserve"> July</w:t>
      </w:r>
      <w:r w:rsidR="00441112">
        <w:rPr>
          <w:sz w:val="40"/>
          <w:szCs w:val="40"/>
        </w:rPr>
        <w:t>, 2020</w:t>
      </w: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BC5371" w:rsidP="001B7B5B">
      <w:pPr>
        <w:pStyle w:val="Heading3"/>
        <w:rPr>
          <w:sz w:val="20"/>
        </w:rPr>
      </w:pPr>
    </w:p>
    <w:p w:rsidR="00BC5371" w:rsidRDefault="001B7B5B" w:rsidP="00BC5371">
      <w:pPr>
        <w:pStyle w:val="Heading3"/>
        <w:jc w:val="center"/>
        <w:rPr>
          <w:sz w:val="40"/>
          <w:szCs w:val="40"/>
        </w:rPr>
      </w:pPr>
      <w:r w:rsidRPr="00BC5371">
        <w:rPr>
          <w:sz w:val="40"/>
          <w:szCs w:val="40"/>
        </w:rPr>
        <w:t>IN THE MATTER OF</w:t>
      </w:r>
    </w:p>
    <w:p w:rsidR="001B7B5B" w:rsidRPr="00BC5371" w:rsidRDefault="001B7B5B" w:rsidP="00BC5371">
      <w:pPr>
        <w:pStyle w:val="Heading3"/>
        <w:jc w:val="center"/>
        <w:rPr>
          <w:sz w:val="40"/>
          <w:szCs w:val="40"/>
        </w:rPr>
      </w:pPr>
      <w:r w:rsidRPr="00BC5371">
        <w:rPr>
          <w:sz w:val="40"/>
          <w:szCs w:val="40"/>
        </w:rPr>
        <w:t>BARNAPARICHAY BOOK-MALL PRIVATE LIMITED</w:t>
      </w:r>
    </w:p>
    <w:p w:rsidR="001B7B5B" w:rsidRDefault="001B7B5B">
      <w:pPr>
        <w:pStyle w:val="BodyText"/>
        <w:rPr>
          <w:sz w:val="20"/>
        </w:rPr>
      </w:pPr>
    </w:p>
    <w:p w:rsidR="00293CB2" w:rsidRDefault="00293CB2">
      <w:pPr>
        <w:pStyle w:val="BodyText"/>
        <w:rPr>
          <w:rFonts w:ascii="Calibri"/>
          <w:b/>
          <w:sz w:val="28"/>
        </w:rPr>
      </w:pPr>
    </w:p>
    <w:p w:rsidR="00293CB2" w:rsidRDefault="00293CB2">
      <w:pPr>
        <w:pStyle w:val="BodyText"/>
        <w:rPr>
          <w:rFonts w:ascii="Calibri"/>
          <w:b/>
          <w:sz w:val="28"/>
        </w:rPr>
      </w:pPr>
    </w:p>
    <w:p w:rsidR="00293CB2" w:rsidRDefault="00293CB2">
      <w:pPr>
        <w:pStyle w:val="BodyText"/>
        <w:rPr>
          <w:rFonts w:ascii="Calibri"/>
          <w:b/>
          <w:sz w:val="28"/>
        </w:rPr>
      </w:pPr>
    </w:p>
    <w:p w:rsidR="00BC5371" w:rsidRDefault="00BC5371">
      <w:pPr>
        <w:pStyle w:val="BodyText"/>
        <w:rPr>
          <w:rFonts w:ascii="Calibri"/>
          <w:b/>
          <w:sz w:val="28"/>
        </w:rPr>
      </w:pPr>
    </w:p>
    <w:p w:rsidR="00293CB2" w:rsidRDefault="00293CB2">
      <w:pPr>
        <w:pStyle w:val="BodyText"/>
        <w:rPr>
          <w:rFonts w:ascii="Calibri"/>
          <w:b/>
          <w:sz w:val="28"/>
        </w:rPr>
      </w:pPr>
    </w:p>
    <w:p w:rsidR="00FE75E3" w:rsidRDefault="00FE75E3">
      <w:pPr>
        <w:pStyle w:val="BodyText"/>
        <w:rPr>
          <w:rFonts w:ascii="Calibri"/>
          <w:b/>
          <w:sz w:val="28"/>
        </w:rPr>
      </w:pPr>
    </w:p>
    <w:p w:rsidR="00293CB2" w:rsidRDefault="001B7B5B" w:rsidP="00BC5371">
      <w:pPr>
        <w:pStyle w:val="Heading3"/>
        <w:spacing w:line="360" w:lineRule="auto"/>
        <w:ind w:left="0" w:right="294"/>
      </w:pPr>
      <w:r>
        <w:rPr>
          <w:w w:val="110"/>
        </w:rPr>
        <w:lastRenderedPageBreak/>
        <w:t>Invitation for Expression of Interest to submit Resolution</w:t>
      </w:r>
      <w:r>
        <w:rPr>
          <w:spacing w:val="66"/>
          <w:w w:val="110"/>
        </w:rPr>
        <w:t xml:space="preserve"> </w:t>
      </w:r>
      <w:r>
        <w:rPr>
          <w:w w:val="110"/>
        </w:rPr>
        <w:t>Plan(s)</w:t>
      </w:r>
      <w:r>
        <w:rPr>
          <w:spacing w:val="66"/>
          <w:w w:val="110"/>
        </w:rPr>
        <w:t xml:space="preserve"> </w:t>
      </w:r>
      <w:r>
        <w:rPr>
          <w:w w:val="110"/>
        </w:rPr>
        <w:t>pursuant</w:t>
      </w:r>
      <w:r>
        <w:rPr>
          <w:spacing w:val="66"/>
          <w:w w:val="110"/>
        </w:rPr>
        <w:t xml:space="preserve"> </w:t>
      </w:r>
      <w:r>
        <w:rPr>
          <w:w w:val="110"/>
        </w:rPr>
        <w:t>to</w:t>
      </w:r>
      <w:r>
        <w:rPr>
          <w:spacing w:val="66"/>
          <w:w w:val="110"/>
        </w:rPr>
        <w:t xml:space="preserve"> </w:t>
      </w:r>
      <w:r>
        <w:rPr>
          <w:w w:val="110"/>
        </w:rPr>
        <w:t>Regulation</w:t>
      </w:r>
      <w:r>
        <w:rPr>
          <w:spacing w:val="66"/>
          <w:w w:val="110"/>
        </w:rPr>
        <w:t xml:space="preserve"> </w:t>
      </w:r>
      <w:r>
        <w:rPr>
          <w:w w:val="110"/>
        </w:rPr>
        <w:t>36A of Insolvency and Bankruptcy Board of India (Insolvency Resolution Process for Corporate Person)</w:t>
      </w:r>
      <w:r>
        <w:rPr>
          <w:spacing w:val="-2"/>
          <w:w w:val="110"/>
        </w:rPr>
        <w:t xml:space="preserve"> </w:t>
      </w:r>
      <w:r>
        <w:rPr>
          <w:w w:val="110"/>
        </w:rPr>
        <w:t>Regulations,</w:t>
      </w:r>
      <w:r w:rsidR="00BC5371">
        <w:rPr>
          <w:w w:val="110"/>
        </w:rPr>
        <w:t xml:space="preserve"> </w:t>
      </w:r>
      <w:r>
        <w:rPr>
          <w:w w:val="110"/>
        </w:rPr>
        <w:t>201</w:t>
      </w:r>
      <w:r w:rsidR="00BC5371">
        <w:rPr>
          <w:w w:val="110"/>
        </w:rPr>
        <w:t>6.</w:t>
      </w:r>
    </w:p>
    <w:p w:rsidR="00293CB2" w:rsidRDefault="00293CB2">
      <w:pPr>
        <w:pStyle w:val="BodyText"/>
        <w:spacing w:before="3"/>
        <w:rPr>
          <w:b/>
          <w:i/>
          <w:sz w:val="27"/>
        </w:rPr>
      </w:pPr>
    </w:p>
    <w:p w:rsidR="00293CB2" w:rsidRDefault="009E7B75" w:rsidP="009E7B75">
      <w:pPr>
        <w:spacing w:before="1"/>
        <w:jc w:val="both"/>
        <w:rPr>
          <w:i/>
          <w:sz w:val="24"/>
        </w:rPr>
      </w:pPr>
      <w:r>
        <w:rPr>
          <w:i/>
          <w:sz w:val="24"/>
        </w:rPr>
        <w:t xml:space="preserve"> </w:t>
      </w:r>
      <w:r w:rsidR="001B7B5B">
        <w:rPr>
          <w:i/>
          <w:sz w:val="24"/>
        </w:rPr>
        <w:t>Issued by:-</w:t>
      </w:r>
    </w:p>
    <w:p w:rsidR="00FE75E3" w:rsidRDefault="00FE75E3">
      <w:pPr>
        <w:spacing w:before="1"/>
        <w:ind w:left="212"/>
        <w:jc w:val="both"/>
        <w:rPr>
          <w:i/>
          <w:sz w:val="24"/>
        </w:rPr>
      </w:pPr>
    </w:p>
    <w:p w:rsidR="00293CB2" w:rsidRDefault="00FE75E3" w:rsidP="00FE75E3">
      <w:pPr>
        <w:pStyle w:val="Heading3"/>
        <w:spacing w:line="360" w:lineRule="auto"/>
        <w:ind w:right="6225"/>
      </w:pPr>
      <w:r>
        <w:t>CA Vishal Sharma</w:t>
      </w:r>
      <w:r w:rsidR="001B7B5B">
        <w:t>, Resolution Professional Partner, AAA Insolvency Pro</w:t>
      </w:r>
      <w:r>
        <w:t>fessionals LLP Mobile 9830038176</w:t>
      </w:r>
    </w:p>
    <w:p w:rsidR="00293CB2" w:rsidRDefault="001B7B5B" w:rsidP="00FE75E3">
      <w:pPr>
        <w:spacing w:line="360" w:lineRule="auto"/>
        <w:ind w:left="100"/>
        <w:jc w:val="both"/>
        <w:rPr>
          <w:b/>
          <w:i/>
          <w:sz w:val="24"/>
        </w:rPr>
      </w:pPr>
      <w:r>
        <w:rPr>
          <w:b/>
          <w:i/>
          <w:sz w:val="24"/>
        </w:rPr>
        <w:t xml:space="preserve">Case E Mail: </w:t>
      </w:r>
      <w:hyperlink r:id="rId9" w:history="1">
        <w:r w:rsidR="00FE75E3" w:rsidRPr="00B131F6">
          <w:rPr>
            <w:rStyle w:val="Hyperlink"/>
            <w:b/>
            <w:i/>
            <w:sz w:val="24"/>
          </w:rPr>
          <w:t>barnaparichaybookmall@aaainsolvency.com</w:t>
        </w:r>
      </w:hyperlink>
    </w:p>
    <w:p w:rsidR="00FE75E3" w:rsidRPr="00FE75E3" w:rsidRDefault="00FE75E3" w:rsidP="00672DA3">
      <w:pPr>
        <w:spacing w:line="360" w:lineRule="auto"/>
        <w:ind w:left="100" w:right="2690"/>
        <w:rPr>
          <w:b/>
          <w:bCs/>
          <w:i/>
          <w:sz w:val="24"/>
          <w:szCs w:val="24"/>
        </w:rPr>
      </w:pPr>
      <w:r w:rsidRPr="00FE75E3">
        <w:rPr>
          <w:b/>
          <w:bCs/>
          <w:i/>
          <w:sz w:val="24"/>
          <w:szCs w:val="24"/>
        </w:rPr>
        <w:t xml:space="preserve">IBBI </w:t>
      </w:r>
      <w:r w:rsidR="001B7B5B" w:rsidRPr="00FE75E3">
        <w:rPr>
          <w:b/>
          <w:bCs/>
          <w:i/>
          <w:sz w:val="24"/>
          <w:szCs w:val="24"/>
        </w:rPr>
        <w:t xml:space="preserve">Registration no: </w:t>
      </w:r>
      <w:r>
        <w:rPr>
          <w:b/>
          <w:bCs/>
          <w:i/>
          <w:sz w:val="24"/>
          <w:szCs w:val="24"/>
        </w:rPr>
        <w:t>IBBI/IPA-001/IP-P00264/2017-</w:t>
      </w:r>
      <w:r w:rsidRPr="00FE75E3">
        <w:rPr>
          <w:b/>
          <w:bCs/>
          <w:i/>
          <w:sz w:val="24"/>
          <w:szCs w:val="24"/>
        </w:rPr>
        <w:t>2018/10508</w:t>
      </w:r>
    </w:p>
    <w:p w:rsidR="00293CB2" w:rsidRDefault="00202B4D" w:rsidP="00FE75E3">
      <w:pPr>
        <w:spacing w:line="360" w:lineRule="auto"/>
        <w:ind w:left="100" w:right="4343"/>
        <w:jc w:val="both"/>
        <w:rPr>
          <w:b/>
          <w:i/>
          <w:sz w:val="24"/>
        </w:rPr>
      </w:pPr>
      <w:r>
        <w:rPr>
          <w:b/>
          <w:i/>
          <w:sz w:val="24"/>
        </w:rPr>
        <w:t>IBBI Registered E-</w:t>
      </w:r>
      <w:r w:rsidR="001B7B5B">
        <w:rPr>
          <w:b/>
          <w:i/>
          <w:sz w:val="24"/>
        </w:rPr>
        <w:t>Mail</w:t>
      </w:r>
      <w:r w:rsidR="00FE75E3">
        <w:rPr>
          <w:b/>
          <w:i/>
          <w:sz w:val="24"/>
        </w:rPr>
        <w:t>: vishal@dvaonline.in</w:t>
      </w:r>
    </w:p>
    <w:p w:rsidR="00293CB2" w:rsidRDefault="00275603" w:rsidP="00FE75E3">
      <w:pPr>
        <w:spacing w:line="360" w:lineRule="auto"/>
        <w:ind w:left="100"/>
        <w:jc w:val="both"/>
        <w:rPr>
          <w:b/>
          <w:sz w:val="24"/>
        </w:rPr>
      </w:pPr>
      <w:r>
        <w:rPr>
          <w:b/>
          <w:sz w:val="24"/>
        </w:rPr>
        <w:t xml:space="preserve">Date: </w:t>
      </w:r>
      <w:r w:rsidR="00D65CAC">
        <w:rPr>
          <w:b/>
          <w:sz w:val="24"/>
        </w:rPr>
        <w:t>1</w:t>
      </w:r>
      <w:r w:rsidR="00441112">
        <w:rPr>
          <w:b/>
          <w:sz w:val="24"/>
        </w:rPr>
        <w:t>6</w:t>
      </w:r>
      <w:r w:rsidR="00441112" w:rsidRPr="00441112">
        <w:rPr>
          <w:b/>
          <w:sz w:val="24"/>
          <w:vertAlign w:val="superscript"/>
        </w:rPr>
        <w:t>th</w:t>
      </w:r>
      <w:r w:rsidR="00D65CAC">
        <w:rPr>
          <w:b/>
          <w:sz w:val="24"/>
        </w:rPr>
        <w:t xml:space="preserve"> July</w:t>
      </w:r>
      <w:r w:rsidR="00441112">
        <w:rPr>
          <w:b/>
          <w:sz w:val="24"/>
        </w:rPr>
        <w:t>, 2020.</w:t>
      </w:r>
    </w:p>
    <w:p w:rsidR="00DB4BC9" w:rsidRDefault="00DB4BC9">
      <w:pPr>
        <w:rPr>
          <w:rFonts w:ascii="Georgia"/>
        </w:rPr>
      </w:pPr>
      <w:r>
        <w:rPr>
          <w:rFonts w:ascii="Georgia"/>
        </w:rPr>
        <w:br w:type="page"/>
      </w:r>
    </w:p>
    <w:p w:rsidR="00293CB2" w:rsidRDefault="001B7B5B">
      <w:pPr>
        <w:ind w:left="2268" w:right="2347"/>
        <w:jc w:val="center"/>
        <w:rPr>
          <w:b/>
        </w:rPr>
      </w:pPr>
      <w:r>
        <w:rPr>
          <w:b/>
        </w:rPr>
        <w:lastRenderedPageBreak/>
        <w:t>DISCLAIMER</w:t>
      </w:r>
    </w:p>
    <w:p w:rsidR="00293CB2" w:rsidRDefault="00293CB2" w:rsidP="00311926">
      <w:pPr>
        <w:pStyle w:val="BodyText"/>
        <w:tabs>
          <w:tab w:val="left" w:pos="952"/>
        </w:tabs>
        <w:spacing w:before="3"/>
        <w:rPr>
          <w:b/>
          <w:sz w:val="27"/>
        </w:rPr>
      </w:pPr>
    </w:p>
    <w:p w:rsidR="00293CB2" w:rsidRDefault="001B7B5B">
      <w:pPr>
        <w:spacing w:before="1"/>
        <w:ind w:left="880"/>
        <w:jc w:val="both"/>
        <w:rPr>
          <w:i/>
          <w:sz w:val="24"/>
        </w:rPr>
      </w:pPr>
      <w:r>
        <w:rPr>
          <w:i/>
          <w:sz w:val="24"/>
        </w:rPr>
        <w:t>This Invitation for Expression of Interest to submit Resolution Plan(s) (hereinafter referred as</w:t>
      </w:r>
    </w:p>
    <w:p w:rsidR="00293CB2" w:rsidRDefault="001B7B5B">
      <w:pPr>
        <w:spacing w:before="139" w:line="360" w:lineRule="auto"/>
        <w:ind w:left="880" w:right="985"/>
        <w:jc w:val="both"/>
        <w:rPr>
          <w:i/>
          <w:sz w:val="24"/>
        </w:rPr>
      </w:pPr>
      <w:r>
        <w:rPr>
          <w:b/>
          <w:i/>
          <w:spacing w:val="2"/>
          <w:w w:val="92"/>
          <w:sz w:val="24"/>
        </w:rPr>
        <w:t>I</w:t>
      </w:r>
      <w:r>
        <w:rPr>
          <w:b/>
          <w:i/>
          <w:w w:val="92"/>
          <w:sz w:val="24"/>
        </w:rPr>
        <w:t>n</w:t>
      </w:r>
      <w:r>
        <w:rPr>
          <w:b/>
          <w:i/>
          <w:spacing w:val="1"/>
          <w:w w:val="92"/>
          <w:sz w:val="24"/>
        </w:rPr>
        <w:t>v</w:t>
      </w:r>
      <w:r>
        <w:rPr>
          <w:b/>
          <w:i/>
          <w:w w:val="92"/>
          <w:sz w:val="24"/>
        </w:rPr>
        <w:t>i</w:t>
      </w:r>
      <w:r>
        <w:rPr>
          <w:b/>
          <w:i/>
          <w:spacing w:val="3"/>
          <w:w w:val="92"/>
          <w:sz w:val="24"/>
        </w:rPr>
        <w:t>t</w:t>
      </w:r>
      <w:r>
        <w:rPr>
          <w:b/>
          <w:i/>
          <w:spacing w:val="1"/>
          <w:w w:val="92"/>
          <w:sz w:val="24"/>
        </w:rPr>
        <w:t>a</w:t>
      </w:r>
      <w:r>
        <w:rPr>
          <w:b/>
          <w:i/>
          <w:spacing w:val="2"/>
          <w:w w:val="92"/>
          <w:sz w:val="24"/>
        </w:rPr>
        <w:t>ti</w:t>
      </w:r>
      <w:r>
        <w:rPr>
          <w:b/>
          <w:i/>
          <w:spacing w:val="1"/>
          <w:w w:val="92"/>
          <w:sz w:val="24"/>
        </w:rPr>
        <w:t>o</w:t>
      </w:r>
      <w:r>
        <w:rPr>
          <w:b/>
          <w:i/>
          <w:spacing w:val="3"/>
          <w:w w:val="92"/>
          <w:sz w:val="24"/>
        </w:rPr>
        <w:t>n</w:t>
      </w:r>
      <w:r>
        <w:rPr>
          <w:i/>
          <w:w w:val="137"/>
          <w:sz w:val="24"/>
        </w:rPr>
        <w:t>)</w:t>
      </w:r>
      <w:r>
        <w:rPr>
          <w:i/>
          <w:spacing w:val="3"/>
          <w:sz w:val="24"/>
        </w:rPr>
        <w:t xml:space="preserve"> </w:t>
      </w:r>
      <w:r>
        <w:rPr>
          <w:i/>
          <w:spacing w:val="-1"/>
          <w:w w:val="94"/>
          <w:sz w:val="24"/>
        </w:rPr>
        <w:t>i</w:t>
      </w:r>
      <w:r>
        <w:rPr>
          <w:i/>
          <w:w w:val="94"/>
          <w:sz w:val="24"/>
        </w:rPr>
        <w:t>s</w:t>
      </w:r>
      <w:r>
        <w:rPr>
          <w:i/>
          <w:spacing w:val="2"/>
          <w:sz w:val="24"/>
        </w:rPr>
        <w:t xml:space="preserve"> </w:t>
      </w:r>
      <w:r>
        <w:rPr>
          <w:i/>
          <w:spacing w:val="-1"/>
          <w:w w:val="95"/>
          <w:sz w:val="24"/>
        </w:rPr>
        <w:t>i</w:t>
      </w:r>
      <w:r>
        <w:rPr>
          <w:i/>
          <w:w w:val="94"/>
          <w:sz w:val="24"/>
        </w:rPr>
        <w:t>s</w:t>
      </w:r>
      <w:r>
        <w:rPr>
          <w:i/>
          <w:spacing w:val="2"/>
          <w:w w:val="94"/>
          <w:sz w:val="24"/>
        </w:rPr>
        <w:t>s</w:t>
      </w:r>
      <w:r>
        <w:rPr>
          <w:i/>
          <w:spacing w:val="-2"/>
          <w:w w:val="95"/>
          <w:sz w:val="24"/>
        </w:rPr>
        <w:t>u</w:t>
      </w:r>
      <w:r>
        <w:rPr>
          <w:i/>
          <w:w w:val="95"/>
          <w:sz w:val="24"/>
        </w:rPr>
        <w:t>ed</w:t>
      </w:r>
      <w:r>
        <w:rPr>
          <w:i/>
          <w:spacing w:val="1"/>
          <w:sz w:val="24"/>
        </w:rPr>
        <w:t xml:space="preserve"> </w:t>
      </w:r>
      <w:r>
        <w:rPr>
          <w:i/>
          <w:spacing w:val="1"/>
          <w:w w:val="95"/>
          <w:sz w:val="24"/>
        </w:rPr>
        <w:t>b</w:t>
      </w:r>
      <w:r>
        <w:rPr>
          <w:i/>
          <w:w w:val="95"/>
          <w:sz w:val="24"/>
        </w:rPr>
        <w:t>y</w:t>
      </w:r>
      <w:r>
        <w:rPr>
          <w:i/>
          <w:spacing w:val="5"/>
          <w:sz w:val="24"/>
        </w:rPr>
        <w:t xml:space="preserve"> </w:t>
      </w:r>
      <w:r>
        <w:rPr>
          <w:i/>
          <w:w w:val="94"/>
          <w:sz w:val="24"/>
        </w:rPr>
        <w:t>Mr.</w:t>
      </w:r>
      <w:r w:rsidR="00311926">
        <w:rPr>
          <w:i/>
          <w:spacing w:val="-1"/>
          <w:w w:val="95"/>
          <w:sz w:val="24"/>
        </w:rPr>
        <w:t>Vishal Sharma</w:t>
      </w:r>
      <w:r>
        <w:rPr>
          <w:i/>
          <w:w w:val="95"/>
          <w:sz w:val="24"/>
        </w:rPr>
        <w:t>,</w:t>
      </w:r>
      <w:r>
        <w:rPr>
          <w:i/>
          <w:spacing w:val="3"/>
          <w:sz w:val="24"/>
        </w:rPr>
        <w:t xml:space="preserve"> </w:t>
      </w:r>
      <w:r>
        <w:rPr>
          <w:i/>
          <w:w w:val="94"/>
          <w:sz w:val="24"/>
        </w:rPr>
        <w:t>I</w:t>
      </w:r>
      <w:r>
        <w:rPr>
          <w:i/>
          <w:spacing w:val="-2"/>
          <w:w w:val="94"/>
          <w:sz w:val="24"/>
        </w:rPr>
        <w:t>n</w:t>
      </w:r>
      <w:r>
        <w:rPr>
          <w:i/>
          <w:w w:val="94"/>
          <w:sz w:val="24"/>
        </w:rPr>
        <w:t>s</w:t>
      </w:r>
      <w:r>
        <w:rPr>
          <w:i/>
          <w:spacing w:val="1"/>
          <w:w w:val="94"/>
          <w:sz w:val="24"/>
        </w:rPr>
        <w:t>o</w:t>
      </w:r>
      <w:r>
        <w:rPr>
          <w:i/>
          <w:spacing w:val="-1"/>
          <w:w w:val="95"/>
          <w:sz w:val="24"/>
        </w:rPr>
        <w:t>l</w:t>
      </w:r>
      <w:r>
        <w:rPr>
          <w:i/>
          <w:w w:val="95"/>
          <w:sz w:val="24"/>
        </w:rPr>
        <w:t>v</w:t>
      </w:r>
      <w:r>
        <w:rPr>
          <w:i/>
          <w:spacing w:val="-1"/>
          <w:w w:val="95"/>
          <w:sz w:val="24"/>
        </w:rPr>
        <w:t>e</w:t>
      </w:r>
      <w:r>
        <w:rPr>
          <w:i/>
          <w:spacing w:val="-2"/>
          <w:w w:val="95"/>
          <w:sz w:val="24"/>
        </w:rPr>
        <w:t>n</w:t>
      </w:r>
      <w:r>
        <w:rPr>
          <w:i/>
          <w:w w:val="95"/>
          <w:sz w:val="24"/>
        </w:rPr>
        <w:t>cy</w:t>
      </w:r>
      <w:r>
        <w:rPr>
          <w:i/>
          <w:spacing w:val="4"/>
          <w:sz w:val="24"/>
        </w:rPr>
        <w:t xml:space="preserve"> </w:t>
      </w:r>
      <w:r>
        <w:rPr>
          <w:i/>
          <w:w w:val="94"/>
          <w:sz w:val="24"/>
        </w:rPr>
        <w:t>Pr</w:t>
      </w:r>
      <w:r>
        <w:rPr>
          <w:i/>
          <w:spacing w:val="-2"/>
          <w:w w:val="94"/>
          <w:sz w:val="24"/>
        </w:rPr>
        <w:t>o</w:t>
      </w:r>
      <w:r>
        <w:rPr>
          <w:i/>
          <w:spacing w:val="-1"/>
          <w:w w:val="95"/>
          <w:sz w:val="24"/>
        </w:rPr>
        <w:t>f</w:t>
      </w:r>
      <w:r>
        <w:rPr>
          <w:i/>
          <w:w w:val="94"/>
          <w:sz w:val="24"/>
        </w:rPr>
        <w:t>es</w:t>
      </w:r>
      <w:r>
        <w:rPr>
          <w:i/>
          <w:spacing w:val="2"/>
          <w:w w:val="94"/>
          <w:sz w:val="24"/>
        </w:rPr>
        <w:t>s</w:t>
      </w:r>
      <w:r>
        <w:rPr>
          <w:i/>
          <w:spacing w:val="-1"/>
          <w:w w:val="95"/>
          <w:sz w:val="24"/>
        </w:rPr>
        <w:t>i</w:t>
      </w:r>
      <w:r>
        <w:rPr>
          <w:i/>
          <w:w w:val="95"/>
          <w:sz w:val="24"/>
        </w:rPr>
        <w:t>o</w:t>
      </w:r>
      <w:r>
        <w:rPr>
          <w:i/>
          <w:spacing w:val="-2"/>
          <w:w w:val="95"/>
          <w:sz w:val="24"/>
        </w:rPr>
        <w:t>na</w:t>
      </w:r>
      <w:r>
        <w:rPr>
          <w:i/>
          <w:spacing w:val="-1"/>
          <w:w w:val="95"/>
          <w:sz w:val="24"/>
        </w:rPr>
        <w:t>l</w:t>
      </w:r>
      <w:r>
        <w:rPr>
          <w:i/>
          <w:w w:val="95"/>
          <w:sz w:val="24"/>
        </w:rPr>
        <w:t>,</w:t>
      </w:r>
      <w:r>
        <w:rPr>
          <w:i/>
          <w:spacing w:val="5"/>
          <w:sz w:val="24"/>
        </w:rPr>
        <w:t xml:space="preserve"> </w:t>
      </w:r>
      <w:r>
        <w:rPr>
          <w:i/>
          <w:spacing w:val="-2"/>
          <w:w w:val="95"/>
          <w:sz w:val="24"/>
        </w:rPr>
        <w:t>ha</w:t>
      </w:r>
      <w:r>
        <w:rPr>
          <w:i/>
          <w:spacing w:val="1"/>
          <w:w w:val="95"/>
          <w:sz w:val="24"/>
        </w:rPr>
        <w:t>v</w:t>
      </w:r>
      <w:r>
        <w:rPr>
          <w:i/>
          <w:spacing w:val="-1"/>
          <w:w w:val="95"/>
          <w:sz w:val="24"/>
        </w:rPr>
        <w:t>i</w:t>
      </w:r>
      <w:r>
        <w:rPr>
          <w:i/>
          <w:w w:val="95"/>
          <w:sz w:val="24"/>
        </w:rPr>
        <w:t>ng</w:t>
      </w:r>
      <w:r>
        <w:rPr>
          <w:i/>
          <w:spacing w:val="2"/>
          <w:sz w:val="24"/>
        </w:rPr>
        <w:t xml:space="preserve"> </w:t>
      </w:r>
      <w:r>
        <w:rPr>
          <w:i/>
          <w:w w:val="94"/>
          <w:sz w:val="24"/>
        </w:rPr>
        <w:t>reg</w:t>
      </w:r>
      <w:r>
        <w:rPr>
          <w:i/>
          <w:spacing w:val="-1"/>
          <w:w w:val="95"/>
          <w:sz w:val="24"/>
        </w:rPr>
        <w:t>i</w:t>
      </w:r>
      <w:r>
        <w:rPr>
          <w:i/>
          <w:w w:val="94"/>
          <w:sz w:val="24"/>
        </w:rPr>
        <w:t>s</w:t>
      </w:r>
      <w:r>
        <w:rPr>
          <w:i/>
          <w:spacing w:val="-1"/>
          <w:w w:val="94"/>
          <w:sz w:val="24"/>
        </w:rPr>
        <w:t>t</w:t>
      </w:r>
      <w:r>
        <w:rPr>
          <w:i/>
          <w:w w:val="94"/>
          <w:sz w:val="24"/>
        </w:rPr>
        <w:t>r</w:t>
      </w:r>
      <w:r>
        <w:rPr>
          <w:i/>
          <w:spacing w:val="1"/>
          <w:w w:val="94"/>
          <w:sz w:val="24"/>
        </w:rPr>
        <w:t>a</w:t>
      </w:r>
      <w:r>
        <w:rPr>
          <w:i/>
          <w:spacing w:val="-1"/>
          <w:w w:val="95"/>
          <w:sz w:val="24"/>
        </w:rPr>
        <w:t>ti</w:t>
      </w:r>
      <w:r>
        <w:rPr>
          <w:i/>
          <w:w w:val="95"/>
          <w:sz w:val="24"/>
        </w:rPr>
        <w:t>on</w:t>
      </w:r>
      <w:r>
        <w:rPr>
          <w:i/>
          <w:spacing w:val="4"/>
          <w:sz w:val="24"/>
        </w:rPr>
        <w:t xml:space="preserve"> </w:t>
      </w:r>
      <w:r>
        <w:rPr>
          <w:i/>
          <w:spacing w:val="-2"/>
          <w:w w:val="95"/>
          <w:sz w:val="24"/>
        </w:rPr>
        <w:t>n</w:t>
      </w:r>
      <w:r>
        <w:rPr>
          <w:i/>
          <w:w w:val="95"/>
          <w:sz w:val="24"/>
        </w:rPr>
        <w:t xml:space="preserve">o: </w:t>
      </w:r>
      <w:r w:rsidR="00311926">
        <w:rPr>
          <w:i/>
          <w:sz w:val="24"/>
        </w:rPr>
        <w:t>IBBI/IPA-001/IP-P00264/2017-18/10508</w:t>
      </w:r>
      <w:r>
        <w:rPr>
          <w:i/>
          <w:sz w:val="24"/>
        </w:rPr>
        <w:t xml:space="preserve">, appointed as the resolution professional </w:t>
      </w:r>
      <w:r>
        <w:rPr>
          <w:i/>
          <w:spacing w:val="-4"/>
          <w:sz w:val="24"/>
        </w:rPr>
        <w:t>(</w:t>
      </w:r>
      <w:r>
        <w:rPr>
          <w:i/>
          <w:spacing w:val="2"/>
          <w:sz w:val="24"/>
        </w:rPr>
        <w:t>h</w:t>
      </w:r>
      <w:r>
        <w:rPr>
          <w:i/>
          <w:spacing w:val="-1"/>
          <w:sz w:val="24"/>
        </w:rPr>
        <w:t>ere</w:t>
      </w:r>
      <w:r>
        <w:rPr>
          <w:i/>
          <w:sz w:val="24"/>
        </w:rPr>
        <w:t>inafter</w:t>
      </w:r>
      <w:r>
        <w:rPr>
          <w:i/>
          <w:spacing w:val="28"/>
          <w:sz w:val="24"/>
        </w:rPr>
        <w:t xml:space="preserve"> </w:t>
      </w:r>
      <w:r>
        <w:rPr>
          <w:i/>
          <w:spacing w:val="-1"/>
          <w:sz w:val="24"/>
        </w:rPr>
        <w:t>re</w:t>
      </w:r>
      <w:r>
        <w:rPr>
          <w:i/>
          <w:sz w:val="24"/>
        </w:rPr>
        <w:t>ferr</w:t>
      </w:r>
      <w:r>
        <w:rPr>
          <w:i/>
          <w:spacing w:val="-1"/>
          <w:sz w:val="24"/>
        </w:rPr>
        <w:t>e</w:t>
      </w:r>
      <w:r>
        <w:rPr>
          <w:i/>
          <w:sz w:val="24"/>
        </w:rPr>
        <w:t>d</w:t>
      </w:r>
      <w:r>
        <w:rPr>
          <w:i/>
          <w:spacing w:val="28"/>
          <w:sz w:val="24"/>
        </w:rPr>
        <w:t xml:space="preserve"> </w:t>
      </w:r>
      <w:r>
        <w:rPr>
          <w:i/>
          <w:sz w:val="24"/>
        </w:rPr>
        <w:t>to</w:t>
      </w:r>
      <w:r>
        <w:rPr>
          <w:i/>
          <w:spacing w:val="29"/>
          <w:sz w:val="24"/>
        </w:rPr>
        <w:t xml:space="preserve"> </w:t>
      </w:r>
      <w:r>
        <w:rPr>
          <w:i/>
          <w:sz w:val="24"/>
        </w:rPr>
        <w:t>as</w:t>
      </w:r>
      <w:r w:rsidR="00175B8A">
        <w:rPr>
          <w:b/>
          <w:i/>
          <w:sz w:val="24"/>
        </w:rPr>
        <w:t xml:space="preserve"> </w:t>
      </w:r>
      <w:r>
        <w:rPr>
          <w:b/>
          <w:i/>
          <w:sz w:val="24"/>
        </w:rPr>
        <w:t>R</w:t>
      </w:r>
      <w:r w:rsidR="00311926">
        <w:rPr>
          <w:b/>
          <w:i/>
          <w:spacing w:val="-1"/>
          <w:sz w:val="24"/>
        </w:rPr>
        <w:t>P</w:t>
      </w:r>
      <w:r>
        <w:rPr>
          <w:i/>
          <w:sz w:val="24"/>
        </w:rPr>
        <w:t>)</w:t>
      </w:r>
      <w:r>
        <w:rPr>
          <w:i/>
          <w:spacing w:val="25"/>
          <w:sz w:val="24"/>
        </w:rPr>
        <w:t xml:space="preserve"> </w:t>
      </w:r>
      <w:r>
        <w:rPr>
          <w:i/>
          <w:sz w:val="24"/>
        </w:rPr>
        <w:t>of</w:t>
      </w:r>
      <w:r>
        <w:rPr>
          <w:i/>
          <w:spacing w:val="29"/>
          <w:sz w:val="24"/>
        </w:rPr>
        <w:t xml:space="preserve"> </w:t>
      </w:r>
      <w:r>
        <w:rPr>
          <w:b/>
          <w:i/>
          <w:sz w:val="24"/>
        </w:rPr>
        <w:t>(</w:t>
      </w:r>
      <w:r w:rsidR="00311926">
        <w:rPr>
          <w:b/>
          <w:i/>
          <w:spacing w:val="-1"/>
          <w:sz w:val="24"/>
        </w:rPr>
        <w:t xml:space="preserve">Barnaparichay Book-Mall </w:t>
      </w:r>
      <w:r>
        <w:rPr>
          <w:b/>
          <w:i/>
          <w:sz w:val="24"/>
        </w:rPr>
        <w:t>P</w:t>
      </w:r>
      <w:r>
        <w:rPr>
          <w:b/>
          <w:i/>
          <w:spacing w:val="-2"/>
          <w:sz w:val="24"/>
        </w:rPr>
        <w:t>v</w:t>
      </w:r>
      <w:r>
        <w:rPr>
          <w:b/>
          <w:i/>
          <w:sz w:val="24"/>
        </w:rPr>
        <w:t>t.</w:t>
      </w:r>
      <w:r>
        <w:rPr>
          <w:b/>
          <w:i/>
          <w:spacing w:val="2"/>
          <w:sz w:val="24"/>
        </w:rPr>
        <w:t xml:space="preserve"> </w:t>
      </w:r>
      <w:r>
        <w:rPr>
          <w:b/>
          <w:i/>
          <w:sz w:val="24"/>
        </w:rPr>
        <w:t>Ltd.)</w:t>
      </w:r>
      <w:r>
        <w:rPr>
          <w:b/>
          <w:i/>
          <w:spacing w:val="-30"/>
          <w:sz w:val="24"/>
        </w:rPr>
        <w:t xml:space="preserve"> </w:t>
      </w:r>
      <w:r>
        <w:rPr>
          <w:i/>
          <w:spacing w:val="-4"/>
          <w:w w:val="66"/>
          <w:sz w:val="24"/>
        </w:rPr>
        <w:t>(</w:t>
      </w:r>
      <w:r>
        <w:rPr>
          <w:b/>
          <w:i/>
          <w:sz w:val="24"/>
        </w:rPr>
        <w:t>C</w:t>
      </w:r>
      <w:r>
        <w:rPr>
          <w:b/>
          <w:i/>
          <w:w w:val="99"/>
          <w:sz w:val="24"/>
        </w:rPr>
        <w:t>orporat</w:t>
      </w:r>
      <w:r>
        <w:rPr>
          <w:b/>
          <w:i/>
          <w:sz w:val="24"/>
        </w:rPr>
        <w:t>e</w:t>
      </w:r>
      <w:r>
        <w:rPr>
          <w:b/>
          <w:i/>
          <w:spacing w:val="-32"/>
          <w:sz w:val="24"/>
        </w:rPr>
        <w:t xml:space="preserve"> </w:t>
      </w:r>
      <w:r>
        <w:rPr>
          <w:b/>
          <w:i/>
          <w:spacing w:val="1"/>
          <w:w w:val="99"/>
          <w:sz w:val="24"/>
        </w:rPr>
        <w:t>D</w:t>
      </w:r>
      <w:r>
        <w:rPr>
          <w:b/>
          <w:i/>
          <w:spacing w:val="-1"/>
          <w:sz w:val="24"/>
        </w:rPr>
        <w:t>e</w:t>
      </w:r>
      <w:r>
        <w:rPr>
          <w:b/>
          <w:i/>
          <w:sz w:val="24"/>
        </w:rPr>
        <w:t>bto</w:t>
      </w:r>
      <w:r>
        <w:rPr>
          <w:b/>
          <w:i/>
          <w:spacing w:val="1"/>
          <w:sz w:val="24"/>
        </w:rPr>
        <w:t>r</w:t>
      </w:r>
      <w:r>
        <w:rPr>
          <w:i/>
          <w:spacing w:val="-4"/>
          <w:sz w:val="24"/>
        </w:rPr>
        <w:t>)</w:t>
      </w:r>
      <w:r>
        <w:rPr>
          <w:i/>
          <w:sz w:val="24"/>
        </w:rPr>
        <w:t>,</w:t>
      </w:r>
      <w:r>
        <w:rPr>
          <w:i/>
          <w:spacing w:val="-29"/>
          <w:sz w:val="24"/>
        </w:rPr>
        <w:t xml:space="preserve"> </w:t>
      </w:r>
      <w:r w:rsidR="00311926">
        <w:rPr>
          <w:i/>
          <w:spacing w:val="2"/>
          <w:sz w:val="24"/>
        </w:rPr>
        <w:t>acting</w:t>
      </w:r>
      <w:r w:rsidR="00311926">
        <w:rPr>
          <w:i/>
          <w:sz w:val="24"/>
        </w:rPr>
        <w:t xml:space="preserve"> o</w:t>
      </w:r>
      <w:r>
        <w:rPr>
          <w:i/>
          <w:spacing w:val="31"/>
          <w:sz w:val="24"/>
        </w:rPr>
        <w:t>n</w:t>
      </w:r>
      <w:r w:rsidR="00311926">
        <w:rPr>
          <w:i/>
          <w:spacing w:val="31"/>
          <w:sz w:val="24"/>
        </w:rPr>
        <w:t xml:space="preserve"> </w:t>
      </w:r>
      <w:r>
        <w:rPr>
          <w:i/>
          <w:sz w:val="24"/>
        </w:rPr>
        <w:t>th</w:t>
      </w:r>
      <w:r>
        <w:rPr>
          <w:i/>
          <w:spacing w:val="30"/>
          <w:sz w:val="24"/>
        </w:rPr>
        <w:t>e</w:t>
      </w:r>
      <w:r w:rsidR="00311926">
        <w:rPr>
          <w:i/>
          <w:spacing w:val="30"/>
          <w:sz w:val="24"/>
        </w:rPr>
        <w:t xml:space="preserve"> </w:t>
      </w:r>
      <w:r>
        <w:rPr>
          <w:i/>
          <w:w w:val="99"/>
          <w:sz w:val="24"/>
        </w:rPr>
        <w:t>instructions</w:t>
      </w:r>
      <w:r>
        <w:rPr>
          <w:i/>
          <w:spacing w:val="-28"/>
          <w:sz w:val="24"/>
        </w:rPr>
        <w:t xml:space="preserve"> </w:t>
      </w:r>
      <w:r>
        <w:rPr>
          <w:i/>
          <w:sz w:val="24"/>
        </w:rPr>
        <w:t>of</w:t>
      </w:r>
      <w:r>
        <w:rPr>
          <w:i/>
          <w:spacing w:val="-29"/>
          <w:sz w:val="24"/>
        </w:rPr>
        <w:t xml:space="preserve"> </w:t>
      </w:r>
      <w:r>
        <w:rPr>
          <w:i/>
          <w:sz w:val="24"/>
        </w:rPr>
        <w:t>C</w:t>
      </w:r>
      <w:r>
        <w:rPr>
          <w:i/>
          <w:w w:val="99"/>
          <w:sz w:val="24"/>
        </w:rPr>
        <w:t>om</w:t>
      </w:r>
      <w:r>
        <w:rPr>
          <w:i/>
          <w:spacing w:val="-1"/>
          <w:w w:val="99"/>
          <w:sz w:val="24"/>
        </w:rPr>
        <w:t>m</w:t>
      </w:r>
      <w:r>
        <w:rPr>
          <w:i/>
          <w:sz w:val="24"/>
        </w:rPr>
        <w:t>itte</w:t>
      </w:r>
      <w:r>
        <w:rPr>
          <w:i/>
          <w:spacing w:val="30"/>
          <w:sz w:val="24"/>
        </w:rPr>
        <w:t>e</w:t>
      </w:r>
      <w:r w:rsidR="00311926">
        <w:rPr>
          <w:i/>
          <w:spacing w:val="30"/>
          <w:sz w:val="24"/>
        </w:rPr>
        <w:t xml:space="preserve"> </w:t>
      </w:r>
      <w:r>
        <w:rPr>
          <w:i/>
          <w:sz w:val="24"/>
        </w:rPr>
        <w:t>of</w:t>
      </w:r>
      <w:r>
        <w:rPr>
          <w:i/>
          <w:spacing w:val="-31"/>
          <w:sz w:val="24"/>
        </w:rPr>
        <w:t xml:space="preserve"> </w:t>
      </w:r>
      <w:r>
        <w:rPr>
          <w:i/>
          <w:sz w:val="24"/>
        </w:rPr>
        <w:t>C</w:t>
      </w:r>
      <w:r>
        <w:rPr>
          <w:i/>
          <w:w w:val="99"/>
          <w:sz w:val="24"/>
        </w:rPr>
        <w:t>r</w:t>
      </w:r>
      <w:r>
        <w:rPr>
          <w:i/>
          <w:spacing w:val="-1"/>
          <w:w w:val="99"/>
          <w:sz w:val="24"/>
        </w:rPr>
        <w:t>e</w:t>
      </w:r>
      <w:r>
        <w:rPr>
          <w:i/>
          <w:sz w:val="24"/>
        </w:rPr>
        <w:t>dit</w:t>
      </w:r>
      <w:r>
        <w:rPr>
          <w:i/>
          <w:w w:val="99"/>
          <w:sz w:val="24"/>
        </w:rPr>
        <w:t>ors</w:t>
      </w:r>
      <w:r>
        <w:rPr>
          <w:i/>
          <w:spacing w:val="-28"/>
          <w:sz w:val="24"/>
        </w:rPr>
        <w:t xml:space="preserve"> </w:t>
      </w:r>
      <w:r>
        <w:rPr>
          <w:i/>
          <w:spacing w:val="-4"/>
          <w:w w:val="66"/>
          <w:sz w:val="24"/>
        </w:rPr>
        <w:t>(</w:t>
      </w:r>
      <w:r>
        <w:rPr>
          <w:b/>
          <w:i/>
          <w:sz w:val="24"/>
        </w:rPr>
        <w:t>CoC</w:t>
      </w:r>
      <w:r>
        <w:rPr>
          <w:i/>
          <w:w w:val="144"/>
          <w:sz w:val="24"/>
        </w:rPr>
        <w:t xml:space="preserve">) </w:t>
      </w:r>
      <w:r>
        <w:rPr>
          <w:i/>
          <w:sz w:val="24"/>
        </w:rPr>
        <w:t>of</w:t>
      </w:r>
      <w:r>
        <w:rPr>
          <w:i/>
          <w:spacing w:val="-15"/>
          <w:sz w:val="24"/>
        </w:rPr>
        <w:t xml:space="preserve"> </w:t>
      </w:r>
      <w:r>
        <w:rPr>
          <w:i/>
          <w:sz w:val="24"/>
        </w:rPr>
        <w:t>the</w:t>
      </w:r>
      <w:r>
        <w:rPr>
          <w:i/>
          <w:spacing w:val="3"/>
          <w:sz w:val="24"/>
        </w:rPr>
        <w:t xml:space="preserve"> </w:t>
      </w:r>
      <w:r>
        <w:rPr>
          <w:i/>
          <w:sz w:val="24"/>
        </w:rPr>
        <w:t>Corporate</w:t>
      </w:r>
      <w:r>
        <w:rPr>
          <w:i/>
          <w:spacing w:val="-16"/>
          <w:sz w:val="24"/>
        </w:rPr>
        <w:t xml:space="preserve"> </w:t>
      </w:r>
      <w:r>
        <w:rPr>
          <w:i/>
          <w:sz w:val="24"/>
        </w:rPr>
        <w:t>Debtor</w:t>
      </w:r>
      <w:r>
        <w:rPr>
          <w:i/>
          <w:spacing w:val="-15"/>
          <w:sz w:val="24"/>
        </w:rPr>
        <w:t xml:space="preserve"> </w:t>
      </w:r>
      <w:r>
        <w:rPr>
          <w:i/>
          <w:sz w:val="24"/>
        </w:rPr>
        <w:t>for</w:t>
      </w:r>
      <w:r>
        <w:rPr>
          <w:i/>
          <w:spacing w:val="-16"/>
          <w:sz w:val="24"/>
        </w:rPr>
        <w:t xml:space="preserve"> </w:t>
      </w:r>
      <w:r>
        <w:rPr>
          <w:i/>
          <w:sz w:val="24"/>
        </w:rPr>
        <w:t>general</w:t>
      </w:r>
      <w:r>
        <w:rPr>
          <w:i/>
          <w:spacing w:val="-17"/>
          <w:sz w:val="24"/>
        </w:rPr>
        <w:t xml:space="preserve"> </w:t>
      </w:r>
      <w:r>
        <w:rPr>
          <w:i/>
          <w:sz w:val="24"/>
        </w:rPr>
        <w:t>information</w:t>
      </w:r>
      <w:r>
        <w:rPr>
          <w:i/>
          <w:spacing w:val="-17"/>
          <w:sz w:val="24"/>
        </w:rPr>
        <w:t xml:space="preserve"> </w:t>
      </w:r>
      <w:r>
        <w:rPr>
          <w:i/>
          <w:sz w:val="24"/>
        </w:rPr>
        <w:t>purposes</w:t>
      </w:r>
      <w:r>
        <w:rPr>
          <w:i/>
          <w:spacing w:val="-16"/>
          <w:sz w:val="24"/>
        </w:rPr>
        <w:t xml:space="preserve"> </w:t>
      </w:r>
      <w:r>
        <w:rPr>
          <w:i/>
          <w:sz w:val="24"/>
        </w:rPr>
        <w:t>only,</w:t>
      </w:r>
      <w:r>
        <w:rPr>
          <w:i/>
          <w:spacing w:val="-17"/>
          <w:sz w:val="24"/>
        </w:rPr>
        <w:t xml:space="preserve"> </w:t>
      </w:r>
      <w:r>
        <w:rPr>
          <w:i/>
          <w:sz w:val="24"/>
        </w:rPr>
        <w:t>without</w:t>
      </w:r>
      <w:r>
        <w:rPr>
          <w:i/>
          <w:spacing w:val="-16"/>
          <w:sz w:val="24"/>
        </w:rPr>
        <w:t xml:space="preserve"> </w:t>
      </w:r>
      <w:r>
        <w:rPr>
          <w:i/>
          <w:sz w:val="24"/>
        </w:rPr>
        <w:t>regard</w:t>
      </w:r>
      <w:r>
        <w:rPr>
          <w:i/>
          <w:spacing w:val="-18"/>
          <w:sz w:val="24"/>
        </w:rPr>
        <w:t xml:space="preserve"> </w:t>
      </w:r>
      <w:r>
        <w:rPr>
          <w:i/>
          <w:sz w:val="24"/>
        </w:rPr>
        <w:t>to</w:t>
      </w:r>
      <w:r>
        <w:rPr>
          <w:i/>
          <w:spacing w:val="-17"/>
          <w:sz w:val="24"/>
        </w:rPr>
        <w:t xml:space="preserve"> </w:t>
      </w:r>
      <w:r>
        <w:rPr>
          <w:i/>
          <w:sz w:val="24"/>
        </w:rPr>
        <w:t>any</w:t>
      </w:r>
      <w:r>
        <w:rPr>
          <w:i/>
          <w:spacing w:val="-16"/>
          <w:sz w:val="24"/>
        </w:rPr>
        <w:t xml:space="preserve"> </w:t>
      </w:r>
      <w:r>
        <w:rPr>
          <w:i/>
          <w:sz w:val="24"/>
        </w:rPr>
        <w:t>specific objectives,</w:t>
      </w:r>
      <w:r>
        <w:rPr>
          <w:i/>
          <w:spacing w:val="-6"/>
          <w:sz w:val="24"/>
        </w:rPr>
        <w:t xml:space="preserve"> </w:t>
      </w:r>
      <w:r>
        <w:rPr>
          <w:i/>
          <w:sz w:val="24"/>
        </w:rPr>
        <w:t>suitability,</w:t>
      </w:r>
      <w:r>
        <w:rPr>
          <w:i/>
          <w:spacing w:val="-8"/>
          <w:sz w:val="24"/>
        </w:rPr>
        <w:t xml:space="preserve"> </w:t>
      </w:r>
      <w:r>
        <w:rPr>
          <w:i/>
          <w:sz w:val="24"/>
        </w:rPr>
        <w:t>financial</w:t>
      </w:r>
      <w:r>
        <w:rPr>
          <w:i/>
          <w:spacing w:val="-5"/>
          <w:sz w:val="24"/>
        </w:rPr>
        <w:t xml:space="preserve"> </w:t>
      </w:r>
      <w:r>
        <w:rPr>
          <w:i/>
          <w:sz w:val="24"/>
        </w:rPr>
        <w:t>situations</w:t>
      </w:r>
      <w:r>
        <w:rPr>
          <w:i/>
          <w:spacing w:val="-8"/>
          <w:sz w:val="24"/>
        </w:rPr>
        <w:t xml:space="preserve"> </w:t>
      </w:r>
      <w:r>
        <w:rPr>
          <w:i/>
          <w:sz w:val="24"/>
        </w:rPr>
        <w:t>and</w:t>
      </w:r>
      <w:r>
        <w:rPr>
          <w:i/>
          <w:spacing w:val="-9"/>
          <w:sz w:val="24"/>
        </w:rPr>
        <w:t xml:space="preserve"> </w:t>
      </w:r>
      <w:r>
        <w:rPr>
          <w:i/>
          <w:sz w:val="24"/>
        </w:rPr>
        <w:t>needs</w:t>
      </w:r>
      <w:r>
        <w:rPr>
          <w:i/>
          <w:spacing w:val="-7"/>
          <w:sz w:val="24"/>
        </w:rPr>
        <w:t xml:space="preserve"> </w:t>
      </w:r>
      <w:r>
        <w:rPr>
          <w:i/>
          <w:sz w:val="24"/>
        </w:rPr>
        <w:t>of</w:t>
      </w:r>
      <w:r>
        <w:rPr>
          <w:i/>
          <w:spacing w:val="-8"/>
          <w:sz w:val="24"/>
        </w:rPr>
        <w:t xml:space="preserve"> </w:t>
      </w:r>
      <w:r>
        <w:rPr>
          <w:i/>
          <w:sz w:val="24"/>
        </w:rPr>
        <w:t>any</w:t>
      </w:r>
      <w:r>
        <w:rPr>
          <w:i/>
          <w:spacing w:val="-9"/>
          <w:sz w:val="24"/>
        </w:rPr>
        <w:t xml:space="preserve"> </w:t>
      </w:r>
      <w:r>
        <w:rPr>
          <w:i/>
          <w:sz w:val="24"/>
        </w:rPr>
        <w:t>particular</w:t>
      </w:r>
      <w:r>
        <w:rPr>
          <w:i/>
          <w:spacing w:val="-8"/>
          <w:sz w:val="24"/>
        </w:rPr>
        <w:t xml:space="preserve"> </w:t>
      </w:r>
      <w:r>
        <w:rPr>
          <w:i/>
          <w:sz w:val="24"/>
        </w:rPr>
        <w:t>person.</w:t>
      </w:r>
      <w:r>
        <w:rPr>
          <w:i/>
          <w:spacing w:val="-10"/>
          <w:sz w:val="24"/>
        </w:rPr>
        <w:t xml:space="preserve"> </w:t>
      </w:r>
      <w:r>
        <w:rPr>
          <w:i/>
          <w:sz w:val="24"/>
        </w:rPr>
        <w:t>This</w:t>
      </w:r>
      <w:r>
        <w:rPr>
          <w:i/>
          <w:spacing w:val="-7"/>
          <w:sz w:val="24"/>
        </w:rPr>
        <w:t xml:space="preserve"> </w:t>
      </w:r>
      <w:r>
        <w:rPr>
          <w:i/>
          <w:sz w:val="24"/>
        </w:rPr>
        <w:t>document does</w:t>
      </w:r>
      <w:r>
        <w:rPr>
          <w:i/>
          <w:spacing w:val="-6"/>
          <w:sz w:val="24"/>
        </w:rPr>
        <w:t xml:space="preserve"> </w:t>
      </w:r>
      <w:r>
        <w:rPr>
          <w:i/>
          <w:sz w:val="24"/>
        </w:rPr>
        <w:t>not</w:t>
      </w:r>
      <w:r>
        <w:rPr>
          <w:i/>
          <w:spacing w:val="1"/>
          <w:sz w:val="24"/>
        </w:rPr>
        <w:t xml:space="preserve"> </w:t>
      </w:r>
      <w:r>
        <w:rPr>
          <w:i/>
          <w:sz w:val="24"/>
        </w:rPr>
        <w:t>constitute</w:t>
      </w:r>
      <w:r>
        <w:rPr>
          <w:i/>
          <w:spacing w:val="-15"/>
          <w:sz w:val="24"/>
        </w:rPr>
        <w:t xml:space="preserve"> </w:t>
      </w:r>
      <w:r>
        <w:rPr>
          <w:i/>
          <w:sz w:val="24"/>
        </w:rPr>
        <w:t>or</w:t>
      </w:r>
      <w:r>
        <w:rPr>
          <w:i/>
          <w:spacing w:val="-13"/>
          <w:sz w:val="24"/>
        </w:rPr>
        <w:t xml:space="preserve"> </w:t>
      </w:r>
      <w:r>
        <w:rPr>
          <w:i/>
          <w:sz w:val="24"/>
        </w:rPr>
        <w:t>form</w:t>
      </w:r>
      <w:r>
        <w:rPr>
          <w:i/>
          <w:spacing w:val="-15"/>
          <w:sz w:val="24"/>
        </w:rPr>
        <w:t xml:space="preserve"> </w:t>
      </w:r>
      <w:r>
        <w:rPr>
          <w:i/>
          <w:sz w:val="24"/>
        </w:rPr>
        <w:t>part</w:t>
      </w:r>
      <w:r>
        <w:rPr>
          <w:i/>
          <w:spacing w:val="-15"/>
          <w:sz w:val="24"/>
        </w:rPr>
        <w:t xml:space="preserve"> </w:t>
      </w:r>
      <w:r>
        <w:rPr>
          <w:i/>
          <w:sz w:val="24"/>
        </w:rPr>
        <w:t>of</w:t>
      </w:r>
      <w:r>
        <w:rPr>
          <w:i/>
          <w:spacing w:val="-12"/>
          <w:sz w:val="24"/>
        </w:rPr>
        <w:t xml:space="preserve"> </w:t>
      </w:r>
      <w:r>
        <w:rPr>
          <w:i/>
          <w:sz w:val="24"/>
        </w:rPr>
        <w:t>and</w:t>
      </w:r>
      <w:r>
        <w:rPr>
          <w:i/>
          <w:spacing w:val="-16"/>
          <w:sz w:val="24"/>
        </w:rPr>
        <w:t xml:space="preserve"> </w:t>
      </w:r>
      <w:r>
        <w:rPr>
          <w:i/>
          <w:sz w:val="24"/>
        </w:rPr>
        <w:t>should</w:t>
      </w:r>
      <w:r>
        <w:rPr>
          <w:i/>
          <w:spacing w:val="-15"/>
          <w:sz w:val="24"/>
        </w:rPr>
        <w:t xml:space="preserve"> </w:t>
      </w:r>
      <w:r>
        <w:rPr>
          <w:i/>
          <w:sz w:val="24"/>
        </w:rPr>
        <w:t>not</w:t>
      </w:r>
      <w:r>
        <w:rPr>
          <w:i/>
          <w:spacing w:val="-13"/>
          <w:sz w:val="24"/>
        </w:rPr>
        <w:t xml:space="preserve"> </w:t>
      </w:r>
      <w:r>
        <w:rPr>
          <w:i/>
          <w:sz w:val="24"/>
        </w:rPr>
        <w:t>be</w:t>
      </w:r>
      <w:r>
        <w:rPr>
          <w:i/>
          <w:spacing w:val="-13"/>
          <w:sz w:val="24"/>
        </w:rPr>
        <w:t xml:space="preserve"> </w:t>
      </w:r>
      <w:r>
        <w:rPr>
          <w:i/>
          <w:sz w:val="24"/>
        </w:rPr>
        <w:t>construed</w:t>
      </w:r>
      <w:r>
        <w:rPr>
          <w:i/>
          <w:spacing w:val="-16"/>
          <w:sz w:val="24"/>
        </w:rPr>
        <w:t xml:space="preserve"> </w:t>
      </w:r>
      <w:r>
        <w:rPr>
          <w:i/>
          <w:sz w:val="24"/>
        </w:rPr>
        <w:t>as</w:t>
      </w:r>
      <w:r>
        <w:rPr>
          <w:i/>
          <w:spacing w:val="-15"/>
          <w:sz w:val="24"/>
        </w:rPr>
        <w:t xml:space="preserve"> </w:t>
      </w:r>
      <w:r>
        <w:rPr>
          <w:i/>
          <w:sz w:val="24"/>
        </w:rPr>
        <w:t>an</w:t>
      </w:r>
      <w:r>
        <w:rPr>
          <w:i/>
          <w:spacing w:val="-16"/>
          <w:sz w:val="24"/>
        </w:rPr>
        <w:t xml:space="preserve"> </w:t>
      </w:r>
      <w:r>
        <w:rPr>
          <w:i/>
          <w:sz w:val="24"/>
        </w:rPr>
        <w:t>offer</w:t>
      </w:r>
      <w:r>
        <w:rPr>
          <w:i/>
          <w:spacing w:val="-12"/>
          <w:sz w:val="24"/>
        </w:rPr>
        <w:t xml:space="preserve"> </w:t>
      </w:r>
      <w:r>
        <w:rPr>
          <w:i/>
          <w:sz w:val="24"/>
        </w:rPr>
        <w:t>or</w:t>
      </w:r>
      <w:r>
        <w:rPr>
          <w:i/>
          <w:spacing w:val="-13"/>
          <w:sz w:val="24"/>
        </w:rPr>
        <w:t xml:space="preserve"> </w:t>
      </w:r>
      <w:r>
        <w:rPr>
          <w:i/>
          <w:sz w:val="24"/>
        </w:rPr>
        <w:t>invitation</w:t>
      </w:r>
      <w:r>
        <w:rPr>
          <w:i/>
          <w:spacing w:val="-12"/>
          <w:sz w:val="24"/>
        </w:rPr>
        <w:t xml:space="preserve"> </w:t>
      </w:r>
      <w:r>
        <w:rPr>
          <w:i/>
          <w:sz w:val="24"/>
        </w:rPr>
        <w:t>for</w:t>
      </w:r>
      <w:r>
        <w:rPr>
          <w:i/>
          <w:spacing w:val="-15"/>
          <w:sz w:val="24"/>
        </w:rPr>
        <w:t xml:space="preserve"> </w:t>
      </w:r>
      <w:r>
        <w:rPr>
          <w:i/>
          <w:sz w:val="24"/>
        </w:rPr>
        <w:t>the sale</w:t>
      </w:r>
      <w:r>
        <w:rPr>
          <w:i/>
          <w:spacing w:val="-29"/>
          <w:sz w:val="24"/>
        </w:rPr>
        <w:t xml:space="preserve"> </w:t>
      </w:r>
      <w:r>
        <w:rPr>
          <w:i/>
          <w:sz w:val="24"/>
        </w:rPr>
        <w:t>or</w:t>
      </w:r>
      <w:r>
        <w:rPr>
          <w:i/>
          <w:spacing w:val="-20"/>
          <w:sz w:val="24"/>
        </w:rPr>
        <w:t xml:space="preserve"> </w:t>
      </w:r>
      <w:r>
        <w:rPr>
          <w:i/>
          <w:sz w:val="24"/>
        </w:rPr>
        <w:t>purchase</w:t>
      </w:r>
      <w:r>
        <w:rPr>
          <w:i/>
          <w:spacing w:val="-31"/>
          <w:sz w:val="24"/>
        </w:rPr>
        <w:t xml:space="preserve"> </w:t>
      </w:r>
      <w:r>
        <w:rPr>
          <w:i/>
          <w:sz w:val="24"/>
        </w:rPr>
        <w:t>of</w:t>
      </w:r>
      <w:r>
        <w:rPr>
          <w:i/>
          <w:spacing w:val="-31"/>
          <w:sz w:val="24"/>
        </w:rPr>
        <w:t xml:space="preserve"> </w:t>
      </w:r>
      <w:r>
        <w:rPr>
          <w:i/>
          <w:sz w:val="24"/>
        </w:rPr>
        <w:t>securities</w:t>
      </w:r>
      <w:r>
        <w:rPr>
          <w:i/>
          <w:spacing w:val="-29"/>
          <w:sz w:val="24"/>
        </w:rPr>
        <w:t xml:space="preserve"> </w:t>
      </w:r>
      <w:r>
        <w:rPr>
          <w:i/>
          <w:sz w:val="24"/>
        </w:rPr>
        <w:t>or</w:t>
      </w:r>
      <w:r>
        <w:rPr>
          <w:i/>
          <w:spacing w:val="-30"/>
          <w:sz w:val="24"/>
        </w:rPr>
        <w:t xml:space="preserve"> </w:t>
      </w:r>
      <w:r>
        <w:rPr>
          <w:i/>
          <w:sz w:val="24"/>
        </w:rPr>
        <w:t>any</w:t>
      </w:r>
      <w:r>
        <w:rPr>
          <w:i/>
          <w:spacing w:val="-31"/>
          <w:sz w:val="24"/>
        </w:rPr>
        <w:t xml:space="preserve"> </w:t>
      </w:r>
      <w:r>
        <w:rPr>
          <w:i/>
          <w:sz w:val="24"/>
        </w:rPr>
        <w:t>of</w:t>
      </w:r>
      <w:r>
        <w:rPr>
          <w:i/>
          <w:spacing w:val="-29"/>
          <w:sz w:val="24"/>
        </w:rPr>
        <w:t xml:space="preserve"> </w:t>
      </w:r>
      <w:r>
        <w:rPr>
          <w:i/>
          <w:sz w:val="24"/>
        </w:rPr>
        <w:t>the</w:t>
      </w:r>
      <w:r>
        <w:rPr>
          <w:i/>
          <w:spacing w:val="-29"/>
          <w:sz w:val="24"/>
        </w:rPr>
        <w:t xml:space="preserve"> </w:t>
      </w:r>
      <w:r>
        <w:rPr>
          <w:i/>
          <w:sz w:val="24"/>
        </w:rPr>
        <w:t>businesses</w:t>
      </w:r>
      <w:r>
        <w:rPr>
          <w:i/>
          <w:spacing w:val="-29"/>
          <w:sz w:val="24"/>
        </w:rPr>
        <w:t xml:space="preserve"> </w:t>
      </w:r>
      <w:r>
        <w:rPr>
          <w:i/>
          <w:sz w:val="24"/>
        </w:rPr>
        <w:t>or</w:t>
      </w:r>
      <w:r>
        <w:rPr>
          <w:i/>
          <w:spacing w:val="-31"/>
          <w:sz w:val="24"/>
        </w:rPr>
        <w:t xml:space="preserve"> </w:t>
      </w:r>
      <w:r>
        <w:rPr>
          <w:i/>
          <w:sz w:val="24"/>
        </w:rPr>
        <w:t>assets</w:t>
      </w:r>
      <w:r>
        <w:rPr>
          <w:i/>
          <w:spacing w:val="-30"/>
          <w:sz w:val="24"/>
        </w:rPr>
        <w:t xml:space="preserve"> </w:t>
      </w:r>
      <w:r>
        <w:rPr>
          <w:i/>
          <w:sz w:val="24"/>
        </w:rPr>
        <w:t>described</w:t>
      </w:r>
      <w:r>
        <w:rPr>
          <w:i/>
          <w:spacing w:val="-31"/>
          <w:sz w:val="24"/>
        </w:rPr>
        <w:t xml:space="preserve"> </w:t>
      </w:r>
      <w:r>
        <w:rPr>
          <w:i/>
          <w:sz w:val="24"/>
        </w:rPr>
        <w:t>in</w:t>
      </w:r>
      <w:r>
        <w:rPr>
          <w:i/>
          <w:spacing w:val="-30"/>
          <w:sz w:val="24"/>
        </w:rPr>
        <w:t xml:space="preserve"> </w:t>
      </w:r>
      <w:r>
        <w:rPr>
          <w:i/>
          <w:sz w:val="24"/>
        </w:rPr>
        <w:t>it</w:t>
      </w:r>
      <w:r>
        <w:rPr>
          <w:i/>
          <w:spacing w:val="-31"/>
          <w:sz w:val="24"/>
        </w:rPr>
        <w:t xml:space="preserve"> </w:t>
      </w:r>
      <w:r>
        <w:rPr>
          <w:i/>
          <w:sz w:val="24"/>
        </w:rPr>
        <w:t>or</w:t>
      </w:r>
      <w:r>
        <w:rPr>
          <w:i/>
          <w:spacing w:val="-30"/>
          <w:sz w:val="24"/>
        </w:rPr>
        <w:t xml:space="preserve"> </w:t>
      </w:r>
      <w:r>
        <w:rPr>
          <w:i/>
          <w:sz w:val="24"/>
        </w:rPr>
        <w:t>as</w:t>
      </w:r>
      <w:r>
        <w:rPr>
          <w:i/>
          <w:spacing w:val="-30"/>
          <w:sz w:val="24"/>
        </w:rPr>
        <w:t xml:space="preserve"> </w:t>
      </w:r>
      <w:r>
        <w:rPr>
          <w:i/>
          <w:sz w:val="24"/>
        </w:rPr>
        <w:t>a</w:t>
      </w:r>
      <w:r>
        <w:rPr>
          <w:i/>
          <w:spacing w:val="-31"/>
          <w:sz w:val="24"/>
        </w:rPr>
        <w:t xml:space="preserve"> </w:t>
      </w:r>
      <w:r>
        <w:rPr>
          <w:i/>
          <w:sz w:val="24"/>
        </w:rPr>
        <w:t>prospectus, offering</w:t>
      </w:r>
      <w:r>
        <w:rPr>
          <w:i/>
          <w:spacing w:val="-39"/>
          <w:sz w:val="24"/>
        </w:rPr>
        <w:t xml:space="preserve"> </w:t>
      </w:r>
      <w:r>
        <w:rPr>
          <w:i/>
          <w:sz w:val="24"/>
        </w:rPr>
        <w:t>circular</w:t>
      </w:r>
      <w:r>
        <w:rPr>
          <w:i/>
          <w:spacing w:val="-44"/>
          <w:sz w:val="24"/>
        </w:rPr>
        <w:t xml:space="preserve"> </w:t>
      </w:r>
      <w:r>
        <w:rPr>
          <w:i/>
          <w:sz w:val="24"/>
        </w:rPr>
        <w:t>or</w:t>
      </w:r>
      <w:r>
        <w:rPr>
          <w:i/>
          <w:spacing w:val="-44"/>
          <w:sz w:val="24"/>
        </w:rPr>
        <w:t xml:space="preserve"> </w:t>
      </w:r>
      <w:r>
        <w:rPr>
          <w:i/>
          <w:sz w:val="24"/>
        </w:rPr>
        <w:t>offering</w:t>
      </w:r>
      <w:r>
        <w:rPr>
          <w:i/>
          <w:spacing w:val="-45"/>
          <w:sz w:val="24"/>
        </w:rPr>
        <w:t xml:space="preserve"> </w:t>
      </w:r>
      <w:r>
        <w:rPr>
          <w:i/>
          <w:sz w:val="24"/>
        </w:rPr>
        <w:t>memorandum</w:t>
      </w:r>
      <w:r>
        <w:rPr>
          <w:i/>
          <w:spacing w:val="-45"/>
          <w:sz w:val="24"/>
        </w:rPr>
        <w:t xml:space="preserve"> </w:t>
      </w:r>
      <w:r>
        <w:rPr>
          <w:i/>
          <w:sz w:val="24"/>
        </w:rPr>
        <w:t>or</w:t>
      </w:r>
      <w:r>
        <w:rPr>
          <w:i/>
          <w:spacing w:val="-44"/>
          <w:sz w:val="24"/>
        </w:rPr>
        <w:t xml:space="preserve"> </w:t>
      </w:r>
      <w:r>
        <w:rPr>
          <w:i/>
          <w:sz w:val="24"/>
        </w:rPr>
        <w:t>an</w:t>
      </w:r>
      <w:r>
        <w:rPr>
          <w:i/>
          <w:spacing w:val="-46"/>
          <w:sz w:val="24"/>
        </w:rPr>
        <w:t xml:space="preserve"> </w:t>
      </w:r>
      <w:r>
        <w:rPr>
          <w:i/>
          <w:sz w:val="24"/>
        </w:rPr>
        <w:t>offer</w:t>
      </w:r>
      <w:r>
        <w:rPr>
          <w:i/>
          <w:spacing w:val="-43"/>
          <w:sz w:val="24"/>
        </w:rPr>
        <w:t xml:space="preserve"> </w:t>
      </w:r>
      <w:r>
        <w:rPr>
          <w:i/>
          <w:sz w:val="24"/>
        </w:rPr>
        <w:t>to</w:t>
      </w:r>
      <w:r>
        <w:rPr>
          <w:i/>
          <w:spacing w:val="-45"/>
          <w:sz w:val="24"/>
        </w:rPr>
        <w:t xml:space="preserve"> </w:t>
      </w:r>
      <w:r>
        <w:rPr>
          <w:i/>
          <w:sz w:val="24"/>
        </w:rPr>
        <w:t>sell</w:t>
      </w:r>
      <w:r>
        <w:rPr>
          <w:i/>
          <w:spacing w:val="-45"/>
          <w:sz w:val="24"/>
        </w:rPr>
        <w:t xml:space="preserve"> </w:t>
      </w:r>
      <w:r>
        <w:rPr>
          <w:i/>
          <w:sz w:val="24"/>
        </w:rPr>
        <w:t>or</w:t>
      </w:r>
      <w:r>
        <w:rPr>
          <w:i/>
          <w:spacing w:val="-44"/>
          <w:sz w:val="24"/>
        </w:rPr>
        <w:t xml:space="preserve"> </w:t>
      </w:r>
      <w:r>
        <w:rPr>
          <w:i/>
          <w:sz w:val="24"/>
        </w:rPr>
        <w:t>issue</w:t>
      </w:r>
      <w:r>
        <w:rPr>
          <w:i/>
          <w:spacing w:val="-44"/>
          <w:sz w:val="24"/>
        </w:rPr>
        <w:t xml:space="preserve"> </w:t>
      </w:r>
      <w:r>
        <w:rPr>
          <w:i/>
          <w:sz w:val="24"/>
        </w:rPr>
        <w:t>or</w:t>
      </w:r>
      <w:r>
        <w:rPr>
          <w:i/>
          <w:spacing w:val="-45"/>
          <w:sz w:val="24"/>
        </w:rPr>
        <w:t xml:space="preserve"> </w:t>
      </w:r>
      <w:r>
        <w:rPr>
          <w:i/>
          <w:sz w:val="24"/>
        </w:rPr>
        <w:t>the</w:t>
      </w:r>
      <w:r>
        <w:rPr>
          <w:i/>
          <w:spacing w:val="-45"/>
          <w:sz w:val="24"/>
        </w:rPr>
        <w:t xml:space="preserve"> </w:t>
      </w:r>
      <w:r>
        <w:rPr>
          <w:i/>
          <w:sz w:val="24"/>
        </w:rPr>
        <w:t>solicitation</w:t>
      </w:r>
      <w:r>
        <w:rPr>
          <w:i/>
          <w:spacing w:val="-44"/>
          <w:sz w:val="24"/>
        </w:rPr>
        <w:t xml:space="preserve"> </w:t>
      </w:r>
      <w:r>
        <w:rPr>
          <w:i/>
          <w:sz w:val="24"/>
        </w:rPr>
        <w:t>of</w:t>
      </w:r>
      <w:r>
        <w:rPr>
          <w:i/>
          <w:spacing w:val="-45"/>
          <w:sz w:val="24"/>
        </w:rPr>
        <w:t xml:space="preserve"> </w:t>
      </w:r>
      <w:r>
        <w:rPr>
          <w:i/>
          <w:sz w:val="24"/>
        </w:rPr>
        <w:t>an</w:t>
      </w:r>
      <w:r>
        <w:rPr>
          <w:i/>
          <w:spacing w:val="-45"/>
          <w:sz w:val="24"/>
        </w:rPr>
        <w:t xml:space="preserve"> </w:t>
      </w:r>
      <w:r>
        <w:rPr>
          <w:i/>
          <w:sz w:val="24"/>
        </w:rPr>
        <w:t>offer</w:t>
      </w:r>
      <w:r>
        <w:rPr>
          <w:i/>
          <w:spacing w:val="-44"/>
          <w:sz w:val="24"/>
        </w:rPr>
        <w:t xml:space="preserve"> </w:t>
      </w:r>
      <w:r>
        <w:rPr>
          <w:i/>
          <w:sz w:val="24"/>
        </w:rPr>
        <w:t>to buy</w:t>
      </w:r>
      <w:r>
        <w:rPr>
          <w:i/>
          <w:spacing w:val="-19"/>
          <w:sz w:val="24"/>
        </w:rPr>
        <w:t xml:space="preserve"> </w:t>
      </w:r>
      <w:r>
        <w:rPr>
          <w:i/>
          <w:sz w:val="24"/>
        </w:rPr>
        <w:t>or</w:t>
      </w:r>
      <w:r>
        <w:rPr>
          <w:i/>
          <w:spacing w:val="-3"/>
          <w:sz w:val="24"/>
        </w:rPr>
        <w:t xml:space="preserve"> </w:t>
      </w:r>
      <w:r>
        <w:rPr>
          <w:i/>
          <w:sz w:val="24"/>
        </w:rPr>
        <w:t>acquire</w:t>
      </w:r>
      <w:r>
        <w:rPr>
          <w:i/>
          <w:spacing w:val="-30"/>
          <w:sz w:val="24"/>
        </w:rPr>
        <w:t xml:space="preserve"> </w:t>
      </w:r>
      <w:r>
        <w:rPr>
          <w:i/>
          <w:sz w:val="24"/>
        </w:rPr>
        <w:t>securities</w:t>
      </w:r>
      <w:r>
        <w:rPr>
          <w:i/>
          <w:spacing w:val="-29"/>
          <w:sz w:val="24"/>
        </w:rPr>
        <w:t xml:space="preserve"> </w:t>
      </w:r>
      <w:r>
        <w:rPr>
          <w:i/>
          <w:sz w:val="24"/>
        </w:rPr>
        <w:t>or</w:t>
      </w:r>
      <w:r>
        <w:rPr>
          <w:i/>
          <w:spacing w:val="-30"/>
          <w:sz w:val="24"/>
        </w:rPr>
        <w:t xml:space="preserve"> </w:t>
      </w:r>
      <w:r>
        <w:rPr>
          <w:i/>
          <w:sz w:val="24"/>
        </w:rPr>
        <w:t>assets</w:t>
      </w:r>
      <w:r>
        <w:rPr>
          <w:i/>
          <w:spacing w:val="-29"/>
          <w:sz w:val="24"/>
        </w:rPr>
        <w:t xml:space="preserve"> </w:t>
      </w:r>
      <w:r>
        <w:rPr>
          <w:i/>
          <w:sz w:val="24"/>
        </w:rPr>
        <w:t>of</w:t>
      </w:r>
      <w:r>
        <w:rPr>
          <w:i/>
          <w:spacing w:val="-29"/>
          <w:sz w:val="24"/>
        </w:rPr>
        <w:t xml:space="preserve"> </w:t>
      </w:r>
      <w:r>
        <w:rPr>
          <w:i/>
          <w:sz w:val="24"/>
        </w:rPr>
        <w:t>the</w:t>
      </w:r>
      <w:r>
        <w:rPr>
          <w:i/>
          <w:spacing w:val="-30"/>
          <w:sz w:val="24"/>
        </w:rPr>
        <w:t xml:space="preserve"> </w:t>
      </w:r>
      <w:r>
        <w:rPr>
          <w:i/>
          <w:sz w:val="24"/>
        </w:rPr>
        <w:t>Corporate</w:t>
      </w:r>
      <w:r>
        <w:rPr>
          <w:i/>
          <w:spacing w:val="-30"/>
          <w:sz w:val="24"/>
        </w:rPr>
        <w:t xml:space="preserve"> </w:t>
      </w:r>
      <w:r>
        <w:rPr>
          <w:i/>
          <w:sz w:val="24"/>
        </w:rPr>
        <w:t>Debtor</w:t>
      </w:r>
      <w:r>
        <w:rPr>
          <w:i/>
          <w:spacing w:val="-29"/>
          <w:sz w:val="24"/>
        </w:rPr>
        <w:t xml:space="preserve"> </w:t>
      </w:r>
      <w:r>
        <w:rPr>
          <w:i/>
          <w:spacing w:val="9"/>
          <w:sz w:val="24"/>
        </w:rPr>
        <w:t>or</w:t>
      </w:r>
      <w:r w:rsidR="00311926">
        <w:rPr>
          <w:i/>
          <w:spacing w:val="9"/>
          <w:sz w:val="24"/>
        </w:rPr>
        <w:t xml:space="preserve"> </w:t>
      </w:r>
      <w:r>
        <w:rPr>
          <w:i/>
          <w:spacing w:val="9"/>
          <w:sz w:val="24"/>
        </w:rPr>
        <w:t>any</w:t>
      </w:r>
      <w:r w:rsidR="00311926">
        <w:rPr>
          <w:i/>
          <w:spacing w:val="9"/>
          <w:sz w:val="24"/>
        </w:rPr>
        <w:t xml:space="preserve"> </w:t>
      </w:r>
      <w:r>
        <w:rPr>
          <w:i/>
          <w:spacing w:val="9"/>
          <w:sz w:val="24"/>
        </w:rPr>
        <w:t>of</w:t>
      </w:r>
      <w:r>
        <w:rPr>
          <w:i/>
          <w:spacing w:val="-28"/>
          <w:sz w:val="24"/>
        </w:rPr>
        <w:t xml:space="preserve"> </w:t>
      </w:r>
      <w:r>
        <w:rPr>
          <w:i/>
          <w:sz w:val="24"/>
        </w:rPr>
        <w:t>its</w:t>
      </w:r>
      <w:r>
        <w:rPr>
          <w:i/>
          <w:spacing w:val="-30"/>
          <w:sz w:val="24"/>
        </w:rPr>
        <w:t xml:space="preserve"> </w:t>
      </w:r>
      <w:r>
        <w:rPr>
          <w:i/>
          <w:sz w:val="24"/>
        </w:rPr>
        <w:t>subsidiaries</w:t>
      </w:r>
      <w:r>
        <w:rPr>
          <w:i/>
          <w:spacing w:val="-28"/>
          <w:sz w:val="24"/>
        </w:rPr>
        <w:t xml:space="preserve"> </w:t>
      </w:r>
      <w:r>
        <w:rPr>
          <w:i/>
          <w:sz w:val="24"/>
        </w:rPr>
        <w:t>or</w:t>
      </w:r>
      <w:r>
        <w:rPr>
          <w:i/>
          <w:spacing w:val="-32"/>
          <w:sz w:val="24"/>
        </w:rPr>
        <w:t xml:space="preserve"> </w:t>
      </w:r>
      <w:r>
        <w:rPr>
          <w:i/>
          <w:sz w:val="24"/>
        </w:rPr>
        <w:t>affiliates in</w:t>
      </w:r>
      <w:r>
        <w:rPr>
          <w:i/>
          <w:spacing w:val="-36"/>
          <w:sz w:val="24"/>
        </w:rPr>
        <w:t xml:space="preserve"> </w:t>
      </w:r>
      <w:r>
        <w:rPr>
          <w:i/>
          <w:sz w:val="24"/>
        </w:rPr>
        <w:t>any</w:t>
      </w:r>
      <w:r>
        <w:rPr>
          <w:i/>
          <w:spacing w:val="-20"/>
          <w:sz w:val="24"/>
        </w:rPr>
        <w:t xml:space="preserve"> </w:t>
      </w:r>
      <w:r>
        <w:rPr>
          <w:i/>
          <w:sz w:val="24"/>
        </w:rPr>
        <w:t>jurisdiction</w:t>
      </w:r>
      <w:r>
        <w:rPr>
          <w:i/>
          <w:spacing w:val="-36"/>
          <w:sz w:val="24"/>
        </w:rPr>
        <w:t xml:space="preserve"> </w:t>
      </w:r>
      <w:r>
        <w:rPr>
          <w:i/>
          <w:sz w:val="24"/>
        </w:rPr>
        <w:t>or</w:t>
      </w:r>
      <w:r>
        <w:rPr>
          <w:i/>
          <w:spacing w:val="-34"/>
          <w:sz w:val="24"/>
        </w:rPr>
        <w:t xml:space="preserve"> </w:t>
      </w:r>
      <w:r>
        <w:rPr>
          <w:i/>
          <w:sz w:val="24"/>
        </w:rPr>
        <w:t>as</w:t>
      </w:r>
      <w:r>
        <w:rPr>
          <w:i/>
          <w:spacing w:val="-36"/>
          <w:sz w:val="24"/>
        </w:rPr>
        <w:t xml:space="preserve"> </w:t>
      </w:r>
      <w:r>
        <w:rPr>
          <w:i/>
          <w:sz w:val="24"/>
        </w:rPr>
        <w:t>an</w:t>
      </w:r>
      <w:r>
        <w:rPr>
          <w:i/>
          <w:spacing w:val="-35"/>
          <w:sz w:val="24"/>
        </w:rPr>
        <w:t xml:space="preserve"> </w:t>
      </w:r>
      <w:r>
        <w:rPr>
          <w:i/>
          <w:sz w:val="24"/>
        </w:rPr>
        <w:t>inducement</w:t>
      </w:r>
      <w:r>
        <w:rPr>
          <w:i/>
          <w:spacing w:val="-36"/>
          <w:sz w:val="24"/>
        </w:rPr>
        <w:t xml:space="preserve"> </w:t>
      </w:r>
      <w:r>
        <w:rPr>
          <w:i/>
          <w:sz w:val="24"/>
        </w:rPr>
        <w:t>to</w:t>
      </w:r>
      <w:r>
        <w:rPr>
          <w:i/>
          <w:spacing w:val="-35"/>
          <w:sz w:val="24"/>
        </w:rPr>
        <w:t xml:space="preserve"> </w:t>
      </w:r>
      <w:r>
        <w:rPr>
          <w:i/>
          <w:sz w:val="24"/>
        </w:rPr>
        <w:t>enter</w:t>
      </w:r>
      <w:r>
        <w:rPr>
          <w:i/>
          <w:spacing w:val="-35"/>
          <w:sz w:val="24"/>
        </w:rPr>
        <w:t xml:space="preserve"> </w:t>
      </w:r>
      <w:r>
        <w:rPr>
          <w:i/>
          <w:sz w:val="24"/>
        </w:rPr>
        <w:t>into</w:t>
      </w:r>
      <w:r>
        <w:rPr>
          <w:i/>
          <w:spacing w:val="-34"/>
          <w:sz w:val="24"/>
        </w:rPr>
        <w:t xml:space="preserve"> </w:t>
      </w:r>
      <w:r>
        <w:rPr>
          <w:i/>
          <w:sz w:val="24"/>
        </w:rPr>
        <w:t>investment</w:t>
      </w:r>
      <w:r>
        <w:rPr>
          <w:i/>
          <w:spacing w:val="-35"/>
          <w:sz w:val="24"/>
        </w:rPr>
        <w:t xml:space="preserve"> </w:t>
      </w:r>
      <w:r>
        <w:rPr>
          <w:i/>
          <w:sz w:val="24"/>
        </w:rPr>
        <w:t>activity.</w:t>
      </w:r>
      <w:r>
        <w:rPr>
          <w:i/>
          <w:spacing w:val="-35"/>
          <w:sz w:val="24"/>
        </w:rPr>
        <w:t xml:space="preserve"> </w:t>
      </w:r>
      <w:r>
        <w:rPr>
          <w:i/>
          <w:sz w:val="24"/>
        </w:rPr>
        <w:t>No</w:t>
      </w:r>
      <w:r>
        <w:rPr>
          <w:i/>
          <w:spacing w:val="-37"/>
          <w:sz w:val="24"/>
        </w:rPr>
        <w:t xml:space="preserve"> </w:t>
      </w:r>
      <w:r>
        <w:rPr>
          <w:i/>
          <w:sz w:val="24"/>
        </w:rPr>
        <w:t>part</w:t>
      </w:r>
      <w:r>
        <w:rPr>
          <w:i/>
          <w:spacing w:val="-35"/>
          <w:sz w:val="24"/>
        </w:rPr>
        <w:t xml:space="preserve"> </w:t>
      </w:r>
      <w:r>
        <w:rPr>
          <w:i/>
          <w:sz w:val="24"/>
        </w:rPr>
        <w:t>of</w:t>
      </w:r>
      <w:r>
        <w:rPr>
          <w:i/>
          <w:spacing w:val="-36"/>
          <w:sz w:val="24"/>
        </w:rPr>
        <w:t xml:space="preserve"> </w:t>
      </w:r>
      <w:r>
        <w:rPr>
          <w:i/>
          <w:sz w:val="24"/>
        </w:rPr>
        <w:t>this</w:t>
      </w:r>
      <w:r>
        <w:rPr>
          <w:i/>
          <w:spacing w:val="-35"/>
          <w:sz w:val="24"/>
        </w:rPr>
        <w:t xml:space="preserve"> </w:t>
      </w:r>
      <w:r>
        <w:rPr>
          <w:i/>
          <w:sz w:val="24"/>
        </w:rPr>
        <w:t>Invitation, nor</w:t>
      </w:r>
      <w:r>
        <w:rPr>
          <w:i/>
          <w:spacing w:val="-22"/>
          <w:sz w:val="24"/>
        </w:rPr>
        <w:t xml:space="preserve"> </w:t>
      </w:r>
      <w:r>
        <w:rPr>
          <w:i/>
          <w:sz w:val="24"/>
        </w:rPr>
        <w:t>the</w:t>
      </w:r>
      <w:r>
        <w:rPr>
          <w:i/>
          <w:spacing w:val="-1"/>
          <w:sz w:val="24"/>
        </w:rPr>
        <w:t xml:space="preserve"> </w:t>
      </w:r>
      <w:r>
        <w:rPr>
          <w:i/>
          <w:sz w:val="24"/>
        </w:rPr>
        <w:t>fact</w:t>
      </w:r>
      <w:r>
        <w:rPr>
          <w:i/>
          <w:spacing w:val="-13"/>
          <w:sz w:val="24"/>
        </w:rPr>
        <w:t xml:space="preserve"> </w:t>
      </w:r>
      <w:r>
        <w:rPr>
          <w:i/>
          <w:sz w:val="24"/>
        </w:rPr>
        <w:t>of</w:t>
      </w:r>
      <w:r>
        <w:rPr>
          <w:i/>
          <w:spacing w:val="-12"/>
          <w:sz w:val="24"/>
        </w:rPr>
        <w:t xml:space="preserve"> </w:t>
      </w:r>
      <w:r>
        <w:rPr>
          <w:i/>
          <w:sz w:val="24"/>
        </w:rPr>
        <w:t>its</w:t>
      </w:r>
      <w:r>
        <w:rPr>
          <w:i/>
          <w:spacing w:val="-14"/>
          <w:sz w:val="24"/>
        </w:rPr>
        <w:t xml:space="preserve"> </w:t>
      </w:r>
      <w:r>
        <w:rPr>
          <w:i/>
          <w:sz w:val="24"/>
        </w:rPr>
        <w:t>distribution,</w:t>
      </w:r>
      <w:r>
        <w:rPr>
          <w:i/>
          <w:spacing w:val="-10"/>
          <w:sz w:val="24"/>
        </w:rPr>
        <w:t xml:space="preserve"> </w:t>
      </w:r>
      <w:r>
        <w:rPr>
          <w:i/>
          <w:sz w:val="24"/>
        </w:rPr>
        <w:t>should</w:t>
      </w:r>
      <w:r>
        <w:rPr>
          <w:i/>
          <w:spacing w:val="-13"/>
          <w:sz w:val="24"/>
        </w:rPr>
        <w:t xml:space="preserve"> </w:t>
      </w:r>
      <w:r>
        <w:rPr>
          <w:i/>
          <w:sz w:val="24"/>
        </w:rPr>
        <w:t>form</w:t>
      </w:r>
      <w:r>
        <w:rPr>
          <w:i/>
          <w:spacing w:val="-13"/>
          <w:sz w:val="24"/>
        </w:rPr>
        <w:t xml:space="preserve"> </w:t>
      </w:r>
      <w:r>
        <w:rPr>
          <w:i/>
          <w:sz w:val="24"/>
        </w:rPr>
        <w:t>the</w:t>
      </w:r>
      <w:r>
        <w:rPr>
          <w:i/>
          <w:spacing w:val="-12"/>
          <w:sz w:val="24"/>
        </w:rPr>
        <w:t xml:space="preserve"> </w:t>
      </w:r>
      <w:r>
        <w:rPr>
          <w:i/>
          <w:sz w:val="24"/>
        </w:rPr>
        <w:t>basis</w:t>
      </w:r>
      <w:r>
        <w:rPr>
          <w:i/>
          <w:spacing w:val="-12"/>
          <w:sz w:val="24"/>
        </w:rPr>
        <w:t xml:space="preserve"> </w:t>
      </w:r>
      <w:r>
        <w:rPr>
          <w:i/>
          <w:sz w:val="24"/>
        </w:rPr>
        <w:t>of,</w:t>
      </w:r>
      <w:r>
        <w:rPr>
          <w:i/>
          <w:spacing w:val="-12"/>
          <w:sz w:val="24"/>
        </w:rPr>
        <w:t xml:space="preserve"> </w:t>
      </w:r>
      <w:r>
        <w:rPr>
          <w:i/>
          <w:sz w:val="24"/>
        </w:rPr>
        <w:t>or</w:t>
      </w:r>
      <w:r>
        <w:rPr>
          <w:i/>
          <w:spacing w:val="-12"/>
          <w:sz w:val="24"/>
        </w:rPr>
        <w:t xml:space="preserve"> </w:t>
      </w:r>
      <w:r>
        <w:rPr>
          <w:i/>
          <w:sz w:val="24"/>
        </w:rPr>
        <w:t>be</w:t>
      </w:r>
      <w:r>
        <w:rPr>
          <w:i/>
          <w:spacing w:val="-12"/>
          <w:sz w:val="24"/>
        </w:rPr>
        <w:t xml:space="preserve"> </w:t>
      </w:r>
      <w:r>
        <w:rPr>
          <w:i/>
          <w:sz w:val="24"/>
        </w:rPr>
        <w:t>relied</w:t>
      </w:r>
      <w:r>
        <w:rPr>
          <w:i/>
          <w:spacing w:val="-13"/>
          <w:sz w:val="24"/>
        </w:rPr>
        <w:t xml:space="preserve"> </w:t>
      </w:r>
      <w:r>
        <w:rPr>
          <w:i/>
          <w:sz w:val="24"/>
        </w:rPr>
        <w:t>on</w:t>
      </w:r>
      <w:r>
        <w:rPr>
          <w:i/>
          <w:spacing w:val="-13"/>
          <w:sz w:val="24"/>
        </w:rPr>
        <w:t xml:space="preserve"> </w:t>
      </w:r>
      <w:r>
        <w:rPr>
          <w:i/>
          <w:sz w:val="24"/>
        </w:rPr>
        <w:t>in</w:t>
      </w:r>
      <w:r>
        <w:rPr>
          <w:i/>
          <w:spacing w:val="-11"/>
          <w:sz w:val="24"/>
        </w:rPr>
        <w:t xml:space="preserve"> </w:t>
      </w:r>
      <w:r>
        <w:rPr>
          <w:i/>
          <w:sz w:val="24"/>
        </w:rPr>
        <w:t>connection</w:t>
      </w:r>
      <w:r>
        <w:rPr>
          <w:i/>
          <w:spacing w:val="-13"/>
          <w:sz w:val="24"/>
        </w:rPr>
        <w:t xml:space="preserve"> </w:t>
      </w:r>
      <w:r>
        <w:rPr>
          <w:i/>
          <w:sz w:val="24"/>
        </w:rPr>
        <w:t>with,</w:t>
      </w:r>
      <w:r>
        <w:rPr>
          <w:i/>
          <w:spacing w:val="-12"/>
          <w:sz w:val="24"/>
        </w:rPr>
        <w:t xml:space="preserve"> </w:t>
      </w:r>
      <w:r>
        <w:rPr>
          <w:i/>
          <w:sz w:val="24"/>
        </w:rPr>
        <w:t xml:space="preserve">any </w:t>
      </w:r>
      <w:r>
        <w:rPr>
          <w:i/>
          <w:w w:val="95"/>
          <w:sz w:val="24"/>
        </w:rPr>
        <w:t>contract</w:t>
      </w:r>
      <w:r>
        <w:rPr>
          <w:i/>
          <w:spacing w:val="-17"/>
          <w:w w:val="95"/>
          <w:sz w:val="24"/>
        </w:rPr>
        <w:t xml:space="preserve"> </w:t>
      </w:r>
      <w:r>
        <w:rPr>
          <w:i/>
          <w:w w:val="95"/>
          <w:sz w:val="24"/>
        </w:rPr>
        <w:t>or</w:t>
      </w:r>
      <w:r>
        <w:rPr>
          <w:i/>
          <w:spacing w:val="-1"/>
          <w:w w:val="95"/>
          <w:sz w:val="24"/>
        </w:rPr>
        <w:t xml:space="preserve"> </w:t>
      </w:r>
      <w:r>
        <w:rPr>
          <w:i/>
          <w:w w:val="95"/>
          <w:sz w:val="24"/>
        </w:rPr>
        <w:t>commitment</w:t>
      </w:r>
      <w:r>
        <w:rPr>
          <w:i/>
          <w:spacing w:val="-22"/>
          <w:w w:val="95"/>
          <w:sz w:val="24"/>
        </w:rPr>
        <w:t xml:space="preserve"> </w:t>
      </w:r>
      <w:r>
        <w:rPr>
          <w:i/>
          <w:w w:val="95"/>
          <w:sz w:val="24"/>
        </w:rPr>
        <w:t>or</w:t>
      </w:r>
      <w:r>
        <w:rPr>
          <w:i/>
          <w:spacing w:val="-22"/>
          <w:w w:val="95"/>
          <w:sz w:val="24"/>
        </w:rPr>
        <w:t xml:space="preserve"> </w:t>
      </w:r>
      <w:r>
        <w:rPr>
          <w:i/>
          <w:w w:val="95"/>
          <w:sz w:val="24"/>
        </w:rPr>
        <w:t>investment</w:t>
      </w:r>
      <w:r>
        <w:rPr>
          <w:i/>
          <w:spacing w:val="-23"/>
          <w:w w:val="95"/>
          <w:sz w:val="24"/>
        </w:rPr>
        <w:t xml:space="preserve"> </w:t>
      </w:r>
      <w:r>
        <w:rPr>
          <w:i/>
          <w:w w:val="95"/>
          <w:sz w:val="24"/>
        </w:rPr>
        <w:t>decision</w:t>
      </w:r>
      <w:r>
        <w:rPr>
          <w:i/>
          <w:spacing w:val="-25"/>
          <w:w w:val="95"/>
          <w:sz w:val="24"/>
        </w:rPr>
        <w:t xml:space="preserve"> </w:t>
      </w:r>
      <w:r>
        <w:rPr>
          <w:i/>
          <w:w w:val="95"/>
          <w:sz w:val="24"/>
        </w:rPr>
        <w:t>whatsoever.</w:t>
      </w:r>
      <w:r>
        <w:rPr>
          <w:i/>
          <w:spacing w:val="-24"/>
          <w:w w:val="95"/>
          <w:sz w:val="24"/>
        </w:rPr>
        <w:t xml:space="preserve"> </w:t>
      </w:r>
      <w:r>
        <w:rPr>
          <w:i/>
          <w:w w:val="95"/>
          <w:sz w:val="24"/>
        </w:rPr>
        <w:t>Nothing</w:t>
      </w:r>
      <w:r>
        <w:rPr>
          <w:i/>
          <w:spacing w:val="-23"/>
          <w:w w:val="95"/>
          <w:sz w:val="24"/>
        </w:rPr>
        <w:t xml:space="preserve"> </w:t>
      </w:r>
      <w:r>
        <w:rPr>
          <w:i/>
          <w:w w:val="95"/>
          <w:sz w:val="24"/>
        </w:rPr>
        <w:t>in</w:t>
      </w:r>
      <w:r>
        <w:rPr>
          <w:i/>
          <w:spacing w:val="-23"/>
          <w:w w:val="95"/>
          <w:sz w:val="24"/>
        </w:rPr>
        <w:t xml:space="preserve"> </w:t>
      </w:r>
      <w:r>
        <w:rPr>
          <w:i/>
          <w:w w:val="95"/>
          <w:sz w:val="24"/>
        </w:rPr>
        <w:t>this</w:t>
      </w:r>
      <w:r>
        <w:rPr>
          <w:i/>
          <w:spacing w:val="-25"/>
          <w:w w:val="95"/>
          <w:sz w:val="24"/>
        </w:rPr>
        <w:t xml:space="preserve"> </w:t>
      </w:r>
      <w:r>
        <w:rPr>
          <w:i/>
          <w:w w:val="95"/>
          <w:sz w:val="24"/>
        </w:rPr>
        <w:t>document</w:t>
      </w:r>
      <w:r>
        <w:rPr>
          <w:i/>
          <w:spacing w:val="-22"/>
          <w:w w:val="95"/>
          <w:sz w:val="24"/>
        </w:rPr>
        <w:t xml:space="preserve"> </w:t>
      </w:r>
      <w:r>
        <w:rPr>
          <w:i/>
          <w:w w:val="95"/>
          <w:sz w:val="24"/>
        </w:rPr>
        <w:t>is</w:t>
      </w:r>
      <w:r>
        <w:rPr>
          <w:i/>
          <w:spacing w:val="-24"/>
          <w:w w:val="95"/>
          <w:sz w:val="24"/>
        </w:rPr>
        <w:t xml:space="preserve"> </w:t>
      </w:r>
      <w:r>
        <w:rPr>
          <w:i/>
          <w:w w:val="95"/>
          <w:sz w:val="24"/>
        </w:rPr>
        <w:t>intended</w:t>
      </w:r>
      <w:r>
        <w:rPr>
          <w:i/>
          <w:spacing w:val="-23"/>
          <w:w w:val="95"/>
          <w:sz w:val="24"/>
        </w:rPr>
        <w:t xml:space="preserve"> </w:t>
      </w:r>
      <w:r>
        <w:rPr>
          <w:i/>
          <w:w w:val="95"/>
          <w:sz w:val="24"/>
        </w:rPr>
        <w:t xml:space="preserve">by </w:t>
      </w:r>
      <w:r>
        <w:rPr>
          <w:i/>
          <w:sz w:val="24"/>
        </w:rPr>
        <w:t>the RP to be construed as legal, accounting, financial, regulatory or tax advice. It is hereby clarified that if any resolution plan (or the terms thereof) which is received by the RP is not pursuant to or in accordance with the provisions of this Invitation and/or such plan is not in accordance</w:t>
      </w:r>
      <w:r>
        <w:rPr>
          <w:i/>
          <w:spacing w:val="-21"/>
          <w:sz w:val="24"/>
        </w:rPr>
        <w:t xml:space="preserve"> </w:t>
      </w:r>
      <w:r>
        <w:rPr>
          <w:i/>
          <w:sz w:val="24"/>
        </w:rPr>
        <w:t>with</w:t>
      </w:r>
      <w:r>
        <w:rPr>
          <w:i/>
          <w:spacing w:val="-21"/>
          <w:sz w:val="24"/>
        </w:rPr>
        <w:t xml:space="preserve"> </w:t>
      </w:r>
      <w:r>
        <w:rPr>
          <w:i/>
          <w:sz w:val="24"/>
        </w:rPr>
        <w:t>the</w:t>
      </w:r>
      <w:r>
        <w:rPr>
          <w:i/>
          <w:spacing w:val="-19"/>
          <w:sz w:val="24"/>
        </w:rPr>
        <w:t xml:space="preserve"> </w:t>
      </w:r>
      <w:r>
        <w:rPr>
          <w:i/>
          <w:spacing w:val="5"/>
          <w:sz w:val="24"/>
        </w:rPr>
        <w:t>terms</w:t>
      </w:r>
      <w:r w:rsidR="00311926">
        <w:rPr>
          <w:i/>
          <w:spacing w:val="5"/>
          <w:sz w:val="24"/>
        </w:rPr>
        <w:t xml:space="preserve"> </w:t>
      </w:r>
      <w:r>
        <w:rPr>
          <w:i/>
          <w:spacing w:val="5"/>
          <w:sz w:val="24"/>
        </w:rPr>
        <w:t>and</w:t>
      </w:r>
      <w:r w:rsidR="00311926">
        <w:rPr>
          <w:i/>
          <w:spacing w:val="5"/>
          <w:sz w:val="24"/>
        </w:rPr>
        <w:t xml:space="preserve"> </w:t>
      </w:r>
      <w:r>
        <w:rPr>
          <w:i/>
          <w:spacing w:val="5"/>
          <w:sz w:val="24"/>
        </w:rPr>
        <w:t>conditions</w:t>
      </w:r>
      <w:r w:rsidR="00311926">
        <w:rPr>
          <w:i/>
          <w:spacing w:val="5"/>
          <w:sz w:val="24"/>
        </w:rPr>
        <w:t xml:space="preserve"> </w:t>
      </w:r>
      <w:r>
        <w:rPr>
          <w:i/>
          <w:spacing w:val="5"/>
          <w:sz w:val="24"/>
        </w:rPr>
        <w:t>set</w:t>
      </w:r>
      <w:r w:rsidR="00311926">
        <w:rPr>
          <w:i/>
          <w:spacing w:val="5"/>
          <w:sz w:val="24"/>
        </w:rPr>
        <w:t xml:space="preserve"> </w:t>
      </w:r>
      <w:r>
        <w:rPr>
          <w:i/>
          <w:spacing w:val="5"/>
          <w:sz w:val="24"/>
        </w:rPr>
        <w:t>out</w:t>
      </w:r>
      <w:r w:rsidR="00311926">
        <w:rPr>
          <w:i/>
          <w:spacing w:val="5"/>
          <w:sz w:val="24"/>
        </w:rPr>
        <w:t xml:space="preserve"> </w:t>
      </w:r>
      <w:r>
        <w:rPr>
          <w:i/>
          <w:spacing w:val="5"/>
          <w:sz w:val="24"/>
        </w:rPr>
        <w:t>in</w:t>
      </w:r>
      <w:r w:rsidR="00311926">
        <w:rPr>
          <w:i/>
          <w:spacing w:val="5"/>
          <w:sz w:val="24"/>
        </w:rPr>
        <w:t xml:space="preserve"> </w:t>
      </w:r>
      <w:r>
        <w:rPr>
          <w:i/>
          <w:spacing w:val="5"/>
          <w:sz w:val="24"/>
        </w:rPr>
        <w:t>this</w:t>
      </w:r>
      <w:r>
        <w:rPr>
          <w:i/>
          <w:spacing w:val="-38"/>
          <w:sz w:val="24"/>
        </w:rPr>
        <w:t xml:space="preserve"> </w:t>
      </w:r>
      <w:r>
        <w:rPr>
          <w:i/>
          <w:sz w:val="24"/>
        </w:rPr>
        <w:t>Invitation,</w:t>
      </w:r>
      <w:r>
        <w:rPr>
          <w:i/>
          <w:spacing w:val="-41"/>
          <w:sz w:val="24"/>
        </w:rPr>
        <w:t xml:space="preserve"> </w:t>
      </w:r>
      <w:r>
        <w:rPr>
          <w:i/>
          <w:spacing w:val="4"/>
          <w:sz w:val="24"/>
        </w:rPr>
        <w:t>then</w:t>
      </w:r>
      <w:r w:rsidR="00311926">
        <w:rPr>
          <w:i/>
          <w:spacing w:val="4"/>
          <w:sz w:val="24"/>
        </w:rPr>
        <w:t xml:space="preserve"> </w:t>
      </w:r>
      <w:r>
        <w:rPr>
          <w:i/>
          <w:spacing w:val="4"/>
          <w:sz w:val="24"/>
        </w:rPr>
        <w:t>such</w:t>
      </w:r>
      <w:r w:rsidR="00311926">
        <w:rPr>
          <w:i/>
          <w:spacing w:val="4"/>
          <w:sz w:val="24"/>
        </w:rPr>
        <w:t xml:space="preserve"> </w:t>
      </w:r>
      <w:r>
        <w:rPr>
          <w:i/>
          <w:spacing w:val="4"/>
          <w:sz w:val="24"/>
        </w:rPr>
        <w:t>resolution</w:t>
      </w:r>
      <w:r w:rsidR="00311926">
        <w:rPr>
          <w:i/>
          <w:spacing w:val="4"/>
          <w:sz w:val="24"/>
        </w:rPr>
        <w:t xml:space="preserve"> </w:t>
      </w:r>
      <w:r>
        <w:rPr>
          <w:i/>
          <w:spacing w:val="4"/>
          <w:sz w:val="24"/>
        </w:rPr>
        <w:t>plan</w:t>
      </w:r>
      <w:r w:rsidR="00311926">
        <w:rPr>
          <w:i/>
          <w:spacing w:val="4"/>
          <w:sz w:val="24"/>
        </w:rPr>
        <w:t xml:space="preserve"> </w:t>
      </w:r>
      <w:r>
        <w:rPr>
          <w:i/>
          <w:spacing w:val="4"/>
          <w:sz w:val="24"/>
        </w:rPr>
        <w:t xml:space="preserve">may </w:t>
      </w:r>
      <w:r>
        <w:rPr>
          <w:i/>
          <w:sz w:val="24"/>
        </w:rPr>
        <w:t>not</w:t>
      </w:r>
      <w:r>
        <w:rPr>
          <w:i/>
          <w:spacing w:val="-35"/>
          <w:sz w:val="24"/>
        </w:rPr>
        <w:t xml:space="preserve"> </w:t>
      </w:r>
      <w:r>
        <w:rPr>
          <w:i/>
          <w:sz w:val="24"/>
        </w:rPr>
        <w:t>be</w:t>
      </w:r>
      <w:r>
        <w:rPr>
          <w:i/>
          <w:spacing w:val="-34"/>
          <w:sz w:val="24"/>
        </w:rPr>
        <w:t xml:space="preserve"> </w:t>
      </w:r>
      <w:r>
        <w:rPr>
          <w:i/>
          <w:sz w:val="24"/>
        </w:rPr>
        <w:t>considered</w:t>
      </w:r>
      <w:r>
        <w:rPr>
          <w:i/>
          <w:spacing w:val="-14"/>
          <w:sz w:val="24"/>
        </w:rPr>
        <w:t xml:space="preserve"> </w:t>
      </w:r>
      <w:r>
        <w:rPr>
          <w:i/>
          <w:sz w:val="24"/>
        </w:rPr>
        <w:t>eligible</w:t>
      </w:r>
      <w:r>
        <w:rPr>
          <w:i/>
          <w:spacing w:val="-16"/>
          <w:sz w:val="24"/>
        </w:rPr>
        <w:t xml:space="preserve"> </w:t>
      </w:r>
      <w:r>
        <w:rPr>
          <w:i/>
          <w:sz w:val="24"/>
        </w:rPr>
        <w:t>for</w:t>
      </w:r>
      <w:r>
        <w:rPr>
          <w:i/>
          <w:spacing w:val="-16"/>
          <w:sz w:val="24"/>
        </w:rPr>
        <w:t xml:space="preserve"> </w:t>
      </w:r>
      <w:r>
        <w:rPr>
          <w:i/>
          <w:sz w:val="24"/>
        </w:rPr>
        <w:t>evaluation</w:t>
      </w:r>
      <w:r>
        <w:rPr>
          <w:i/>
          <w:spacing w:val="-17"/>
          <w:sz w:val="24"/>
        </w:rPr>
        <w:t xml:space="preserve"> </w:t>
      </w:r>
      <w:r>
        <w:rPr>
          <w:i/>
          <w:sz w:val="24"/>
        </w:rPr>
        <w:t>by</w:t>
      </w:r>
      <w:r>
        <w:rPr>
          <w:i/>
          <w:spacing w:val="-18"/>
          <w:sz w:val="24"/>
        </w:rPr>
        <w:t xml:space="preserve"> </w:t>
      </w:r>
      <w:r>
        <w:rPr>
          <w:i/>
          <w:sz w:val="24"/>
        </w:rPr>
        <w:t>the</w:t>
      </w:r>
      <w:r>
        <w:rPr>
          <w:i/>
          <w:spacing w:val="-16"/>
          <w:sz w:val="24"/>
        </w:rPr>
        <w:t xml:space="preserve"> </w:t>
      </w:r>
      <w:r>
        <w:rPr>
          <w:i/>
          <w:sz w:val="24"/>
        </w:rPr>
        <w:t>CoC.</w:t>
      </w:r>
      <w:r>
        <w:rPr>
          <w:i/>
          <w:spacing w:val="-16"/>
          <w:sz w:val="24"/>
        </w:rPr>
        <w:t xml:space="preserve"> </w:t>
      </w:r>
      <w:r>
        <w:rPr>
          <w:i/>
          <w:sz w:val="24"/>
        </w:rPr>
        <w:t>By</w:t>
      </w:r>
      <w:r>
        <w:rPr>
          <w:i/>
          <w:spacing w:val="-16"/>
          <w:sz w:val="24"/>
        </w:rPr>
        <w:t xml:space="preserve"> </w:t>
      </w:r>
      <w:r>
        <w:rPr>
          <w:i/>
          <w:sz w:val="24"/>
        </w:rPr>
        <w:t>accepting</w:t>
      </w:r>
      <w:r>
        <w:rPr>
          <w:i/>
          <w:spacing w:val="-17"/>
          <w:sz w:val="24"/>
        </w:rPr>
        <w:t xml:space="preserve"> </w:t>
      </w:r>
      <w:r>
        <w:rPr>
          <w:i/>
          <w:sz w:val="24"/>
        </w:rPr>
        <w:t>this</w:t>
      </w:r>
      <w:r>
        <w:rPr>
          <w:i/>
          <w:spacing w:val="-16"/>
          <w:sz w:val="24"/>
        </w:rPr>
        <w:t xml:space="preserve"> </w:t>
      </w:r>
      <w:r>
        <w:rPr>
          <w:i/>
          <w:sz w:val="24"/>
        </w:rPr>
        <w:t>Invitation,</w:t>
      </w:r>
      <w:r>
        <w:rPr>
          <w:i/>
          <w:spacing w:val="-15"/>
          <w:sz w:val="24"/>
        </w:rPr>
        <w:t xml:space="preserve"> </w:t>
      </w:r>
      <w:r>
        <w:rPr>
          <w:i/>
          <w:sz w:val="24"/>
        </w:rPr>
        <w:t>the</w:t>
      </w:r>
      <w:r>
        <w:rPr>
          <w:i/>
          <w:spacing w:val="-16"/>
          <w:sz w:val="24"/>
        </w:rPr>
        <w:t xml:space="preserve"> </w:t>
      </w:r>
      <w:r>
        <w:rPr>
          <w:i/>
          <w:sz w:val="24"/>
        </w:rPr>
        <w:t>recipient acknowledges and agrees to the terms set out in this Invitation. This document is personal and</w:t>
      </w:r>
      <w:r>
        <w:rPr>
          <w:i/>
          <w:spacing w:val="-12"/>
          <w:sz w:val="24"/>
        </w:rPr>
        <w:t xml:space="preserve"> </w:t>
      </w:r>
      <w:r>
        <w:rPr>
          <w:i/>
          <w:sz w:val="24"/>
        </w:rPr>
        <w:t>specific</w:t>
      </w:r>
      <w:r>
        <w:rPr>
          <w:i/>
          <w:spacing w:val="-12"/>
          <w:sz w:val="24"/>
        </w:rPr>
        <w:t xml:space="preserve"> </w:t>
      </w:r>
      <w:r>
        <w:rPr>
          <w:i/>
          <w:sz w:val="24"/>
        </w:rPr>
        <w:t>to</w:t>
      </w:r>
      <w:r>
        <w:rPr>
          <w:i/>
          <w:spacing w:val="-12"/>
          <w:sz w:val="24"/>
        </w:rPr>
        <w:t xml:space="preserve"> </w:t>
      </w:r>
      <w:r>
        <w:rPr>
          <w:i/>
          <w:sz w:val="24"/>
        </w:rPr>
        <w:t>each</w:t>
      </w:r>
      <w:r>
        <w:rPr>
          <w:i/>
          <w:spacing w:val="-9"/>
          <w:sz w:val="24"/>
        </w:rPr>
        <w:t xml:space="preserve"> </w:t>
      </w:r>
      <w:r>
        <w:rPr>
          <w:i/>
          <w:sz w:val="24"/>
        </w:rPr>
        <w:t>applicant</w:t>
      </w:r>
      <w:r>
        <w:rPr>
          <w:i/>
          <w:spacing w:val="-23"/>
          <w:sz w:val="24"/>
        </w:rPr>
        <w:t xml:space="preserve"> </w:t>
      </w:r>
      <w:r>
        <w:rPr>
          <w:i/>
          <w:sz w:val="24"/>
        </w:rPr>
        <w:t>and</w:t>
      </w:r>
      <w:r>
        <w:rPr>
          <w:i/>
          <w:spacing w:val="-23"/>
          <w:sz w:val="24"/>
        </w:rPr>
        <w:t xml:space="preserve"> </w:t>
      </w:r>
      <w:r>
        <w:rPr>
          <w:i/>
          <w:sz w:val="24"/>
        </w:rPr>
        <w:t>does</w:t>
      </w:r>
      <w:r>
        <w:rPr>
          <w:i/>
          <w:spacing w:val="-25"/>
          <w:sz w:val="24"/>
        </w:rPr>
        <w:t xml:space="preserve"> </w:t>
      </w:r>
      <w:r>
        <w:rPr>
          <w:i/>
          <w:sz w:val="24"/>
        </w:rPr>
        <w:t>not</w:t>
      </w:r>
      <w:r>
        <w:rPr>
          <w:i/>
          <w:spacing w:val="-21"/>
          <w:sz w:val="24"/>
        </w:rPr>
        <w:t xml:space="preserve"> </w:t>
      </w:r>
      <w:r>
        <w:rPr>
          <w:i/>
          <w:sz w:val="24"/>
        </w:rPr>
        <w:t>constitute</w:t>
      </w:r>
      <w:r>
        <w:rPr>
          <w:i/>
          <w:spacing w:val="-23"/>
          <w:sz w:val="24"/>
        </w:rPr>
        <w:t xml:space="preserve"> </w:t>
      </w:r>
      <w:r>
        <w:rPr>
          <w:i/>
          <w:sz w:val="24"/>
        </w:rPr>
        <w:t>an</w:t>
      </w:r>
      <w:r>
        <w:rPr>
          <w:i/>
          <w:spacing w:val="-23"/>
          <w:sz w:val="24"/>
        </w:rPr>
        <w:t xml:space="preserve"> </w:t>
      </w:r>
      <w:r>
        <w:rPr>
          <w:i/>
          <w:sz w:val="24"/>
        </w:rPr>
        <w:t>offer</w:t>
      </w:r>
      <w:r>
        <w:rPr>
          <w:i/>
          <w:spacing w:val="-22"/>
          <w:sz w:val="24"/>
        </w:rPr>
        <w:t xml:space="preserve"> </w:t>
      </w:r>
      <w:r>
        <w:rPr>
          <w:i/>
          <w:sz w:val="24"/>
        </w:rPr>
        <w:t>or</w:t>
      </w:r>
      <w:r>
        <w:rPr>
          <w:i/>
          <w:spacing w:val="-21"/>
          <w:sz w:val="24"/>
        </w:rPr>
        <w:t xml:space="preserve"> </w:t>
      </w:r>
      <w:r>
        <w:rPr>
          <w:i/>
          <w:sz w:val="24"/>
        </w:rPr>
        <w:t>invitation</w:t>
      </w:r>
      <w:r>
        <w:rPr>
          <w:i/>
          <w:spacing w:val="-23"/>
          <w:sz w:val="24"/>
        </w:rPr>
        <w:t xml:space="preserve"> </w:t>
      </w:r>
      <w:r>
        <w:rPr>
          <w:i/>
          <w:sz w:val="24"/>
        </w:rPr>
        <w:t>or</w:t>
      </w:r>
      <w:r>
        <w:rPr>
          <w:i/>
          <w:spacing w:val="-21"/>
          <w:sz w:val="24"/>
        </w:rPr>
        <w:t xml:space="preserve"> </w:t>
      </w:r>
      <w:r>
        <w:rPr>
          <w:i/>
          <w:sz w:val="24"/>
        </w:rPr>
        <w:t>solicitation</w:t>
      </w:r>
      <w:r>
        <w:rPr>
          <w:i/>
          <w:spacing w:val="-22"/>
          <w:sz w:val="24"/>
        </w:rPr>
        <w:t xml:space="preserve"> </w:t>
      </w:r>
      <w:r>
        <w:rPr>
          <w:i/>
          <w:sz w:val="24"/>
        </w:rPr>
        <w:t>of</w:t>
      </w:r>
      <w:r>
        <w:rPr>
          <w:i/>
          <w:spacing w:val="-24"/>
          <w:sz w:val="24"/>
        </w:rPr>
        <w:t xml:space="preserve"> </w:t>
      </w:r>
      <w:r>
        <w:rPr>
          <w:i/>
          <w:sz w:val="24"/>
        </w:rPr>
        <w:t>an offer</w:t>
      </w:r>
      <w:r>
        <w:rPr>
          <w:i/>
          <w:spacing w:val="-22"/>
          <w:sz w:val="24"/>
        </w:rPr>
        <w:t xml:space="preserve"> </w:t>
      </w:r>
      <w:r>
        <w:rPr>
          <w:i/>
          <w:sz w:val="24"/>
        </w:rPr>
        <w:t>to</w:t>
      </w:r>
      <w:r>
        <w:rPr>
          <w:i/>
          <w:spacing w:val="-22"/>
          <w:sz w:val="24"/>
        </w:rPr>
        <w:t xml:space="preserve"> </w:t>
      </w:r>
      <w:r>
        <w:rPr>
          <w:i/>
          <w:sz w:val="24"/>
        </w:rPr>
        <w:t>the</w:t>
      </w:r>
      <w:r>
        <w:rPr>
          <w:i/>
          <w:spacing w:val="-23"/>
          <w:sz w:val="24"/>
        </w:rPr>
        <w:t xml:space="preserve"> </w:t>
      </w:r>
      <w:r>
        <w:rPr>
          <w:i/>
          <w:sz w:val="24"/>
        </w:rPr>
        <w:t>public</w:t>
      </w:r>
      <w:r>
        <w:rPr>
          <w:i/>
          <w:spacing w:val="-23"/>
          <w:sz w:val="24"/>
        </w:rPr>
        <w:t xml:space="preserve"> </w:t>
      </w:r>
      <w:r>
        <w:rPr>
          <w:i/>
          <w:sz w:val="24"/>
        </w:rPr>
        <w:t>or</w:t>
      </w:r>
      <w:r>
        <w:rPr>
          <w:i/>
          <w:spacing w:val="-24"/>
          <w:sz w:val="24"/>
        </w:rPr>
        <w:t xml:space="preserve"> </w:t>
      </w:r>
      <w:r>
        <w:rPr>
          <w:i/>
          <w:sz w:val="24"/>
        </w:rPr>
        <w:t>to</w:t>
      </w:r>
      <w:r>
        <w:rPr>
          <w:i/>
          <w:spacing w:val="-5"/>
          <w:sz w:val="24"/>
        </w:rPr>
        <w:t xml:space="preserve"> </w:t>
      </w:r>
      <w:r>
        <w:rPr>
          <w:i/>
          <w:sz w:val="24"/>
        </w:rPr>
        <w:t>any</w:t>
      </w:r>
      <w:r>
        <w:rPr>
          <w:i/>
          <w:spacing w:val="-10"/>
          <w:sz w:val="24"/>
        </w:rPr>
        <w:t xml:space="preserve"> </w:t>
      </w:r>
      <w:r>
        <w:rPr>
          <w:i/>
          <w:sz w:val="24"/>
        </w:rPr>
        <w:t>other</w:t>
      </w:r>
      <w:r>
        <w:rPr>
          <w:i/>
          <w:spacing w:val="-10"/>
          <w:sz w:val="24"/>
        </w:rPr>
        <w:t xml:space="preserve"> </w:t>
      </w:r>
      <w:r>
        <w:rPr>
          <w:i/>
          <w:sz w:val="24"/>
        </w:rPr>
        <w:t>person</w:t>
      </w:r>
      <w:r>
        <w:rPr>
          <w:i/>
          <w:spacing w:val="-8"/>
          <w:sz w:val="24"/>
        </w:rPr>
        <w:t xml:space="preserve"> </w:t>
      </w:r>
      <w:r>
        <w:rPr>
          <w:i/>
          <w:sz w:val="24"/>
        </w:rPr>
        <w:t>within</w:t>
      </w:r>
      <w:r>
        <w:rPr>
          <w:i/>
          <w:spacing w:val="-13"/>
          <w:sz w:val="24"/>
        </w:rPr>
        <w:t xml:space="preserve"> </w:t>
      </w:r>
      <w:r>
        <w:rPr>
          <w:i/>
          <w:sz w:val="24"/>
        </w:rPr>
        <w:t>or</w:t>
      </w:r>
      <w:r>
        <w:rPr>
          <w:i/>
          <w:spacing w:val="-9"/>
          <w:sz w:val="24"/>
        </w:rPr>
        <w:t xml:space="preserve"> </w:t>
      </w:r>
      <w:r>
        <w:rPr>
          <w:i/>
          <w:sz w:val="24"/>
        </w:rPr>
        <w:t>outside</w:t>
      </w:r>
      <w:r>
        <w:rPr>
          <w:i/>
          <w:spacing w:val="-9"/>
          <w:sz w:val="24"/>
        </w:rPr>
        <w:t xml:space="preserve"> </w:t>
      </w:r>
      <w:r>
        <w:rPr>
          <w:i/>
          <w:sz w:val="24"/>
        </w:rPr>
        <w:t>India.</w:t>
      </w:r>
    </w:p>
    <w:p w:rsidR="00293CB2" w:rsidRDefault="001B7B5B">
      <w:pPr>
        <w:spacing w:before="186" w:line="360" w:lineRule="auto"/>
        <w:ind w:left="880" w:right="997"/>
        <w:jc w:val="both"/>
        <w:rPr>
          <w:i/>
          <w:sz w:val="24"/>
        </w:rPr>
      </w:pPr>
      <w:r>
        <w:rPr>
          <w:i/>
          <w:w w:val="95"/>
          <w:sz w:val="24"/>
        </w:rPr>
        <w:t>This</w:t>
      </w:r>
      <w:r>
        <w:rPr>
          <w:i/>
          <w:spacing w:val="-25"/>
          <w:w w:val="95"/>
          <w:sz w:val="24"/>
        </w:rPr>
        <w:t xml:space="preserve"> </w:t>
      </w:r>
      <w:r>
        <w:rPr>
          <w:i/>
          <w:w w:val="95"/>
          <w:sz w:val="24"/>
        </w:rPr>
        <w:t>document</w:t>
      </w:r>
      <w:r>
        <w:rPr>
          <w:i/>
          <w:spacing w:val="-22"/>
          <w:w w:val="95"/>
          <w:sz w:val="24"/>
        </w:rPr>
        <w:t xml:space="preserve"> </w:t>
      </w:r>
      <w:r>
        <w:rPr>
          <w:i/>
          <w:w w:val="95"/>
          <w:sz w:val="24"/>
        </w:rPr>
        <w:t>is</w:t>
      </w:r>
      <w:r>
        <w:rPr>
          <w:i/>
          <w:spacing w:val="-21"/>
          <w:w w:val="95"/>
          <w:sz w:val="24"/>
        </w:rPr>
        <w:t xml:space="preserve"> </w:t>
      </w:r>
      <w:r>
        <w:rPr>
          <w:i/>
          <w:w w:val="95"/>
          <w:sz w:val="24"/>
        </w:rPr>
        <w:t>neither</w:t>
      </w:r>
      <w:r>
        <w:rPr>
          <w:i/>
          <w:spacing w:val="-25"/>
          <w:w w:val="95"/>
          <w:sz w:val="24"/>
        </w:rPr>
        <w:t xml:space="preserve"> </w:t>
      </w:r>
      <w:r>
        <w:rPr>
          <w:i/>
          <w:w w:val="95"/>
          <w:sz w:val="24"/>
        </w:rPr>
        <w:t>an</w:t>
      </w:r>
      <w:r>
        <w:rPr>
          <w:i/>
          <w:spacing w:val="-23"/>
          <w:w w:val="95"/>
          <w:sz w:val="24"/>
        </w:rPr>
        <w:t xml:space="preserve"> </w:t>
      </w:r>
      <w:r>
        <w:rPr>
          <w:i/>
          <w:w w:val="95"/>
          <w:sz w:val="24"/>
        </w:rPr>
        <w:t>agreement</w:t>
      </w:r>
      <w:r>
        <w:rPr>
          <w:i/>
          <w:spacing w:val="-22"/>
          <w:w w:val="95"/>
          <w:sz w:val="24"/>
        </w:rPr>
        <w:t xml:space="preserve"> </w:t>
      </w:r>
      <w:r>
        <w:rPr>
          <w:i/>
          <w:w w:val="95"/>
          <w:sz w:val="24"/>
        </w:rPr>
        <w:t>nor</w:t>
      </w:r>
      <w:r>
        <w:rPr>
          <w:i/>
          <w:spacing w:val="-22"/>
          <w:w w:val="95"/>
          <w:sz w:val="24"/>
        </w:rPr>
        <w:t xml:space="preserve"> </w:t>
      </w:r>
      <w:r>
        <w:rPr>
          <w:i/>
          <w:w w:val="95"/>
          <w:sz w:val="24"/>
        </w:rPr>
        <w:t>an</w:t>
      </w:r>
      <w:r>
        <w:rPr>
          <w:i/>
          <w:spacing w:val="-22"/>
          <w:w w:val="95"/>
          <w:sz w:val="24"/>
        </w:rPr>
        <w:t xml:space="preserve"> </w:t>
      </w:r>
      <w:r>
        <w:rPr>
          <w:i/>
          <w:w w:val="95"/>
          <w:sz w:val="24"/>
        </w:rPr>
        <w:t>offer</w:t>
      </w:r>
      <w:r>
        <w:rPr>
          <w:i/>
          <w:spacing w:val="-22"/>
          <w:w w:val="95"/>
          <w:sz w:val="24"/>
        </w:rPr>
        <w:t xml:space="preserve"> </w:t>
      </w:r>
      <w:r>
        <w:rPr>
          <w:i/>
          <w:w w:val="95"/>
          <w:sz w:val="24"/>
        </w:rPr>
        <w:t>by</w:t>
      </w:r>
      <w:r>
        <w:rPr>
          <w:i/>
          <w:spacing w:val="-24"/>
          <w:w w:val="95"/>
          <w:sz w:val="24"/>
        </w:rPr>
        <w:t xml:space="preserve"> </w:t>
      </w:r>
      <w:r>
        <w:rPr>
          <w:i/>
          <w:w w:val="95"/>
          <w:sz w:val="24"/>
        </w:rPr>
        <w:t>the</w:t>
      </w:r>
      <w:r>
        <w:rPr>
          <w:i/>
          <w:spacing w:val="-21"/>
          <w:w w:val="95"/>
          <w:sz w:val="24"/>
        </w:rPr>
        <w:t xml:space="preserve"> </w:t>
      </w:r>
      <w:r>
        <w:rPr>
          <w:i/>
          <w:w w:val="95"/>
          <w:sz w:val="24"/>
        </w:rPr>
        <w:t>resolution</w:t>
      </w:r>
      <w:r>
        <w:rPr>
          <w:i/>
          <w:spacing w:val="-20"/>
          <w:w w:val="95"/>
          <w:sz w:val="24"/>
        </w:rPr>
        <w:t xml:space="preserve"> </w:t>
      </w:r>
      <w:r>
        <w:rPr>
          <w:i/>
          <w:w w:val="95"/>
          <w:sz w:val="24"/>
        </w:rPr>
        <w:t>professional</w:t>
      </w:r>
      <w:r>
        <w:rPr>
          <w:i/>
          <w:spacing w:val="-22"/>
          <w:w w:val="95"/>
          <w:sz w:val="24"/>
        </w:rPr>
        <w:t xml:space="preserve"> </w:t>
      </w:r>
      <w:r>
        <w:rPr>
          <w:i/>
          <w:w w:val="95"/>
          <w:sz w:val="24"/>
        </w:rPr>
        <w:t>or</w:t>
      </w:r>
      <w:r>
        <w:rPr>
          <w:i/>
          <w:spacing w:val="-22"/>
          <w:w w:val="95"/>
          <w:sz w:val="24"/>
        </w:rPr>
        <w:t xml:space="preserve"> </w:t>
      </w:r>
      <w:r>
        <w:rPr>
          <w:i/>
          <w:w w:val="95"/>
          <w:sz w:val="24"/>
        </w:rPr>
        <w:t>the</w:t>
      </w:r>
      <w:r>
        <w:rPr>
          <w:i/>
          <w:spacing w:val="-22"/>
          <w:w w:val="95"/>
          <w:sz w:val="24"/>
        </w:rPr>
        <w:t xml:space="preserve"> </w:t>
      </w:r>
      <w:r>
        <w:rPr>
          <w:i/>
          <w:w w:val="95"/>
          <w:sz w:val="24"/>
        </w:rPr>
        <w:t>members</w:t>
      </w:r>
      <w:r>
        <w:rPr>
          <w:i/>
          <w:spacing w:val="-3"/>
          <w:w w:val="95"/>
          <w:sz w:val="24"/>
        </w:rPr>
        <w:t xml:space="preserve"> </w:t>
      </w:r>
      <w:r>
        <w:rPr>
          <w:i/>
          <w:w w:val="95"/>
          <w:sz w:val="24"/>
        </w:rPr>
        <w:t xml:space="preserve">of </w:t>
      </w:r>
      <w:r>
        <w:rPr>
          <w:i/>
          <w:sz w:val="24"/>
        </w:rPr>
        <w:t>CoC</w:t>
      </w:r>
      <w:r>
        <w:rPr>
          <w:i/>
          <w:spacing w:val="-39"/>
          <w:sz w:val="24"/>
        </w:rPr>
        <w:t xml:space="preserve"> </w:t>
      </w:r>
      <w:r>
        <w:rPr>
          <w:i/>
          <w:sz w:val="24"/>
        </w:rPr>
        <w:t>to</w:t>
      </w:r>
      <w:r>
        <w:rPr>
          <w:i/>
          <w:spacing w:val="-38"/>
          <w:sz w:val="24"/>
        </w:rPr>
        <w:t xml:space="preserve"> </w:t>
      </w:r>
      <w:r>
        <w:rPr>
          <w:i/>
          <w:sz w:val="24"/>
        </w:rPr>
        <w:t>the</w:t>
      </w:r>
      <w:r>
        <w:rPr>
          <w:i/>
          <w:spacing w:val="-37"/>
          <w:sz w:val="24"/>
        </w:rPr>
        <w:t xml:space="preserve"> </w:t>
      </w:r>
      <w:r>
        <w:rPr>
          <w:i/>
          <w:sz w:val="24"/>
        </w:rPr>
        <w:t>resolution</w:t>
      </w:r>
      <w:r>
        <w:rPr>
          <w:i/>
          <w:spacing w:val="-39"/>
          <w:sz w:val="24"/>
        </w:rPr>
        <w:t xml:space="preserve"> </w:t>
      </w:r>
      <w:r>
        <w:rPr>
          <w:i/>
          <w:sz w:val="24"/>
        </w:rPr>
        <w:t>applicant(s)</w:t>
      </w:r>
      <w:r>
        <w:rPr>
          <w:i/>
          <w:spacing w:val="-37"/>
          <w:sz w:val="24"/>
        </w:rPr>
        <w:t xml:space="preserve"> </w:t>
      </w:r>
      <w:r>
        <w:rPr>
          <w:i/>
          <w:sz w:val="24"/>
        </w:rPr>
        <w:t>or</w:t>
      </w:r>
      <w:r>
        <w:rPr>
          <w:i/>
          <w:spacing w:val="-37"/>
          <w:sz w:val="24"/>
        </w:rPr>
        <w:t xml:space="preserve"> </w:t>
      </w:r>
      <w:r>
        <w:rPr>
          <w:i/>
          <w:sz w:val="24"/>
        </w:rPr>
        <w:t>any</w:t>
      </w:r>
      <w:r>
        <w:rPr>
          <w:i/>
          <w:spacing w:val="-38"/>
          <w:sz w:val="24"/>
        </w:rPr>
        <w:t xml:space="preserve"> </w:t>
      </w:r>
      <w:r>
        <w:rPr>
          <w:i/>
          <w:sz w:val="24"/>
        </w:rPr>
        <w:t>other</w:t>
      </w:r>
      <w:r>
        <w:rPr>
          <w:i/>
          <w:spacing w:val="-36"/>
          <w:sz w:val="24"/>
        </w:rPr>
        <w:t xml:space="preserve"> </w:t>
      </w:r>
      <w:r>
        <w:rPr>
          <w:i/>
          <w:sz w:val="24"/>
        </w:rPr>
        <w:t>person.</w:t>
      </w:r>
      <w:r>
        <w:rPr>
          <w:i/>
          <w:spacing w:val="-38"/>
          <w:sz w:val="24"/>
        </w:rPr>
        <w:t xml:space="preserve"> </w:t>
      </w:r>
      <w:r>
        <w:rPr>
          <w:i/>
          <w:sz w:val="24"/>
        </w:rPr>
        <w:t>The</w:t>
      </w:r>
      <w:r>
        <w:rPr>
          <w:i/>
          <w:spacing w:val="-38"/>
          <w:sz w:val="24"/>
        </w:rPr>
        <w:t xml:space="preserve"> </w:t>
      </w:r>
      <w:r>
        <w:rPr>
          <w:i/>
          <w:sz w:val="24"/>
        </w:rPr>
        <w:t>purpose</w:t>
      </w:r>
      <w:r>
        <w:rPr>
          <w:i/>
          <w:spacing w:val="-37"/>
          <w:sz w:val="24"/>
        </w:rPr>
        <w:t xml:space="preserve"> </w:t>
      </w:r>
      <w:r>
        <w:rPr>
          <w:i/>
          <w:sz w:val="24"/>
        </w:rPr>
        <w:t>of</w:t>
      </w:r>
      <w:r>
        <w:rPr>
          <w:i/>
          <w:spacing w:val="-39"/>
          <w:sz w:val="24"/>
        </w:rPr>
        <w:t xml:space="preserve"> </w:t>
      </w:r>
      <w:r>
        <w:rPr>
          <w:i/>
          <w:sz w:val="24"/>
        </w:rPr>
        <w:t>this</w:t>
      </w:r>
      <w:r>
        <w:rPr>
          <w:i/>
          <w:spacing w:val="-37"/>
          <w:sz w:val="24"/>
        </w:rPr>
        <w:t xml:space="preserve"> </w:t>
      </w:r>
      <w:r>
        <w:rPr>
          <w:i/>
          <w:sz w:val="24"/>
        </w:rPr>
        <w:t>document</w:t>
      </w:r>
      <w:r>
        <w:rPr>
          <w:i/>
          <w:spacing w:val="-38"/>
          <w:sz w:val="24"/>
        </w:rPr>
        <w:t xml:space="preserve"> </w:t>
      </w:r>
      <w:r>
        <w:rPr>
          <w:i/>
          <w:sz w:val="24"/>
        </w:rPr>
        <w:t>is</w:t>
      </w:r>
      <w:r>
        <w:rPr>
          <w:i/>
          <w:spacing w:val="-38"/>
          <w:sz w:val="24"/>
        </w:rPr>
        <w:t xml:space="preserve"> </w:t>
      </w:r>
      <w:r>
        <w:rPr>
          <w:i/>
          <w:sz w:val="24"/>
        </w:rPr>
        <w:t>to</w:t>
      </w:r>
      <w:r>
        <w:rPr>
          <w:i/>
          <w:spacing w:val="-37"/>
          <w:sz w:val="24"/>
        </w:rPr>
        <w:t xml:space="preserve"> </w:t>
      </w:r>
      <w:r>
        <w:rPr>
          <w:i/>
          <w:sz w:val="24"/>
        </w:rPr>
        <w:t>provide interested</w:t>
      </w:r>
      <w:r>
        <w:rPr>
          <w:i/>
          <w:spacing w:val="-4"/>
          <w:sz w:val="24"/>
        </w:rPr>
        <w:t xml:space="preserve"> </w:t>
      </w:r>
      <w:r>
        <w:rPr>
          <w:i/>
          <w:sz w:val="24"/>
        </w:rPr>
        <w:t>parties</w:t>
      </w:r>
      <w:r>
        <w:rPr>
          <w:i/>
          <w:spacing w:val="-3"/>
          <w:sz w:val="24"/>
        </w:rPr>
        <w:t xml:space="preserve"> </w:t>
      </w:r>
      <w:r>
        <w:rPr>
          <w:i/>
          <w:sz w:val="24"/>
        </w:rPr>
        <w:t>with</w:t>
      </w:r>
      <w:r>
        <w:rPr>
          <w:i/>
          <w:spacing w:val="-8"/>
          <w:sz w:val="24"/>
        </w:rPr>
        <w:t xml:space="preserve"> </w:t>
      </w:r>
      <w:r>
        <w:rPr>
          <w:i/>
          <w:sz w:val="24"/>
        </w:rPr>
        <w:t>information</w:t>
      </w:r>
      <w:r>
        <w:rPr>
          <w:i/>
          <w:spacing w:val="-2"/>
          <w:sz w:val="24"/>
        </w:rPr>
        <w:t xml:space="preserve"> </w:t>
      </w:r>
      <w:r>
        <w:rPr>
          <w:i/>
          <w:sz w:val="24"/>
        </w:rPr>
        <w:t>that</w:t>
      </w:r>
      <w:r>
        <w:rPr>
          <w:i/>
          <w:spacing w:val="-3"/>
          <w:sz w:val="24"/>
        </w:rPr>
        <w:t xml:space="preserve"> </w:t>
      </w:r>
      <w:r>
        <w:rPr>
          <w:i/>
          <w:sz w:val="24"/>
        </w:rPr>
        <w:t>may</w:t>
      </w:r>
      <w:r>
        <w:rPr>
          <w:i/>
          <w:spacing w:val="-4"/>
          <w:sz w:val="24"/>
        </w:rPr>
        <w:t xml:space="preserve"> </w:t>
      </w:r>
      <w:r>
        <w:rPr>
          <w:i/>
          <w:sz w:val="24"/>
        </w:rPr>
        <w:t>be</w:t>
      </w:r>
      <w:r>
        <w:rPr>
          <w:i/>
          <w:spacing w:val="-5"/>
          <w:sz w:val="24"/>
        </w:rPr>
        <w:t xml:space="preserve"> </w:t>
      </w:r>
      <w:r>
        <w:rPr>
          <w:i/>
          <w:sz w:val="24"/>
        </w:rPr>
        <w:t>useful</w:t>
      </w:r>
      <w:r>
        <w:rPr>
          <w:i/>
          <w:spacing w:val="-2"/>
          <w:sz w:val="24"/>
        </w:rPr>
        <w:t xml:space="preserve"> </w:t>
      </w:r>
      <w:r>
        <w:rPr>
          <w:i/>
          <w:sz w:val="24"/>
        </w:rPr>
        <w:t>to</w:t>
      </w:r>
      <w:r>
        <w:rPr>
          <w:i/>
          <w:spacing w:val="-4"/>
          <w:sz w:val="24"/>
        </w:rPr>
        <w:t xml:space="preserve"> </w:t>
      </w:r>
      <w:r>
        <w:rPr>
          <w:i/>
          <w:sz w:val="24"/>
        </w:rPr>
        <w:t>them</w:t>
      </w:r>
      <w:r>
        <w:rPr>
          <w:i/>
          <w:spacing w:val="-4"/>
          <w:sz w:val="24"/>
        </w:rPr>
        <w:t xml:space="preserve"> </w:t>
      </w:r>
      <w:r>
        <w:rPr>
          <w:i/>
          <w:sz w:val="24"/>
        </w:rPr>
        <w:t>in</w:t>
      </w:r>
      <w:r>
        <w:rPr>
          <w:i/>
          <w:spacing w:val="-3"/>
          <w:sz w:val="24"/>
        </w:rPr>
        <w:t xml:space="preserve"> </w:t>
      </w:r>
      <w:r>
        <w:rPr>
          <w:i/>
          <w:sz w:val="24"/>
        </w:rPr>
        <w:t>submission</w:t>
      </w:r>
      <w:r>
        <w:rPr>
          <w:i/>
          <w:spacing w:val="-5"/>
          <w:sz w:val="24"/>
        </w:rPr>
        <w:t xml:space="preserve"> </w:t>
      </w:r>
      <w:r>
        <w:rPr>
          <w:i/>
          <w:sz w:val="24"/>
        </w:rPr>
        <w:t>of</w:t>
      </w:r>
      <w:r>
        <w:rPr>
          <w:i/>
          <w:spacing w:val="-2"/>
          <w:sz w:val="24"/>
        </w:rPr>
        <w:t xml:space="preserve"> </w:t>
      </w:r>
      <w:r>
        <w:rPr>
          <w:i/>
          <w:sz w:val="24"/>
        </w:rPr>
        <w:t>Expression</w:t>
      </w:r>
      <w:r>
        <w:rPr>
          <w:i/>
          <w:spacing w:val="-4"/>
          <w:sz w:val="24"/>
        </w:rPr>
        <w:t xml:space="preserve"> </w:t>
      </w:r>
      <w:r>
        <w:rPr>
          <w:i/>
          <w:sz w:val="24"/>
        </w:rPr>
        <w:t>of Interest</w:t>
      </w:r>
      <w:r>
        <w:rPr>
          <w:i/>
          <w:spacing w:val="-17"/>
          <w:sz w:val="24"/>
        </w:rPr>
        <w:t xml:space="preserve"> </w:t>
      </w:r>
      <w:r>
        <w:rPr>
          <w:i/>
          <w:sz w:val="24"/>
        </w:rPr>
        <w:t>to</w:t>
      </w:r>
      <w:r>
        <w:rPr>
          <w:i/>
          <w:spacing w:val="-17"/>
          <w:sz w:val="24"/>
        </w:rPr>
        <w:t xml:space="preserve"> </w:t>
      </w:r>
      <w:r>
        <w:rPr>
          <w:i/>
          <w:sz w:val="24"/>
        </w:rPr>
        <w:t>submit</w:t>
      </w:r>
      <w:r>
        <w:rPr>
          <w:i/>
          <w:spacing w:val="-16"/>
          <w:sz w:val="24"/>
        </w:rPr>
        <w:t xml:space="preserve"> </w:t>
      </w:r>
      <w:r>
        <w:rPr>
          <w:i/>
          <w:sz w:val="24"/>
        </w:rPr>
        <w:t>the</w:t>
      </w:r>
      <w:r>
        <w:rPr>
          <w:i/>
          <w:spacing w:val="-15"/>
          <w:sz w:val="24"/>
        </w:rPr>
        <w:t xml:space="preserve"> </w:t>
      </w:r>
      <w:r>
        <w:rPr>
          <w:i/>
          <w:sz w:val="24"/>
        </w:rPr>
        <w:t>resolution</w:t>
      </w:r>
      <w:r>
        <w:rPr>
          <w:i/>
          <w:spacing w:val="-14"/>
          <w:sz w:val="24"/>
        </w:rPr>
        <w:t xml:space="preserve"> </w:t>
      </w:r>
      <w:r>
        <w:rPr>
          <w:i/>
          <w:sz w:val="24"/>
        </w:rPr>
        <w:t>plan</w:t>
      </w:r>
      <w:r>
        <w:rPr>
          <w:i/>
          <w:spacing w:val="-14"/>
          <w:sz w:val="24"/>
        </w:rPr>
        <w:t xml:space="preserve"> </w:t>
      </w:r>
      <w:r>
        <w:rPr>
          <w:i/>
          <w:sz w:val="24"/>
        </w:rPr>
        <w:t>with</w:t>
      </w:r>
      <w:r>
        <w:rPr>
          <w:i/>
          <w:spacing w:val="-17"/>
          <w:sz w:val="24"/>
        </w:rPr>
        <w:t xml:space="preserve"> </w:t>
      </w:r>
      <w:r>
        <w:rPr>
          <w:i/>
          <w:sz w:val="24"/>
        </w:rPr>
        <w:t>respect</w:t>
      </w:r>
      <w:r>
        <w:rPr>
          <w:i/>
          <w:spacing w:val="-14"/>
          <w:sz w:val="24"/>
        </w:rPr>
        <w:t xml:space="preserve"> </w:t>
      </w:r>
      <w:r>
        <w:rPr>
          <w:i/>
          <w:sz w:val="24"/>
        </w:rPr>
        <w:t>to</w:t>
      </w:r>
      <w:r>
        <w:rPr>
          <w:i/>
          <w:spacing w:val="-18"/>
          <w:sz w:val="24"/>
        </w:rPr>
        <w:t xml:space="preserve"> </w:t>
      </w:r>
      <w:r>
        <w:rPr>
          <w:i/>
          <w:sz w:val="24"/>
        </w:rPr>
        <w:t>the</w:t>
      </w:r>
      <w:r>
        <w:rPr>
          <w:i/>
          <w:spacing w:val="-15"/>
          <w:sz w:val="24"/>
        </w:rPr>
        <w:t xml:space="preserve"> </w:t>
      </w:r>
      <w:r>
        <w:rPr>
          <w:i/>
          <w:sz w:val="24"/>
        </w:rPr>
        <w:t>Corporate</w:t>
      </w:r>
      <w:r>
        <w:rPr>
          <w:i/>
          <w:spacing w:val="-20"/>
          <w:sz w:val="24"/>
        </w:rPr>
        <w:t xml:space="preserve"> </w:t>
      </w:r>
      <w:r>
        <w:rPr>
          <w:i/>
          <w:sz w:val="24"/>
        </w:rPr>
        <w:t>Debtor.</w:t>
      </w:r>
    </w:p>
    <w:p w:rsidR="00293CB2" w:rsidRDefault="001B7B5B">
      <w:pPr>
        <w:spacing w:before="156" w:line="360" w:lineRule="auto"/>
        <w:ind w:left="880" w:right="994"/>
        <w:jc w:val="both"/>
        <w:rPr>
          <w:i/>
          <w:sz w:val="24"/>
        </w:rPr>
      </w:pPr>
      <w:r>
        <w:rPr>
          <w:i/>
          <w:sz w:val="24"/>
        </w:rPr>
        <w:t>Recipients</w:t>
      </w:r>
      <w:r>
        <w:rPr>
          <w:i/>
          <w:spacing w:val="-33"/>
          <w:sz w:val="24"/>
        </w:rPr>
        <w:t xml:space="preserve"> </w:t>
      </w:r>
      <w:r>
        <w:rPr>
          <w:i/>
          <w:sz w:val="24"/>
        </w:rPr>
        <w:t>of</w:t>
      </w:r>
      <w:r>
        <w:rPr>
          <w:i/>
          <w:spacing w:val="-31"/>
          <w:sz w:val="24"/>
        </w:rPr>
        <w:t xml:space="preserve"> </w:t>
      </w:r>
      <w:r>
        <w:rPr>
          <w:i/>
          <w:sz w:val="24"/>
        </w:rPr>
        <w:t>the</w:t>
      </w:r>
      <w:r>
        <w:rPr>
          <w:i/>
          <w:spacing w:val="-32"/>
          <w:sz w:val="24"/>
        </w:rPr>
        <w:t xml:space="preserve"> </w:t>
      </w:r>
      <w:r>
        <w:rPr>
          <w:i/>
          <w:sz w:val="24"/>
        </w:rPr>
        <w:t>data</w:t>
      </w:r>
      <w:r>
        <w:rPr>
          <w:i/>
          <w:spacing w:val="-32"/>
          <w:sz w:val="24"/>
        </w:rPr>
        <w:t xml:space="preserve"> </w:t>
      </w:r>
      <w:r>
        <w:rPr>
          <w:i/>
          <w:sz w:val="24"/>
        </w:rPr>
        <w:t>/</w:t>
      </w:r>
      <w:r>
        <w:rPr>
          <w:i/>
          <w:spacing w:val="-33"/>
          <w:sz w:val="24"/>
        </w:rPr>
        <w:t xml:space="preserve"> </w:t>
      </w:r>
      <w:r>
        <w:rPr>
          <w:i/>
          <w:sz w:val="24"/>
        </w:rPr>
        <w:t>information</w:t>
      </w:r>
      <w:r>
        <w:rPr>
          <w:i/>
          <w:spacing w:val="-31"/>
          <w:sz w:val="24"/>
        </w:rPr>
        <w:t xml:space="preserve"> </w:t>
      </w:r>
      <w:r>
        <w:rPr>
          <w:i/>
          <w:sz w:val="24"/>
        </w:rPr>
        <w:t>are</w:t>
      </w:r>
      <w:r>
        <w:rPr>
          <w:i/>
          <w:spacing w:val="-32"/>
          <w:sz w:val="24"/>
        </w:rPr>
        <w:t xml:space="preserve"> </w:t>
      </w:r>
      <w:r>
        <w:rPr>
          <w:i/>
          <w:sz w:val="24"/>
        </w:rPr>
        <w:t>suggested</w:t>
      </w:r>
      <w:r>
        <w:rPr>
          <w:i/>
          <w:spacing w:val="-32"/>
          <w:sz w:val="24"/>
        </w:rPr>
        <w:t xml:space="preserve"> </w:t>
      </w:r>
      <w:r>
        <w:rPr>
          <w:i/>
          <w:sz w:val="24"/>
        </w:rPr>
        <w:t>to</w:t>
      </w:r>
      <w:r>
        <w:rPr>
          <w:i/>
          <w:spacing w:val="-31"/>
          <w:sz w:val="24"/>
        </w:rPr>
        <w:t xml:space="preserve"> </w:t>
      </w:r>
      <w:r>
        <w:rPr>
          <w:i/>
          <w:sz w:val="24"/>
        </w:rPr>
        <w:t>exercise</w:t>
      </w:r>
      <w:r>
        <w:rPr>
          <w:i/>
          <w:spacing w:val="-32"/>
          <w:sz w:val="24"/>
        </w:rPr>
        <w:t xml:space="preserve"> </w:t>
      </w:r>
      <w:r>
        <w:rPr>
          <w:i/>
          <w:sz w:val="24"/>
        </w:rPr>
        <w:t>their</w:t>
      </w:r>
      <w:r>
        <w:rPr>
          <w:i/>
          <w:spacing w:val="-31"/>
          <w:sz w:val="24"/>
        </w:rPr>
        <w:t xml:space="preserve"> </w:t>
      </w:r>
      <w:r>
        <w:rPr>
          <w:i/>
          <w:sz w:val="24"/>
        </w:rPr>
        <w:t>own</w:t>
      </w:r>
      <w:r>
        <w:rPr>
          <w:i/>
          <w:spacing w:val="-32"/>
          <w:sz w:val="24"/>
        </w:rPr>
        <w:t xml:space="preserve"> </w:t>
      </w:r>
      <w:r>
        <w:rPr>
          <w:i/>
          <w:sz w:val="24"/>
        </w:rPr>
        <w:t>judgment</w:t>
      </w:r>
      <w:r>
        <w:rPr>
          <w:i/>
          <w:spacing w:val="-33"/>
          <w:sz w:val="24"/>
        </w:rPr>
        <w:t xml:space="preserve"> </w:t>
      </w:r>
      <w:r>
        <w:rPr>
          <w:i/>
          <w:sz w:val="24"/>
        </w:rPr>
        <w:t>and</w:t>
      </w:r>
      <w:r>
        <w:rPr>
          <w:i/>
          <w:spacing w:val="-32"/>
          <w:sz w:val="24"/>
        </w:rPr>
        <w:t xml:space="preserve"> </w:t>
      </w:r>
      <w:r>
        <w:rPr>
          <w:i/>
          <w:sz w:val="24"/>
        </w:rPr>
        <w:t>verify</w:t>
      </w:r>
      <w:r>
        <w:rPr>
          <w:i/>
          <w:spacing w:val="-32"/>
          <w:sz w:val="24"/>
        </w:rPr>
        <w:t xml:space="preserve"> </w:t>
      </w:r>
      <w:r>
        <w:rPr>
          <w:i/>
          <w:sz w:val="24"/>
        </w:rPr>
        <w:t>facts and information before taking any decision without any recourse to the RP or any of the professionals engaged by the RP. The RP is not in a position to evaluate the reliability or completeness</w:t>
      </w:r>
      <w:r>
        <w:rPr>
          <w:i/>
          <w:spacing w:val="-27"/>
          <w:sz w:val="24"/>
        </w:rPr>
        <w:t xml:space="preserve"> </w:t>
      </w:r>
      <w:r>
        <w:rPr>
          <w:i/>
          <w:sz w:val="24"/>
        </w:rPr>
        <w:t>of</w:t>
      </w:r>
      <w:r>
        <w:rPr>
          <w:i/>
          <w:spacing w:val="-28"/>
          <w:sz w:val="24"/>
        </w:rPr>
        <w:t xml:space="preserve"> </w:t>
      </w:r>
      <w:r>
        <w:rPr>
          <w:i/>
          <w:sz w:val="24"/>
        </w:rPr>
        <w:t>the</w:t>
      </w:r>
      <w:r>
        <w:rPr>
          <w:i/>
          <w:spacing w:val="-28"/>
          <w:sz w:val="24"/>
        </w:rPr>
        <w:t xml:space="preserve"> </w:t>
      </w:r>
      <w:r>
        <w:rPr>
          <w:i/>
          <w:sz w:val="24"/>
        </w:rPr>
        <w:t>information</w:t>
      </w:r>
      <w:r>
        <w:rPr>
          <w:i/>
          <w:spacing w:val="-28"/>
          <w:sz w:val="24"/>
        </w:rPr>
        <w:t xml:space="preserve"> </w:t>
      </w:r>
      <w:r>
        <w:rPr>
          <w:i/>
          <w:sz w:val="24"/>
        </w:rPr>
        <w:t>obtained.</w:t>
      </w:r>
      <w:r>
        <w:rPr>
          <w:i/>
          <w:spacing w:val="-26"/>
          <w:sz w:val="24"/>
        </w:rPr>
        <w:t xml:space="preserve"> </w:t>
      </w:r>
      <w:r>
        <w:rPr>
          <w:i/>
          <w:sz w:val="24"/>
        </w:rPr>
        <w:t>Accordingly,</w:t>
      </w:r>
      <w:r>
        <w:rPr>
          <w:i/>
          <w:spacing w:val="-26"/>
          <w:sz w:val="24"/>
        </w:rPr>
        <w:t xml:space="preserve"> </w:t>
      </w:r>
      <w:r>
        <w:rPr>
          <w:i/>
          <w:sz w:val="24"/>
        </w:rPr>
        <w:t>the</w:t>
      </w:r>
      <w:r>
        <w:rPr>
          <w:i/>
          <w:spacing w:val="-28"/>
          <w:sz w:val="24"/>
        </w:rPr>
        <w:t xml:space="preserve"> </w:t>
      </w:r>
      <w:r>
        <w:rPr>
          <w:i/>
          <w:sz w:val="24"/>
        </w:rPr>
        <w:t>RP</w:t>
      </w:r>
      <w:r>
        <w:rPr>
          <w:i/>
          <w:spacing w:val="-28"/>
          <w:sz w:val="24"/>
        </w:rPr>
        <w:t xml:space="preserve"> </w:t>
      </w:r>
      <w:r>
        <w:rPr>
          <w:i/>
          <w:sz w:val="24"/>
        </w:rPr>
        <w:t>cannot</w:t>
      </w:r>
      <w:r>
        <w:rPr>
          <w:i/>
          <w:spacing w:val="-28"/>
          <w:sz w:val="24"/>
        </w:rPr>
        <w:t xml:space="preserve"> </w:t>
      </w:r>
      <w:r>
        <w:rPr>
          <w:i/>
          <w:sz w:val="24"/>
        </w:rPr>
        <w:t>expresses</w:t>
      </w:r>
      <w:r>
        <w:rPr>
          <w:i/>
          <w:spacing w:val="-27"/>
          <w:sz w:val="24"/>
        </w:rPr>
        <w:t xml:space="preserve"> </w:t>
      </w:r>
      <w:r>
        <w:rPr>
          <w:i/>
          <w:sz w:val="24"/>
        </w:rPr>
        <w:t>opinion</w:t>
      </w:r>
      <w:r>
        <w:rPr>
          <w:i/>
          <w:spacing w:val="-28"/>
          <w:sz w:val="24"/>
        </w:rPr>
        <w:t xml:space="preserve"> </w:t>
      </w:r>
      <w:r>
        <w:rPr>
          <w:i/>
          <w:sz w:val="24"/>
        </w:rPr>
        <w:t>or</w:t>
      </w:r>
      <w:r>
        <w:rPr>
          <w:i/>
          <w:spacing w:val="-26"/>
          <w:sz w:val="24"/>
        </w:rPr>
        <w:t xml:space="preserve"> </w:t>
      </w:r>
      <w:r>
        <w:rPr>
          <w:i/>
          <w:sz w:val="24"/>
        </w:rPr>
        <w:t xml:space="preserve">any other form of assurance on the historical or prospective financial statements, management </w:t>
      </w:r>
      <w:r>
        <w:rPr>
          <w:i/>
          <w:w w:val="95"/>
          <w:sz w:val="24"/>
        </w:rPr>
        <w:t>representations</w:t>
      </w:r>
      <w:r>
        <w:rPr>
          <w:i/>
          <w:spacing w:val="-17"/>
          <w:w w:val="95"/>
          <w:sz w:val="24"/>
        </w:rPr>
        <w:t xml:space="preserve"> </w:t>
      </w:r>
      <w:r>
        <w:rPr>
          <w:i/>
          <w:w w:val="95"/>
          <w:sz w:val="24"/>
        </w:rPr>
        <w:t>or</w:t>
      </w:r>
      <w:r>
        <w:rPr>
          <w:i/>
          <w:spacing w:val="-15"/>
          <w:w w:val="95"/>
          <w:sz w:val="24"/>
        </w:rPr>
        <w:t xml:space="preserve"> </w:t>
      </w:r>
      <w:r>
        <w:rPr>
          <w:i/>
          <w:w w:val="95"/>
          <w:sz w:val="24"/>
        </w:rPr>
        <w:t>other</w:t>
      </w:r>
      <w:r>
        <w:rPr>
          <w:i/>
          <w:spacing w:val="-17"/>
          <w:w w:val="95"/>
          <w:sz w:val="24"/>
        </w:rPr>
        <w:t xml:space="preserve"> </w:t>
      </w:r>
      <w:r>
        <w:rPr>
          <w:i/>
          <w:w w:val="95"/>
          <w:sz w:val="24"/>
        </w:rPr>
        <w:t>data</w:t>
      </w:r>
      <w:r>
        <w:rPr>
          <w:i/>
          <w:spacing w:val="-16"/>
          <w:w w:val="95"/>
          <w:sz w:val="24"/>
        </w:rPr>
        <w:t xml:space="preserve"> </w:t>
      </w:r>
      <w:r>
        <w:rPr>
          <w:i/>
          <w:w w:val="95"/>
          <w:sz w:val="24"/>
        </w:rPr>
        <w:t>of</w:t>
      </w:r>
      <w:r>
        <w:rPr>
          <w:i/>
          <w:spacing w:val="-18"/>
          <w:w w:val="95"/>
          <w:sz w:val="24"/>
        </w:rPr>
        <w:t xml:space="preserve"> </w:t>
      </w:r>
      <w:r>
        <w:rPr>
          <w:i/>
          <w:w w:val="95"/>
          <w:sz w:val="24"/>
        </w:rPr>
        <w:t>the</w:t>
      </w:r>
      <w:r>
        <w:rPr>
          <w:i/>
          <w:spacing w:val="-15"/>
          <w:w w:val="95"/>
          <w:sz w:val="24"/>
        </w:rPr>
        <w:t xml:space="preserve"> </w:t>
      </w:r>
      <w:r>
        <w:rPr>
          <w:i/>
          <w:w w:val="95"/>
          <w:sz w:val="24"/>
        </w:rPr>
        <w:t>Corporate</w:t>
      </w:r>
      <w:r>
        <w:rPr>
          <w:i/>
          <w:spacing w:val="-16"/>
          <w:w w:val="95"/>
          <w:sz w:val="24"/>
        </w:rPr>
        <w:t xml:space="preserve"> </w:t>
      </w:r>
      <w:r>
        <w:rPr>
          <w:i/>
          <w:w w:val="95"/>
          <w:sz w:val="24"/>
        </w:rPr>
        <w:t>Debtor</w:t>
      </w:r>
      <w:r>
        <w:rPr>
          <w:i/>
          <w:spacing w:val="-16"/>
          <w:w w:val="95"/>
          <w:sz w:val="24"/>
        </w:rPr>
        <w:t xml:space="preserve"> </w:t>
      </w:r>
      <w:r>
        <w:rPr>
          <w:i/>
          <w:w w:val="95"/>
          <w:sz w:val="24"/>
        </w:rPr>
        <w:t>included</w:t>
      </w:r>
      <w:r>
        <w:rPr>
          <w:i/>
          <w:spacing w:val="-16"/>
          <w:w w:val="95"/>
          <w:sz w:val="24"/>
        </w:rPr>
        <w:t xml:space="preserve"> </w:t>
      </w:r>
      <w:r>
        <w:rPr>
          <w:i/>
          <w:w w:val="95"/>
          <w:sz w:val="24"/>
        </w:rPr>
        <w:t>in</w:t>
      </w:r>
      <w:r>
        <w:rPr>
          <w:i/>
          <w:spacing w:val="-16"/>
          <w:w w:val="95"/>
          <w:sz w:val="24"/>
        </w:rPr>
        <w:t xml:space="preserve"> </w:t>
      </w:r>
      <w:r>
        <w:rPr>
          <w:i/>
          <w:w w:val="95"/>
          <w:sz w:val="24"/>
        </w:rPr>
        <w:t>or</w:t>
      </w:r>
      <w:r>
        <w:rPr>
          <w:i/>
          <w:spacing w:val="-16"/>
          <w:w w:val="95"/>
          <w:sz w:val="24"/>
        </w:rPr>
        <w:t xml:space="preserve"> </w:t>
      </w:r>
      <w:r>
        <w:rPr>
          <w:i/>
          <w:w w:val="95"/>
          <w:sz w:val="24"/>
        </w:rPr>
        <w:t>underlying</w:t>
      </w:r>
      <w:r>
        <w:rPr>
          <w:i/>
          <w:spacing w:val="-15"/>
          <w:w w:val="95"/>
          <w:sz w:val="24"/>
        </w:rPr>
        <w:t xml:space="preserve"> </w:t>
      </w:r>
      <w:r>
        <w:rPr>
          <w:i/>
          <w:w w:val="95"/>
          <w:sz w:val="24"/>
        </w:rPr>
        <w:t>the</w:t>
      </w:r>
      <w:r>
        <w:rPr>
          <w:i/>
          <w:spacing w:val="-18"/>
          <w:w w:val="95"/>
          <w:sz w:val="24"/>
        </w:rPr>
        <w:t xml:space="preserve"> </w:t>
      </w:r>
      <w:r>
        <w:rPr>
          <w:i/>
          <w:w w:val="95"/>
          <w:sz w:val="24"/>
        </w:rPr>
        <w:t>accompanying</w:t>
      </w:r>
    </w:p>
    <w:p w:rsidR="00293CB2" w:rsidRDefault="00293CB2">
      <w:pPr>
        <w:pStyle w:val="BodyText"/>
        <w:rPr>
          <w:i/>
          <w:sz w:val="20"/>
        </w:rPr>
      </w:pPr>
    </w:p>
    <w:p w:rsidR="00293CB2" w:rsidRDefault="001B7B5B" w:rsidP="00311926">
      <w:pPr>
        <w:spacing w:before="76"/>
        <w:ind w:left="851"/>
        <w:rPr>
          <w:i/>
          <w:sz w:val="24"/>
        </w:rPr>
      </w:pPr>
      <w:r>
        <w:rPr>
          <w:i/>
          <w:sz w:val="24"/>
        </w:rPr>
        <w:t>information.</w:t>
      </w:r>
    </w:p>
    <w:p w:rsidR="00293CB2" w:rsidRDefault="00293CB2">
      <w:pPr>
        <w:pStyle w:val="BodyText"/>
        <w:spacing w:before="8"/>
        <w:rPr>
          <w:i/>
          <w:sz w:val="25"/>
        </w:rPr>
      </w:pPr>
    </w:p>
    <w:p w:rsidR="00293CB2" w:rsidRDefault="001B7B5B">
      <w:pPr>
        <w:spacing w:before="1" w:line="360" w:lineRule="auto"/>
        <w:ind w:left="880" w:right="990"/>
        <w:jc w:val="both"/>
        <w:rPr>
          <w:i/>
          <w:sz w:val="24"/>
        </w:rPr>
      </w:pPr>
      <w:r>
        <w:rPr>
          <w:i/>
          <w:sz w:val="24"/>
        </w:rPr>
        <w:t>No</w:t>
      </w:r>
      <w:r>
        <w:rPr>
          <w:i/>
          <w:spacing w:val="-35"/>
          <w:sz w:val="24"/>
        </w:rPr>
        <w:t xml:space="preserve"> </w:t>
      </w:r>
      <w:r>
        <w:rPr>
          <w:i/>
          <w:sz w:val="24"/>
        </w:rPr>
        <w:t>statement,</w:t>
      </w:r>
      <w:r>
        <w:rPr>
          <w:i/>
          <w:spacing w:val="-31"/>
          <w:sz w:val="24"/>
        </w:rPr>
        <w:t xml:space="preserve"> </w:t>
      </w:r>
      <w:r>
        <w:rPr>
          <w:i/>
          <w:sz w:val="24"/>
        </w:rPr>
        <w:t>fact,</w:t>
      </w:r>
      <w:r>
        <w:rPr>
          <w:i/>
          <w:spacing w:val="-34"/>
          <w:sz w:val="24"/>
        </w:rPr>
        <w:t xml:space="preserve"> </w:t>
      </w:r>
      <w:r>
        <w:rPr>
          <w:i/>
          <w:sz w:val="24"/>
        </w:rPr>
        <w:t>information</w:t>
      </w:r>
      <w:r>
        <w:rPr>
          <w:i/>
          <w:spacing w:val="-31"/>
          <w:sz w:val="24"/>
        </w:rPr>
        <w:t xml:space="preserve"> </w:t>
      </w:r>
      <w:r>
        <w:rPr>
          <w:i/>
          <w:sz w:val="24"/>
        </w:rPr>
        <w:t>(whether</w:t>
      </w:r>
      <w:r>
        <w:rPr>
          <w:i/>
          <w:spacing w:val="-33"/>
          <w:sz w:val="24"/>
        </w:rPr>
        <w:t xml:space="preserve"> </w:t>
      </w:r>
      <w:r>
        <w:rPr>
          <w:i/>
          <w:sz w:val="24"/>
        </w:rPr>
        <w:t>current</w:t>
      </w:r>
      <w:r>
        <w:rPr>
          <w:i/>
          <w:spacing w:val="-32"/>
          <w:sz w:val="24"/>
        </w:rPr>
        <w:t xml:space="preserve"> </w:t>
      </w:r>
      <w:r>
        <w:rPr>
          <w:i/>
          <w:sz w:val="24"/>
        </w:rPr>
        <w:t>or</w:t>
      </w:r>
      <w:r>
        <w:rPr>
          <w:i/>
          <w:spacing w:val="-33"/>
          <w:sz w:val="24"/>
        </w:rPr>
        <w:t xml:space="preserve"> </w:t>
      </w:r>
      <w:r>
        <w:rPr>
          <w:i/>
          <w:sz w:val="24"/>
        </w:rPr>
        <w:t>historical)</w:t>
      </w:r>
      <w:r>
        <w:rPr>
          <w:i/>
          <w:spacing w:val="-32"/>
          <w:sz w:val="24"/>
        </w:rPr>
        <w:t xml:space="preserve"> </w:t>
      </w:r>
      <w:r>
        <w:rPr>
          <w:i/>
          <w:sz w:val="24"/>
        </w:rPr>
        <w:t>or</w:t>
      </w:r>
      <w:r>
        <w:rPr>
          <w:i/>
          <w:spacing w:val="-33"/>
          <w:sz w:val="24"/>
        </w:rPr>
        <w:t xml:space="preserve"> </w:t>
      </w:r>
      <w:r>
        <w:rPr>
          <w:i/>
          <w:sz w:val="24"/>
        </w:rPr>
        <w:t>opinion</w:t>
      </w:r>
      <w:r>
        <w:rPr>
          <w:i/>
          <w:spacing w:val="-33"/>
          <w:sz w:val="24"/>
        </w:rPr>
        <w:t xml:space="preserve"> </w:t>
      </w:r>
      <w:r>
        <w:rPr>
          <w:i/>
          <w:sz w:val="24"/>
        </w:rPr>
        <w:t>contained</w:t>
      </w:r>
      <w:r>
        <w:rPr>
          <w:i/>
          <w:spacing w:val="-32"/>
          <w:sz w:val="24"/>
        </w:rPr>
        <w:t xml:space="preserve"> </w:t>
      </w:r>
      <w:r>
        <w:rPr>
          <w:i/>
          <w:sz w:val="24"/>
        </w:rPr>
        <w:t>herein</w:t>
      </w:r>
      <w:r>
        <w:rPr>
          <w:i/>
          <w:spacing w:val="-33"/>
          <w:sz w:val="24"/>
        </w:rPr>
        <w:t xml:space="preserve"> </w:t>
      </w:r>
      <w:r>
        <w:rPr>
          <w:i/>
          <w:sz w:val="24"/>
        </w:rPr>
        <w:t>or</w:t>
      </w:r>
      <w:r>
        <w:rPr>
          <w:i/>
          <w:spacing w:val="-32"/>
          <w:sz w:val="24"/>
        </w:rPr>
        <w:t xml:space="preserve"> </w:t>
      </w:r>
      <w:r>
        <w:rPr>
          <w:i/>
          <w:sz w:val="24"/>
        </w:rPr>
        <w:t>as part</w:t>
      </w:r>
      <w:r>
        <w:rPr>
          <w:i/>
          <w:spacing w:val="-30"/>
          <w:sz w:val="24"/>
        </w:rPr>
        <w:t xml:space="preserve"> </w:t>
      </w:r>
      <w:r>
        <w:rPr>
          <w:i/>
          <w:sz w:val="24"/>
        </w:rPr>
        <w:t>of</w:t>
      </w:r>
      <w:r>
        <w:rPr>
          <w:i/>
          <w:spacing w:val="-29"/>
          <w:sz w:val="24"/>
        </w:rPr>
        <w:t xml:space="preserve"> </w:t>
      </w:r>
      <w:r>
        <w:rPr>
          <w:i/>
          <w:sz w:val="24"/>
        </w:rPr>
        <w:t>the</w:t>
      </w:r>
      <w:r>
        <w:rPr>
          <w:i/>
          <w:spacing w:val="-28"/>
          <w:sz w:val="24"/>
        </w:rPr>
        <w:t xml:space="preserve"> </w:t>
      </w:r>
      <w:r>
        <w:rPr>
          <w:i/>
          <w:sz w:val="24"/>
        </w:rPr>
        <w:t>inviting</w:t>
      </w:r>
      <w:r>
        <w:rPr>
          <w:i/>
          <w:spacing w:val="-28"/>
          <w:sz w:val="24"/>
        </w:rPr>
        <w:t xml:space="preserve"> </w:t>
      </w:r>
      <w:r>
        <w:rPr>
          <w:i/>
          <w:sz w:val="24"/>
        </w:rPr>
        <w:t>and</w:t>
      </w:r>
      <w:r>
        <w:rPr>
          <w:i/>
          <w:spacing w:val="-28"/>
          <w:sz w:val="24"/>
        </w:rPr>
        <w:t xml:space="preserve"> </w:t>
      </w:r>
      <w:r>
        <w:rPr>
          <w:i/>
          <w:sz w:val="24"/>
        </w:rPr>
        <w:t>accepting</w:t>
      </w:r>
      <w:r>
        <w:rPr>
          <w:i/>
          <w:spacing w:val="-29"/>
          <w:sz w:val="24"/>
        </w:rPr>
        <w:t xml:space="preserve"> </w:t>
      </w:r>
      <w:r>
        <w:rPr>
          <w:i/>
          <w:sz w:val="24"/>
        </w:rPr>
        <w:t>Expression</w:t>
      </w:r>
      <w:r>
        <w:rPr>
          <w:i/>
          <w:spacing w:val="-28"/>
          <w:sz w:val="24"/>
        </w:rPr>
        <w:t xml:space="preserve"> </w:t>
      </w:r>
      <w:r>
        <w:rPr>
          <w:i/>
          <w:sz w:val="24"/>
        </w:rPr>
        <w:t>of</w:t>
      </w:r>
      <w:r>
        <w:rPr>
          <w:i/>
          <w:spacing w:val="-29"/>
          <w:sz w:val="24"/>
        </w:rPr>
        <w:t xml:space="preserve"> </w:t>
      </w:r>
      <w:r>
        <w:rPr>
          <w:i/>
          <w:sz w:val="24"/>
        </w:rPr>
        <w:t>Interest</w:t>
      </w:r>
      <w:r>
        <w:rPr>
          <w:i/>
          <w:spacing w:val="-28"/>
          <w:sz w:val="24"/>
        </w:rPr>
        <w:t xml:space="preserve"> </w:t>
      </w:r>
      <w:r>
        <w:rPr>
          <w:i/>
          <w:sz w:val="24"/>
        </w:rPr>
        <w:t>should</w:t>
      </w:r>
      <w:r>
        <w:rPr>
          <w:i/>
          <w:spacing w:val="-29"/>
          <w:sz w:val="24"/>
        </w:rPr>
        <w:t xml:space="preserve"> </w:t>
      </w:r>
      <w:r>
        <w:rPr>
          <w:i/>
          <w:sz w:val="24"/>
        </w:rPr>
        <w:t>be</w:t>
      </w:r>
      <w:r>
        <w:rPr>
          <w:i/>
          <w:spacing w:val="-29"/>
          <w:sz w:val="24"/>
        </w:rPr>
        <w:t xml:space="preserve"> </w:t>
      </w:r>
      <w:r>
        <w:rPr>
          <w:i/>
          <w:sz w:val="24"/>
        </w:rPr>
        <w:t>construed</w:t>
      </w:r>
      <w:r>
        <w:rPr>
          <w:i/>
          <w:spacing w:val="-29"/>
          <w:sz w:val="24"/>
        </w:rPr>
        <w:t xml:space="preserve"> </w:t>
      </w:r>
      <w:r>
        <w:rPr>
          <w:i/>
          <w:sz w:val="24"/>
        </w:rPr>
        <w:t>as</w:t>
      </w:r>
      <w:r>
        <w:rPr>
          <w:i/>
          <w:spacing w:val="-28"/>
          <w:sz w:val="24"/>
        </w:rPr>
        <w:t xml:space="preserve"> </w:t>
      </w:r>
      <w:r>
        <w:rPr>
          <w:i/>
          <w:sz w:val="24"/>
        </w:rPr>
        <w:t>a</w:t>
      </w:r>
      <w:r>
        <w:rPr>
          <w:i/>
          <w:spacing w:val="-28"/>
          <w:sz w:val="24"/>
        </w:rPr>
        <w:t xml:space="preserve"> </w:t>
      </w:r>
      <w:r>
        <w:rPr>
          <w:i/>
          <w:sz w:val="24"/>
        </w:rPr>
        <w:t>representation or</w:t>
      </w:r>
      <w:r>
        <w:rPr>
          <w:i/>
          <w:spacing w:val="-18"/>
          <w:sz w:val="24"/>
        </w:rPr>
        <w:t xml:space="preserve"> </w:t>
      </w:r>
      <w:r>
        <w:rPr>
          <w:i/>
          <w:sz w:val="24"/>
        </w:rPr>
        <w:t>warranty,</w:t>
      </w:r>
      <w:r>
        <w:rPr>
          <w:i/>
          <w:spacing w:val="-18"/>
          <w:sz w:val="24"/>
        </w:rPr>
        <w:t xml:space="preserve"> </w:t>
      </w:r>
      <w:r>
        <w:rPr>
          <w:i/>
          <w:sz w:val="24"/>
        </w:rPr>
        <w:t>express</w:t>
      </w:r>
      <w:r>
        <w:rPr>
          <w:i/>
          <w:spacing w:val="-18"/>
          <w:sz w:val="24"/>
        </w:rPr>
        <w:t xml:space="preserve"> </w:t>
      </w:r>
      <w:r>
        <w:rPr>
          <w:i/>
          <w:sz w:val="24"/>
        </w:rPr>
        <w:t>or</w:t>
      </w:r>
      <w:r>
        <w:rPr>
          <w:i/>
          <w:spacing w:val="-17"/>
          <w:sz w:val="24"/>
        </w:rPr>
        <w:t xml:space="preserve"> </w:t>
      </w:r>
      <w:r>
        <w:rPr>
          <w:i/>
          <w:sz w:val="24"/>
        </w:rPr>
        <w:t>implied,</w:t>
      </w:r>
      <w:r>
        <w:rPr>
          <w:i/>
          <w:spacing w:val="-17"/>
          <w:sz w:val="24"/>
        </w:rPr>
        <w:t xml:space="preserve"> </w:t>
      </w:r>
      <w:r>
        <w:rPr>
          <w:i/>
          <w:sz w:val="24"/>
        </w:rPr>
        <w:t>of</w:t>
      </w:r>
      <w:r>
        <w:rPr>
          <w:i/>
          <w:spacing w:val="-18"/>
          <w:sz w:val="24"/>
        </w:rPr>
        <w:t xml:space="preserve"> </w:t>
      </w:r>
      <w:r>
        <w:rPr>
          <w:i/>
          <w:sz w:val="24"/>
        </w:rPr>
        <w:t>the</w:t>
      </w:r>
      <w:r>
        <w:rPr>
          <w:i/>
          <w:spacing w:val="-19"/>
          <w:sz w:val="24"/>
        </w:rPr>
        <w:t xml:space="preserve"> </w:t>
      </w:r>
      <w:r>
        <w:rPr>
          <w:i/>
          <w:sz w:val="24"/>
        </w:rPr>
        <w:t>Resolution</w:t>
      </w:r>
      <w:r>
        <w:rPr>
          <w:i/>
          <w:spacing w:val="-17"/>
          <w:sz w:val="24"/>
        </w:rPr>
        <w:t xml:space="preserve"> </w:t>
      </w:r>
      <w:r>
        <w:rPr>
          <w:i/>
          <w:sz w:val="24"/>
        </w:rPr>
        <w:t>Professional</w:t>
      </w:r>
      <w:r>
        <w:rPr>
          <w:i/>
          <w:spacing w:val="-17"/>
          <w:sz w:val="24"/>
        </w:rPr>
        <w:t xml:space="preserve"> </w:t>
      </w:r>
      <w:r>
        <w:rPr>
          <w:i/>
          <w:sz w:val="24"/>
        </w:rPr>
        <w:t>or</w:t>
      </w:r>
      <w:r>
        <w:rPr>
          <w:i/>
          <w:spacing w:val="-17"/>
          <w:sz w:val="24"/>
        </w:rPr>
        <w:t xml:space="preserve"> </w:t>
      </w:r>
      <w:r>
        <w:rPr>
          <w:i/>
          <w:sz w:val="24"/>
        </w:rPr>
        <w:t>the</w:t>
      </w:r>
      <w:r>
        <w:rPr>
          <w:i/>
          <w:spacing w:val="-19"/>
          <w:sz w:val="24"/>
        </w:rPr>
        <w:t xml:space="preserve"> </w:t>
      </w:r>
      <w:r>
        <w:rPr>
          <w:i/>
          <w:sz w:val="24"/>
        </w:rPr>
        <w:t>Corporate</w:t>
      </w:r>
      <w:r>
        <w:rPr>
          <w:i/>
          <w:spacing w:val="-18"/>
          <w:sz w:val="24"/>
        </w:rPr>
        <w:t xml:space="preserve"> </w:t>
      </w:r>
      <w:r>
        <w:rPr>
          <w:i/>
          <w:sz w:val="24"/>
        </w:rPr>
        <w:t>Debtor</w:t>
      </w:r>
      <w:r>
        <w:rPr>
          <w:i/>
          <w:spacing w:val="-17"/>
          <w:sz w:val="24"/>
        </w:rPr>
        <w:t xml:space="preserve"> </w:t>
      </w:r>
      <w:r>
        <w:rPr>
          <w:i/>
          <w:sz w:val="24"/>
        </w:rPr>
        <w:t>or</w:t>
      </w:r>
      <w:r>
        <w:rPr>
          <w:i/>
          <w:spacing w:val="-18"/>
          <w:sz w:val="24"/>
        </w:rPr>
        <w:t xml:space="preserve"> </w:t>
      </w:r>
      <w:r>
        <w:rPr>
          <w:i/>
          <w:sz w:val="24"/>
        </w:rPr>
        <w:t xml:space="preserve">the </w:t>
      </w:r>
      <w:r>
        <w:rPr>
          <w:i/>
          <w:w w:val="95"/>
          <w:sz w:val="24"/>
        </w:rPr>
        <w:t>members</w:t>
      </w:r>
      <w:r>
        <w:rPr>
          <w:i/>
          <w:spacing w:val="-24"/>
          <w:w w:val="95"/>
          <w:sz w:val="24"/>
        </w:rPr>
        <w:t xml:space="preserve"> </w:t>
      </w:r>
      <w:r>
        <w:rPr>
          <w:i/>
          <w:w w:val="95"/>
          <w:sz w:val="24"/>
        </w:rPr>
        <w:t>of</w:t>
      </w:r>
      <w:r>
        <w:rPr>
          <w:i/>
          <w:spacing w:val="-25"/>
          <w:w w:val="95"/>
          <w:sz w:val="24"/>
        </w:rPr>
        <w:t xml:space="preserve"> </w:t>
      </w:r>
      <w:r>
        <w:rPr>
          <w:i/>
          <w:w w:val="95"/>
          <w:sz w:val="24"/>
        </w:rPr>
        <w:t>CoC</w:t>
      </w:r>
      <w:r>
        <w:rPr>
          <w:i/>
          <w:spacing w:val="-23"/>
          <w:w w:val="95"/>
          <w:sz w:val="24"/>
        </w:rPr>
        <w:t xml:space="preserve"> </w:t>
      </w:r>
      <w:r>
        <w:rPr>
          <w:i/>
          <w:w w:val="95"/>
          <w:sz w:val="24"/>
        </w:rPr>
        <w:t>(or</w:t>
      </w:r>
      <w:r>
        <w:rPr>
          <w:i/>
          <w:spacing w:val="-23"/>
          <w:w w:val="95"/>
          <w:sz w:val="24"/>
        </w:rPr>
        <w:t xml:space="preserve"> </w:t>
      </w:r>
      <w:r>
        <w:rPr>
          <w:i/>
          <w:w w:val="95"/>
          <w:sz w:val="24"/>
        </w:rPr>
        <w:t>their</w:t>
      </w:r>
      <w:r>
        <w:rPr>
          <w:i/>
          <w:spacing w:val="-24"/>
          <w:w w:val="95"/>
          <w:sz w:val="24"/>
        </w:rPr>
        <w:t xml:space="preserve"> </w:t>
      </w:r>
      <w:r>
        <w:rPr>
          <w:i/>
          <w:w w:val="95"/>
          <w:sz w:val="24"/>
        </w:rPr>
        <w:t>advisors);</w:t>
      </w:r>
      <w:r>
        <w:rPr>
          <w:i/>
          <w:spacing w:val="-23"/>
          <w:w w:val="95"/>
          <w:sz w:val="24"/>
        </w:rPr>
        <w:t xml:space="preserve"> </w:t>
      </w:r>
      <w:r>
        <w:rPr>
          <w:i/>
          <w:spacing w:val="3"/>
          <w:w w:val="95"/>
          <w:sz w:val="24"/>
        </w:rPr>
        <w:t>and</w:t>
      </w:r>
      <w:r w:rsidR="000A2F62">
        <w:rPr>
          <w:i/>
          <w:spacing w:val="3"/>
          <w:w w:val="95"/>
          <w:sz w:val="24"/>
        </w:rPr>
        <w:t xml:space="preserve"> </w:t>
      </w:r>
      <w:r>
        <w:rPr>
          <w:i/>
          <w:spacing w:val="3"/>
          <w:w w:val="95"/>
          <w:sz w:val="24"/>
        </w:rPr>
        <w:t>none</w:t>
      </w:r>
      <w:r>
        <w:rPr>
          <w:i/>
          <w:spacing w:val="-25"/>
          <w:w w:val="95"/>
          <w:sz w:val="24"/>
        </w:rPr>
        <w:t xml:space="preserve"> </w:t>
      </w:r>
      <w:r>
        <w:rPr>
          <w:i/>
          <w:w w:val="95"/>
          <w:sz w:val="24"/>
        </w:rPr>
        <w:t>of</w:t>
      </w:r>
      <w:r>
        <w:rPr>
          <w:i/>
          <w:spacing w:val="-27"/>
          <w:w w:val="95"/>
          <w:sz w:val="24"/>
        </w:rPr>
        <w:t xml:space="preserve"> </w:t>
      </w:r>
      <w:r>
        <w:rPr>
          <w:i/>
          <w:w w:val="95"/>
          <w:sz w:val="24"/>
        </w:rPr>
        <w:t>the</w:t>
      </w:r>
      <w:r>
        <w:rPr>
          <w:i/>
          <w:spacing w:val="-25"/>
          <w:w w:val="95"/>
          <w:sz w:val="24"/>
        </w:rPr>
        <w:t xml:space="preserve"> </w:t>
      </w:r>
      <w:r>
        <w:rPr>
          <w:i/>
          <w:w w:val="95"/>
          <w:sz w:val="24"/>
        </w:rPr>
        <w:t>Resolution</w:t>
      </w:r>
      <w:r>
        <w:rPr>
          <w:i/>
          <w:spacing w:val="-24"/>
          <w:w w:val="95"/>
          <w:sz w:val="24"/>
        </w:rPr>
        <w:t xml:space="preserve"> </w:t>
      </w:r>
      <w:r>
        <w:rPr>
          <w:i/>
          <w:w w:val="95"/>
          <w:sz w:val="24"/>
        </w:rPr>
        <w:t>Professional,</w:t>
      </w:r>
      <w:r>
        <w:rPr>
          <w:i/>
          <w:spacing w:val="-24"/>
          <w:w w:val="95"/>
          <w:sz w:val="24"/>
        </w:rPr>
        <w:t xml:space="preserve"> </w:t>
      </w:r>
      <w:r>
        <w:rPr>
          <w:i/>
          <w:w w:val="95"/>
          <w:sz w:val="24"/>
        </w:rPr>
        <w:t>Corporate</w:t>
      </w:r>
      <w:r>
        <w:rPr>
          <w:i/>
          <w:spacing w:val="-26"/>
          <w:w w:val="95"/>
          <w:sz w:val="24"/>
        </w:rPr>
        <w:t xml:space="preserve"> </w:t>
      </w:r>
      <w:r>
        <w:rPr>
          <w:i/>
          <w:w w:val="95"/>
          <w:sz w:val="24"/>
        </w:rPr>
        <w:t>Debtor,</w:t>
      </w:r>
      <w:r>
        <w:rPr>
          <w:i/>
          <w:spacing w:val="-25"/>
          <w:w w:val="95"/>
          <w:sz w:val="24"/>
        </w:rPr>
        <w:t xml:space="preserve"> </w:t>
      </w:r>
      <w:r>
        <w:rPr>
          <w:i/>
          <w:w w:val="95"/>
          <w:sz w:val="24"/>
        </w:rPr>
        <w:t xml:space="preserve">the </w:t>
      </w:r>
      <w:r>
        <w:rPr>
          <w:i/>
          <w:sz w:val="24"/>
        </w:rPr>
        <w:t>members</w:t>
      </w:r>
      <w:r>
        <w:rPr>
          <w:i/>
          <w:spacing w:val="-43"/>
          <w:sz w:val="24"/>
        </w:rPr>
        <w:t xml:space="preserve"> </w:t>
      </w:r>
      <w:r>
        <w:rPr>
          <w:i/>
          <w:sz w:val="24"/>
        </w:rPr>
        <w:t>of</w:t>
      </w:r>
      <w:r>
        <w:rPr>
          <w:i/>
          <w:spacing w:val="-44"/>
          <w:sz w:val="24"/>
        </w:rPr>
        <w:t xml:space="preserve"> </w:t>
      </w:r>
      <w:r>
        <w:rPr>
          <w:i/>
          <w:sz w:val="24"/>
        </w:rPr>
        <w:t>the</w:t>
      </w:r>
      <w:r>
        <w:rPr>
          <w:i/>
          <w:spacing w:val="-43"/>
          <w:sz w:val="24"/>
        </w:rPr>
        <w:t xml:space="preserve"> </w:t>
      </w:r>
      <w:r>
        <w:rPr>
          <w:i/>
          <w:sz w:val="24"/>
        </w:rPr>
        <w:t>CoC</w:t>
      </w:r>
      <w:r>
        <w:rPr>
          <w:i/>
          <w:spacing w:val="-43"/>
          <w:sz w:val="24"/>
        </w:rPr>
        <w:t xml:space="preserve"> </w:t>
      </w:r>
      <w:r>
        <w:rPr>
          <w:i/>
          <w:sz w:val="24"/>
        </w:rPr>
        <w:t>(including</w:t>
      </w:r>
      <w:r>
        <w:rPr>
          <w:i/>
          <w:spacing w:val="-42"/>
          <w:sz w:val="24"/>
        </w:rPr>
        <w:t xml:space="preserve"> </w:t>
      </w:r>
      <w:r>
        <w:rPr>
          <w:i/>
          <w:sz w:val="24"/>
        </w:rPr>
        <w:t>their</w:t>
      </w:r>
      <w:r>
        <w:rPr>
          <w:i/>
          <w:spacing w:val="-43"/>
          <w:sz w:val="24"/>
        </w:rPr>
        <w:t xml:space="preserve"> </w:t>
      </w:r>
      <w:r>
        <w:rPr>
          <w:i/>
          <w:sz w:val="24"/>
        </w:rPr>
        <w:t>advisors)</w:t>
      </w:r>
      <w:r>
        <w:rPr>
          <w:i/>
          <w:spacing w:val="-44"/>
          <w:sz w:val="24"/>
        </w:rPr>
        <w:t xml:space="preserve"> </w:t>
      </w:r>
      <w:r>
        <w:rPr>
          <w:i/>
          <w:sz w:val="24"/>
        </w:rPr>
        <w:t>or</w:t>
      </w:r>
      <w:r>
        <w:rPr>
          <w:i/>
          <w:spacing w:val="-44"/>
          <w:sz w:val="24"/>
        </w:rPr>
        <w:t xml:space="preserve"> </w:t>
      </w:r>
      <w:r>
        <w:rPr>
          <w:i/>
          <w:sz w:val="24"/>
        </w:rPr>
        <w:t>any</w:t>
      </w:r>
      <w:r>
        <w:rPr>
          <w:i/>
          <w:spacing w:val="-42"/>
          <w:sz w:val="24"/>
        </w:rPr>
        <w:t xml:space="preserve"> </w:t>
      </w:r>
      <w:r>
        <w:rPr>
          <w:i/>
          <w:sz w:val="24"/>
        </w:rPr>
        <w:t>other</w:t>
      </w:r>
      <w:r>
        <w:rPr>
          <w:i/>
          <w:spacing w:val="-42"/>
          <w:sz w:val="24"/>
        </w:rPr>
        <w:t xml:space="preserve"> </w:t>
      </w:r>
      <w:r>
        <w:rPr>
          <w:i/>
          <w:sz w:val="24"/>
        </w:rPr>
        <w:t>persons/entities</w:t>
      </w:r>
      <w:r>
        <w:rPr>
          <w:i/>
          <w:spacing w:val="-44"/>
          <w:sz w:val="24"/>
        </w:rPr>
        <w:t xml:space="preserve"> </w:t>
      </w:r>
      <w:r>
        <w:rPr>
          <w:i/>
          <w:sz w:val="24"/>
        </w:rPr>
        <w:t>shall</w:t>
      </w:r>
      <w:r>
        <w:rPr>
          <w:i/>
          <w:spacing w:val="-42"/>
          <w:sz w:val="24"/>
        </w:rPr>
        <w:t xml:space="preserve"> </w:t>
      </w:r>
      <w:r>
        <w:rPr>
          <w:i/>
          <w:sz w:val="24"/>
        </w:rPr>
        <w:t>be</w:t>
      </w:r>
      <w:r>
        <w:rPr>
          <w:i/>
          <w:spacing w:val="-43"/>
          <w:sz w:val="24"/>
        </w:rPr>
        <w:t xml:space="preserve"> </w:t>
      </w:r>
      <w:r>
        <w:rPr>
          <w:i/>
          <w:sz w:val="24"/>
        </w:rPr>
        <w:t>held</w:t>
      </w:r>
      <w:r>
        <w:rPr>
          <w:i/>
          <w:spacing w:val="-44"/>
          <w:sz w:val="24"/>
        </w:rPr>
        <w:t xml:space="preserve"> </w:t>
      </w:r>
      <w:r>
        <w:rPr>
          <w:i/>
          <w:sz w:val="24"/>
        </w:rPr>
        <w:t>liable</w:t>
      </w:r>
      <w:r>
        <w:rPr>
          <w:i/>
          <w:spacing w:val="-42"/>
          <w:sz w:val="24"/>
        </w:rPr>
        <w:t xml:space="preserve"> </w:t>
      </w:r>
      <w:r>
        <w:rPr>
          <w:i/>
          <w:sz w:val="24"/>
        </w:rPr>
        <w:t xml:space="preserve">for </w:t>
      </w:r>
      <w:r>
        <w:rPr>
          <w:i/>
          <w:w w:val="95"/>
          <w:sz w:val="24"/>
        </w:rPr>
        <w:t>the</w:t>
      </w:r>
      <w:r>
        <w:rPr>
          <w:i/>
          <w:spacing w:val="-21"/>
          <w:w w:val="95"/>
          <w:sz w:val="24"/>
        </w:rPr>
        <w:t xml:space="preserve"> </w:t>
      </w:r>
      <w:r>
        <w:rPr>
          <w:i/>
          <w:w w:val="95"/>
          <w:sz w:val="24"/>
        </w:rPr>
        <w:t>authenticity,</w:t>
      </w:r>
      <w:r>
        <w:rPr>
          <w:i/>
          <w:spacing w:val="-19"/>
          <w:w w:val="95"/>
          <w:sz w:val="24"/>
        </w:rPr>
        <w:t xml:space="preserve"> </w:t>
      </w:r>
      <w:r>
        <w:rPr>
          <w:i/>
          <w:w w:val="95"/>
          <w:sz w:val="24"/>
        </w:rPr>
        <w:t>correctness</w:t>
      </w:r>
      <w:r>
        <w:rPr>
          <w:i/>
          <w:spacing w:val="-19"/>
          <w:w w:val="95"/>
          <w:sz w:val="24"/>
        </w:rPr>
        <w:t xml:space="preserve"> </w:t>
      </w:r>
      <w:r>
        <w:rPr>
          <w:i/>
          <w:w w:val="95"/>
          <w:sz w:val="24"/>
        </w:rPr>
        <w:t>or</w:t>
      </w:r>
      <w:r>
        <w:rPr>
          <w:i/>
          <w:spacing w:val="-20"/>
          <w:w w:val="95"/>
          <w:sz w:val="24"/>
        </w:rPr>
        <w:t xml:space="preserve"> </w:t>
      </w:r>
      <w:r>
        <w:rPr>
          <w:i/>
          <w:w w:val="95"/>
          <w:sz w:val="24"/>
        </w:rPr>
        <w:t>completeness</w:t>
      </w:r>
      <w:r>
        <w:rPr>
          <w:i/>
          <w:spacing w:val="-19"/>
          <w:w w:val="95"/>
          <w:sz w:val="24"/>
        </w:rPr>
        <w:t xml:space="preserve"> </w:t>
      </w:r>
      <w:r>
        <w:rPr>
          <w:i/>
          <w:w w:val="95"/>
          <w:sz w:val="24"/>
        </w:rPr>
        <w:t>of</w:t>
      </w:r>
      <w:r>
        <w:rPr>
          <w:i/>
          <w:spacing w:val="-21"/>
          <w:w w:val="95"/>
          <w:sz w:val="24"/>
        </w:rPr>
        <w:t xml:space="preserve"> </w:t>
      </w:r>
      <w:r>
        <w:rPr>
          <w:i/>
          <w:w w:val="95"/>
          <w:sz w:val="24"/>
        </w:rPr>
        <w:t>any</w:t>
      </w:r>
      <w:r>
        <w:rPr>
          <w:i/>
          <w:spacing w:val="-20"/>
          <w:w w:val="95"/>
          <w:sz w:val="24"/>
        </w:rPr>
        <w:t xml:space="preserve"> </w:t>
      </w:r>
      <w:r>
        <w:rPr>
          <w:i/>
          <w:w w:val="95"/>
          <w:sz w:val="24"/>
        </w:rPr>
        <w:t>such</w:t>
      </w:r>
      <w:r>
        <w:rPr>
          <w:i/>
          <w:spacing w:val="-21"/>
          <w:w w:val="95"/>
          <w:sz w:val="24"/>
        </w:rPr>
        <w:t xml:space="preserve"> </w:t>
      </w:r>
      <w:r>
        <w:rPr>
          <w:i/>
          <w:w w:val="95"/>
          <w:sz w:val="24"/>
        </w:rPr>
        <w:t>statements,</w:t>
      </w:r>
      <w:r>
        <w:rPr>
          <w:i/>
          <w:spacing w:val="-19"/>
          <w:w w:val="95"/>
          <w:sz w:val="24"/>
        </w:rPr>
        <w:t xml:space="preserve"> </w:t>
      </w:r>
      <w:r>
        <w:rPr>
          <w:i/>
          <w:w w:val="95"/>
          <w:sz w:val="24"/>
        </w:rPr>
        <w:t>facts</w:t>
      </w:r>
      <w:r>
        <w:rPr>
          <w:i/>
          <w:spacing w:val="-19"/>
          <w:w w:val="95"/>
          <w:sz w:val="24"/>
        </w:rPr>
        <w:t xml:space="preserve"> </w:t>
      </w:r>
      <w:r>
        <w:rPr>
          <w:i/>
          <w:w w:val="95"/>
          <w:sz w:val="24"/>
        </w:rPr>
        <w:t>or</w:t>
      </w:r>
      <w:r>
        <w:rPr>
          <w:i/>
          <w:spacing w:val="-20"/>
          <w:w w:val="95"/>
          <w:sz w:val="24"/>
        </w:rPr>
        <w:t xml:space="preserve"> </w:t>
      </w:r>
      <w:r>
        <w:rPr>
          <w:i/>
          <w:w w:val="95"/>
          <w:sz w:val="24"/>
        </w:rPr>
        <w:t>opinions</w:t>
      </w:r>
      <w:r>
        <w:rPr>
          <w:i/>
          <w:spacing w:val="-18"/>
          <w:w w:val="95"/>
          <w:sz w:val="24"/>
        </w:rPr>
        <w:t xml:space="preserve"> </w:t>
      </w:r>
      <w:r>
        <w:rPr>
          <w:i/>
          <w:w w:val="95"/>
          <w:sz w:val="24"/>
        </w:rPr>
        <w:t>and</w:t>
      </w:r>
      <w:r>
        <w:rPr>
          <w:i/>
          <w:spacing w:val="-21"/>
          <w:w w:val="95"/>
          <w:sz w:val="24"/>
        </w:rPr>
        <w:t xml:space="preserve"> </w:t>
      </w:r>
      <w:r>
        <w:rPr>
          <w:i/>
          <w:w w:val="95"/>
          <w:sz w:val="24"/>
        </w:rPr>
        <w:t>any</w:t>
      </w:r>
      <w:r>
        <w:rPr>
          <w:i/>
          <w:spacing w:val="-20"/>
          <w:w w:val="95"/>
          <w:sz w:val="24"/>
        </w:rPr>
        <w:t xml:space="preserve"> </w:t>
      </w:r>
      <w:r>
        <w:rPr>
          <w:i/>
          <w:w w:val="95"/>
          <w:sz w:val="24"/>
        </w:rPr>
        <w:t xml:space="preserve">such </w:t>
      </w:r>
      <w:r>
        <w:rPr>
          <w:i/>
          <w:sz w:val="24"/>
        </w:rPr>
        <w:t>liability</w:t>
      </w:r>
      <w:r>
        <w:rPr>
          <w:i/>
          <w:spacing w:val="-43"/>
          <w:sz w:val="24"/>
        </w:rPr>
        <w:t xml:space="preserve"> </w:t>
      </w:r>
      <w:r>
        <w:rPr>
          <w:i/>
          <w:sz w:val="24"/>
        </w:rPr>
        <w:t>is</w:t>
      </w:r>
      <w:r>
        <w:rPr>
          <w:i/>
          <w:spacing w:val="-42"/>
          <w:sz w:val="24"/>
        </w:rPr>
        <w:t xml:space="preserve"> </w:t>
      </w:r>
      <w:r>
        <w:rPr>
          <w:i/>
          <w:sz w:val="24"/>
        </w:rPr>
        <w:t>expressly</w:t>
      </w:r>
      <w:r>
        <w:rPr>
          <w:i/>
          <w:spacing w:val="-43"/>
          <w:sz w:val="24"/>
        </w:rPr>
        <w:t xml:space="preserve"> </w:t>
      </w:r>
      <w:r>
        <w:rPr>
          <w:i/>
          <w:sz w:val="24"/>
        </w:rPr>
        <w:t>disclaimed.</w:t>
      </w:r>
      <w:r>
        <w:rPr>
          <w:i/>
          <w:spacing w:val="-41"/>
          <w:sz w:val="24"/>
        </w:rPr>
        <w:t xml:space="preserve"> </w:t>
      </w:r>
      <w:r>
        <w:rPr>
          <w:i/>
          <w:sz w:val="24"/>
        </w:rPr>
        <w:t>This</w:t>
      </w:r>
      <w:r>
        <w:rPr>
          <w:i/>
          <w:spacing w:val="-42"/>
          <w:sz w:val="24"/>
        </w:rPr>
        <w:t xml:space="preserve"> </w:t>
      </w:r>
      <w:r>
        <w:rPr>
          <w:i/>
          <w:sz w:val="24"/>
        </w:rPr>
        <w:t>document</w:t>
      </w:r>
      <w:r>
        <w:rPr>
          <w:i/>
          <w:spacing w:val="-43"/>
          <w:sz w:val="24"/>
        </w:rPr>
        <w:t xml:space="preserve"> </w:t>
      </w:r>
      <w:r>
        <w:rPr>
          <w:i/>
          <w:sz w:val="24"/>
        </w:rPr>
        <w:t>has</w:t>
      </w:r>
      <w:r>
        <w:rPr>
          <w:i/>
          <w:spacing w:val="-42"/>
          <w:sz w:val="24"/>
        </w:rPr>
        <w:t xml:space="preserve"> </w:t>
      </w:r>
      <w:r>
        <w:rPr>
          <w:i/>
          <w:sz w:val="24"/>
        </w:rPr>
        <w:t>not</w:t>
      </w:r>
      <w:r>
        <w:rPr>
          <w:i/>
          <w:spacing w:val="-42"/>
          <w:sz w:val="24"/>
        </w:rPr>
        <w:t xml:space="preserve"> </w:t>
      </w:r>
      <w:r>
        <w:rPr>
          <w:i/>
          <w:sz w:val="24"/>
        </w:rPr>
        <w:t>been</w:t>
      </w:r>
      <w:r>
        <w:rPr>
          <w:i/>
          <w:spacing w:val="-43"/>
          <w:sz w:val="24"/>
        </w:rPr>
        <w:t xml:space="preserve"> </w:t>
      </w:r>
      <w:r>
        <w:rPr>
          <w:i/>
          <w:sz w:val="24"/>
        </w:rPr>
        <w:t>approved</w:t>
      </w:r>
      <w:r>
        <w:rPr>
          <w:i/>
          <w:spacing w:val="-43"/>
          <w:sz w:val="24"/>
        </w:rPr>
        <w:t xml:space="preserve"> </w:t>
      </w:r>
      <w:r>
        <w:rPr>
          <w:i/>
          <w:sz w:val="24"/>
        </w:rPr>
        <w:t>and</w:t>
      </w:r>
      <w:r>
        <w:rPr>
          <w:i/>
          <w:spacing w:val="-43"/>
          <w:sz w:val="24"/>
        </w:rPr>
        <w:t xml:space="preserve"> </w:t>
      </w:r>
      <w:r>
        <w:rPr>
          <w:i/>
          <w:sz w:val="24"/>
        </w:rPr>
        <w:t>will</w:t>
      </w:r>
      <w:r>
        <w:rPr>
          <w:i/>
          <w:spacing w:val="-42"/>
          <w:sz w:val="24"/>
        </w:rPr>
        <w:t xml:space="preserve"> </w:t>
      </w:r>
      <w:r>
        <w:rPr>
          <w:i/>
          <w:sz w:val="24"/>
        </w:rPr>
        <w:t>or</w:t>
      </w:r>
      <w:r>
        <w:rPr>
          <w:i/>
          <w:spacing w:val="-42"/>
          <w:sz w:val="24"/>
        </w:rPr>
        <w:t xml:space="preserve"> </w:t>
      </w:r>
      <w:r>
        <w:rPr>
          <w:i/>
          <w:sz w:val="24"/>
        </w:rPr>
        <w:t>may</w:t>
      </w:r>
      <w:r>
        <w:rPr>
          <w:i/>
          <w:spacing w:val="-43"/>
          <w:sz w:val="24"/>
        </w:rPr>
        <w:t xml:space="preserve"> </w:t>
      </w:r>
      <w:r>
        <w:rPr>
          <w:i/>
          <w:sz w:val="24"/>
        </w:rPr>
        <w:t>not</w:t>
      </w:r>
      <w:r>
        <w:rPr>
          <w:i/>
          <w:spacing w:val="-42"/>
          <w:sz w:val="24"/>
        </w:rPr>
        <w:t xml:space="preserve"> </w:t>
      </w:r>
      <w:r>
        <w:rPr>
          <w:i/>
          <w:sz w:val="24"/>
        </w:rPr>
        <w:t>be</w:t>
      </w:r>
      <w:r>
        <w:rPr>
          <w:i/>
          <w:spacing w:val="-42"/>
          <w:sz w:val="24"/>
        </w:rPr>
        <w:t xml:space="preserve"> </w:t>
      </w:r>
      <w:r>
        <w:rPr>
          <w:i/>
          <w:sz w:val="24"/>
        </w:rPr>
        <w:t>filed, registered or reviewed or approved by any statutory or regulatory authority in India. This document</w:t>
      </w:r>
      <w:r>
        <w:rPr>
          <w:i/>
          <w:spacing w:val="-15"/>
          <w:sz w:val="24"/>
        </w:rPr>
        <w:t xml:space="preserve"> </w:t>
      </w:r>
      <w:r>
        <w:rPr>
          <w:i/>
          <w:sz w:val="24"/>
        </w:rPr>
        <w:t>may</w:t>
      </w:r>
      <w:r>
        <w:rPr>
          <w:i/>
          <w:spacing w:val="-16"/>
          <w:sz w:val="24"/>
        </w:rPr>
        <w:t xml:space="preserve"> </w:t>
      </w:r>
      <w:r>
        <w:rPr>
          <w:i/>
          <w:sz w:val="24"/>
        </w:rPr>
        <w:t>not</w:t>
      </w:r>
      <w:r>
        <w:rPr>
          <w:i/>
          <w:spacing w:val="-12"/>
          <w:sz w:val="24"/>
        </w:rPr>
        <w:t xml:space="preserve"> </w:t>
      </w:r>
      <w:r>
        <w:rPr>
          <w:i/>
          <w:sz w:val="24"/>
        </w:rPr>
        <w:t>be</w:t>
      </w:r>
      <w:r>
        <w:rPr>
          <w:i/>
          <w:spacing w:val="-16"/>
          <w:sz w:val="24"/>
        </w:rPr>
        <w:t xml:space="preserve"> </w:t>
      </w:r>
      <w:r>
        <w:rPr>
          <w:i/>
          <w:sz w:val="24"/>
        </w:rPr>
        <w:t>all</w:t>
      </w:r>
      <w:r>
        <w:rPr>
          <w:i/>
          <w:spacing w:val="-13"/>
          <w:sz w:val="24"/>
        </w:rPr>
        <w:t xml:space="preserve"> </w:t>
      </w:r>
      <w:r>
        <w:rPr>
          <w:i/>
          <w:sz w:val="24"/>
        </w:rPr>
        <w:t>inclusive</w:t>
      </w:r>
      <w:r>
        <w:rPr>
          <w:i/>
          <w:spacing w:val="-16"/>
          <w:sz w:val="24"/>
        </w:rPr>
        <w:t xml:space="preserve"> </w:t>
      </w:r>
      <w:r>
        <w:rPr>
          <w:i/>
          <w:sz w:val="24"/>
        </w:rPr>
        <w:t>and</w:t>
      </w:r>
      <w:r>
        <w:rPr>
          <w:i/>
          <w:spacing w:val="-15"/>
          <w:sz w:val="24"/>
        </w:rPr>
        <w:t xml:space="preserve"> </w:t>
      </w:r>
      <w:r>
        <w:rPr>
          <w:i/>
          <w:sz w:val="24"/>
        </w:rPr>
        <w:t>may</w:t>
      </w:r>
      <w:r>
        <w:rPr>
          <w:i/>
          <w:spacing w:val="-16"/>
          <w:sz w:val="24"/>
        </w:rPr>
        <w:t xml:space="preserve"> </w:t>
      </w:r>
      <w:r>
        <w:rPr>
          <w:i/>
          <w:sz w:val="24"/>
        </w:rPr>
        <w:t>not</w:t>
      </w:r>
      <w:r>
        <w:rPr>
          <w:i/>
          <w:spacing w:val="-14"/>
          <w:sz w:val="24"/>
        </w:rPr>
        <w:t xml:space="preserve"> </w:t>
      </w:r>
      <w:r>
        <w:rPr>
          <w:i/>
          <w:sz w:val="24"/>
        </w:rPr>
        <w:t>contain</w:t>
      </w:r>
      <w:r>
        <w:rPr>
          <w:i/>
          <w:spacing w:val="-14"/>
          <w:sz w:val="24"/>
        </w:rPr>
        <w:t xml:space="preserve"> </w:t>
      </w:r>
      <w:r>
        <w:rPr>
          <w:i/>
          <w:sz w:val="24"/>
        </w:rPr>
        <w:t>all</w:t>
      </w:r>
      <w:r>
        <w:rPr>
          <w:i/>
          <w:spacing w:val="-12"/>
          <w:sz w:val="24"/>
        </w:rPr>
        <w:t xml:space="preserve"> </w:t>
      </w:r>
      <w:r>
        <w:rPr>
          <w:i/>
          <w:sz w:val="24"/>
        </w:rPr>
        <w:t>of</w:t>
      </w:r>
      <w:r>
        <w:rPr>
          <w:i/>
          <w:spacing w:val="-14"/>
          <w:sz w:val="24"/>
        </w:rPr>
        <w:t xml:space="preserve"> </w:t>
      </w:r>
      <w:r>
        <w:rPr>
          <w:i/>
          <w:sz w:val="24"/>
        </w:rPr>
        <w:t>the</w:t>
      </w:r>
      <w:r>
        <w:rPr>
          <w:i/>
          <w:spacing w:val="-15"/>
          <w:sz w:val="24"/>
        </w:rPr>
        <w:t xml:space="preserve"> </w:t>
      </w:r>
      <w:r>
        <w:rPr>
          <w:i/>
          <w:sz w:val="24"/>
        </w:rPr>
        <w:t>information</w:t>
      </w:r>
      <w:r>
        <w:rPr>
          <w:i/>
          <w:spacing w:val="-16"/>
          <w:sz w:val="24"/>
        </w:rPr>
        <w:t xml:space="preserve"> </w:t>
      </w:r>
      <w:r>
        <w:rPr>
          <w:i/>
          <w:sz w:val="24"/>
        </w:rPr>
        <w:t>that</w:t>
      </w:r>
      <w:r>
        <w:rPr>
          <w:i/>
          <w:spacing w:val="-12"/>
          <w:sz w:val="24"/>
        </w:rPr>
        <w:t xml:space="preserve"> </w:t>
      </w:r>
      <w:r>
        <w:rPr>
          <w:i/>
          <w:sz w:val="24"/>
        </w:rPr>
        <w:t>the</w:t>
      </w:r>
      <w:r>
        <w:rPr>
          <w:i/>
          <w:spacing w:val="-16"/>
          <w:sz w:val="24"/>
        </w:rPr>
        <w:t xml:space="preserve"> </w:t>
      </w:r>
      <w:r>
        <w:rPr>
          <w:i/>
          <w:sz w:val="24"/>
        </w:rPr>
        <w:t>recipient may</w:t>
      </w:r>
      <w:r>
        <w:rPr>
          <w:i/>
          <w:spacing w:val="-21"/>
          <w:sz w:val="24"/>
        </w:rPr>
        <w:t xml:space="preserve"> </w:t>
      </w:r>
      <w:r>
        <w:rPr>
          <w:i/>
          <w:sz w:val="24"/>
        </w:rPr>
        <w:t>consider</w:t>
      </w:r>
      <w:r>
        <w:rPr>
          <w:i/>
          <w:spacing w:val="-20"/>
          <w:sz w:val="24"/>
        </w:rPr>
        <w:t xml:space="preserve"> </w:t>
      </w:r>
      <w:r>
        <w:rPr>
          <w:i/>
          <w:sz w:val="24"/>
        </w:rPr>
        <w:t>material.</w:t>
      </w:r>
      <w:r>
        <w:rPr>
          <w:i/>
          <w:spacing w:val="-21"/>
          <w:sz w:val="24"/>
        </w:rPr>
        <w:t xml:space="preserve"> </w:t>
      </w:r>
      <w:r>
        <w:rPr>
          <w:i/>
          <w:sz w:val="24"/>
        </w:rPr>
        <w:t>The</w:t>
      </w:r>
      <w:r>
        <w:rPr>
          <w:i/>
          <w:spacing w:val="-22"/>
          <w:sz w:val="24"/>
        </w:rPr>
        <w:t xml:space="preserve"> </w:t>
      </w:r>
      <w:r>
        <w:rPr>
          <w:i/>
          <w:sz w:val="24"/>
        </w:rPr>
        <w:t>recipient</w:t>
      </w:r>
      <w:r>
        <w:rPr>
          <w:i/>
          <w:spacing w:val="-21"/>
          <w:sz w:val="24"/>
        </w:rPr>
        <w:t xml:space="preserve"> </w:t>
      </w:r>
      <w:r>
        <w:rPr>
          <w:i/>
          <w:sz w:val="24"/>
        </w:rPr>
        <w:t>acknowledges</w:t>
      </w:r>
      <w:r>
        <w:rPr>
          <w:i/>
          <w:spacing w:val="-20"/>
          <w:sz w:val="24"/>
        </w:rPr>
        <w:t xml:space="preserve"> </w:t>
      </w:r>
      <w:r>
        <w:rPr>
          <w:i/>
          <w:sz w:val="24"/>
        </w:rPr>
        <w:t>that</w:t>
      </w:r>
      <w:r>
        <w:rPr>
          <w:i/>
          <w:spacing w:val="-22"/>
          <w:sz w:val="24"/>
        </w:rPr>
        <w:t xml:space="preserve"> </w:t>
      </w:r>
      <w:r>
        <w:rPr>
          <w:i/>
          <w:sz w:val="24"/>
        </w:rPr>
        <w:t>it</w:t>
      </w:r>
      <w:r>
        <w:rPr>
          <w:i/>
          <w:spacing w:val="-22"/>
          <w:sz w:val="24"/>
        </w:rPr>
        <w:t xml:space="preserve"> </w:t>
      </w:r>
      <w:r>
        <w:rPr>
          <w:i/>
          <w:sz w:val="24"/>
        </w:rPr>
        <w:t>will</w:t>
      </w:r>
      <w:r>
        <w:rPr>
          <w:i/>
          <w:spacing w:val="-21"/>
          <w:sz w:val="24"/>
        </w:rPr>
        <w:t xml:space="preserve"> </w:t>
      </w:r>
      <w:r>
        <w:rPr>
          <w:i/>
          <w:sz w:val="24"/>
        </w:rPr>
        <w:t>be</w:t>
      </w:r>
      <w:r>
        <w:rPr>
          <w:i/>
          <w:spacing w:val="-21"/>
          <w:sz w:val="24"/>
        </w:rPr>
        <w:t xml:space="preserve"> </w:t>
      </w:r>
      <w:r>
        <w:rPr>
          <w:i/>
          <w:sz w:val="24"/>
        </w:rPr>
        <w:t>solely</w:t>
      </w:r>
      <w:r>
        <w:rPr>
          <w:i/>
          <w:spacing w:val="-22"/>
          <w:sz w:val="24"/>
        </w:rPr>
        <w:t xml:space="preserve"> </w:t>
      </w:r>
      <w:r>
        <w:rPr>
          <w:i/>
          <w:sz w:val="24"/>
        </w:rPr>
        <w:t>responsible</w:t>
      </w:r>
      <w:r>
        <w:rPr>
          <w:i/>
          <w:spacing w:val="-22"/>
          <w:sz w:val="24"/>
        </w:rPr>
        <w:t xml:space="preserve"> </w:t>
      </w:r>
      <w:r>
        <w:rPr>
          <w:i/>
          <w:sz w:val="24"/>
        </w:rPr>
        <w:t>for</w:t>
      </w:r>
      <w:r>
        <w:rPr>
          <w:i/>
          <w:spacing w:val="-21"/>
          <w:sz w:val="24"/>
        </w:rPr>
        <w:t xml:space="preserve"> </w:t>
      </w:r>
      <w:r>
        <w:rPr>
          <w:i/>
          <w:sz w:val="24"/>
        </w:rPr>
        <w:t>its</w:t>
      </w:r>
      <w:r>
        <w:rPr>
          <w:i/>
          <w:spacing w:val="-21"/>
          <w:sz w:val="24"/>
        </w:rPr>
        <w:t xml:space="preserve"> </w:t>
      </w:r>
      <w:r>
        <w:rPr>
          <w:i/>
          <w:sz w:val="24"/>
        </w:rPr>
        <w:t>own assessment</w:t>
      </w:r>
      <w:r>
        <w:rPr>
          <w:i/>
          <w:spacing w:val="-34"/>
          <w:sz w:val="24"/>
        </w:rPr>
        <w:t xml:space="preserve"> </w:t>
      </w:r>
      <w:r>
        <w:rPr>
          <w:i/>
          <w:sz w:val="24"/>
        </w:rPr>
        <w:t>of</w:t>
      </w:r>
      <w:r>
        <w:rPr>
          <w:i/>
          <w:spacing w:val="-34"/>
          <w:sz w:val="24"/>
        </w:rPr>
        <w:t xml:space="preserve"> </w:t>
      </w:r>
      <w:r>
        <w:rPr>
          <w:i/>
          <w:sz w:val="24"/>
        </w:rPr>
        <w:t>the</w:t>
      </w:r>
      <w:r>
        <w:rPr>
          <w:i/>
          <w:spacing w:val="-34"/>
          <w:sz w:val="24"/>
        </w:rPr>
        <w:t xml:space="preserve"> </w:t>
      </w:r>
      <w:r>
        <w:rPr>
          <w:i/>
          <w:sz w:val="24"/>
        </w:rPr>
        <w:t>market</w:t>
      </w:r>
      <w:r>
        <w:rPr>
          <w:i/>
          <w:spacing w:val="-32"/>
          <w:sz w:val="24"/>
        </w:rPr>
        <w:t xml:space="preserve"> </w:t>
      </w:r>
      <w:r>
        <w:rPr>
          <w:i/>
          <w:sz w:val="24"/>
        </w:rPr>
        <w:t>and</w:t>
      </w:r>
      <w:r>
        <w:rPr>
          <w:i/>
          <w:spacing w:val="-35"/>
          <w:sz w:val="24"/>
        </w:rPr>
        <w:t xml:space="preserve"> </w:t>
      </w:r>
      <w:r>
        <w:rPr>
          <w:i/>
          <w:sz w:val="24"/>
        </w:rPr>
        <w:t>the</w:t>
      </w:r>
      <w:r>
        <w:rPr>
          <w:i/>
          <w:spacing w:val="-33"/>
          <w:sz w:val="24"/>
        </w:rPr>
        <w:t xml:space="preserve"> </w:t>
      </w:r>
      <w:r>
        <w:rPr>
          <w:i/>
          <w:sz w:val="24"/>
        </w:rPr>
        <w:t>market</w:t>
      </w:r>
      <w:r>
        <w:rPr>
          <w:i/>
          <w:spacing w:val="-34"/>
          <w:sz w:val="24"/>
        </w:rPr>
        <w:t xml:space="preserve"> </w:t>
      </w:r>
      <w:r>
        <w:rPr>
          <w:i/>
          <w:sz w:val="24"/>
        </w:rPr>
        <w:t>position</w:t>
      </w:r>
      <w:r>
        <w:rPr>
          <w:i/>
          <w:spacing w:val="-33"/>
          <w:sz w:val="24"/>
        </w:rPr>
        <w:t xml:space="preserve"> </w:t>
      </w:r>
      <w:r>
        <w:rPr>
          <w:i/>
          <w:sz w:val="24"/>
        </w:rPr>
        <w:t>of</w:t>
      </w:r>
      <w:r>
        <w:rPr>
          <w:i/>
          <w:spacing w:val="-34"/>
          <w:sz w:val="24"/>
        </w:rPr>
        <w:t xml:space="preserve"> </w:t>
      </w:r>
      <w:r>
        <w:rPr>
          <w:i/>
          <w:sz w:val="24"/>
        </w:rPr>
        <w:t>the</w:t>
      </w:r>
      <w:r>
        <w:rPr>
          <w:i/>
          <w:spacing w:val="-34"/>
          <w:sz w:val="24"/>
        </w:rPr>
        <w:t xml:space="preserve"> </w:t>
      </w:r>
      <w:r>
        <w:rPr>
          <w:i/>
          <w:sz w:val="24"/>
        </w:rPr>
        <w:t>Corporate</w:t>
      </w:r>
      <w:r>
        <w:rPr>
          <w:i/>
          <w:spacing w:val="-34"/>
          <w:sz w:val="24"/>
        </w:rPr>
        <w:t xml:space="preserve"> </w:t>
      </w:r>
      <w:r>
        <w:rPr>
          <w:i/>
          <w:sz w:val="24"/>
        </w:rPr>
        <w:t>Debtor</w:t>
      </w:r>
      <w:r>
        <w:rPr>
          <w:i/>
          <w:spacing w:val="-33"/>
          <w:sz w:val="24"/>
        </w:rPr>
        <w:t xml:space="preserve"> </w:t>
      </w:r>
      <w:r>
        <w:rPr>
          <w:i/>
          <w:sz w:val="24"/>
        </w:rPr>
        <w:t>and</w:t>
      </w:r>
      <w:r>
        <w:rPr>
          <w:i/>
          <w:spacing w:val="-35"/>
          <w:sz w:val="24"/>
        </w:rPr>
        <w:t xml:space="preserve"> </w:t>
      </w:r>
      <w:r>
        <w:rPr>
          <w:i/>
          <w:sz w:val="24"/>
        </w:rPr>
        <w:t>that</w:t>
      </w:r>
      <w:r>
        <w:rPr>
          <w:i/>
          <w:spacing w:val="-32"/>
          <w:sz w:val="24"/>
        </w:rPr>
        <w:t xml:space="preserve"> </w:t>
      </w:r>
      <w:r>
        <w:rPr>
          <w:i/>
          <w:sz w:val="24"/>
        </w:rPr>
        <w:t>it</w:t>
      </w:r>
      <w:r>
        <w:rPr>
          <w:i/>
          <w:spacing w:val="-33"/>
          <w:sz w:val="24"/>
        </w:rPr>
        <w:t xml:space="preserve"> </w:t>
      </w:r>
      <w:r>
        <w:rPr>
          <w:i/>
          <w:sz w:val="24"/>
        </w:rPr>
        <w:t>will</w:t>
      </w:r>
      <w:r>
        <w:rPr>
          <w:i/>
          <w:spacing w:val="-34"/>
          <w:sz w:val="24"/>
        </w:rPr>
        <w:t xml:space="preserve"> </w:t>
      </w:r>
      <w:r>
        <w:rPr>
          <w:i/>
          <w:sz w:val="24"/>
        </w:rPr>
        <w:t>conduct its own analysis and be solely responsible for forming its own view of the potential future performance</w:t>
      </w:r>
      <w:r>
        <w:rPr>
          <w:i/>
          <w:spacing w:val="-12"/>
          <w:sz w:val="24"/>
        </w:rPr>
        <w:t xml:space="preserve"> </w:t>
      </w:r>
      <w:r>
        <w:rPr>
          <w:i/>
          <w:sz w:val="24"/>
        </w:rPr>
        <w:t>of</w:t>
      </w:r>
      <w:r>
        <w:rPr>
          <w:i/>
          <w:spacing w:val="-12"/>
          <w:sz w:val="24"/>
        </w:rPr>
        <w:t xml:space="preserve"> </w:t>
      </w:r>
      <w:r>
        <w:rPr>
          <w:i/>
          <w:sz w:val="24"/>
        </w:rPr>
        <w:t>the</w:t>
      </w:r>
      <w:r>
        <w:rPr>
          <w:i/>
          <w:spacing w:val="-11"/>
          <w:sz w:val="24"/>
        </w:rPr>
        <w:t xml:space="preserve"> </w:t>
      </w:r>
      <w:r>
        <w:rPr>
          <w:i/>
          <w:sz w:val="24"/>
        </w:rPr>
        <w:t>business</w:t>
      </w:r>
      <w:r>
        <w:rPr>
          <w:i/>
          <w:spacing w:val="-11"/>
          <w:sz w:val="24"/>
        </w:rPr>
        <w:t xml:space="preserve"> </w:t>
      </w:r>
      <w:r>
        <w:rPr>
          <w:i/>
          <w:sz w:val="24"/>
        </w:rPr>
        <w:t>of</w:t>
      </w:r>
      <w:r>
        <w:rPr>
          <w:i/>
          <w:spacing w:val="-12"/>
          <w:sz w:val="24"/>
        </w:rPr>
        <w:t xml:space="preserve"> </w:t>
      </w:r>
      <w:r>
        <w:rPr>
          <w:i/>
          <w:sz w:val="24"/>
        </w:rPr>
        <w:t>the</w:t>
      </w:r>
      <w:r>
        <w:rPr>
          <w:i/>
          <w:spacing w:val="-11"/>
          <w:sz w:val="24"/>
        </w:rPr>
        <w:t xml:space="preserve"> </w:t>
      </w:r>
      <w:r>
        <w:rPr>
          <w:i/>
          <w:sz w:val="24"/>
        </w:rPr>
        <w:t>Corporate</w:t>
      </w:r>
      <w:r>
        <w:rPr>
          <w:i/>
          <w:spacing w:val="-10"/>
          <w:sz w:val="24"/>
        </w:rPr>
        <w:t xml:space="preserve"> </w:t>
      </w:r>
      <w:r>
        <w:rPr>
          <w:i/>
          <w:sz w:val="24"/>
        </w:rPr>
        <w:t>Debtor.</w:t>
      </w:r>
    </w:p>
    <w:p w:rsidR="00293CB2" w:rsidRDefault="001B7B5B">
      <w:pPr>
        <w:spacing w:before="155" w:line="360" w:lineRule="auto"/>
        <w:ind w:left="880" w:right="991"/>
        <w:jc w:val="both"/>
        <w:rPr>
          <w:i/>
          <w:sz w:val="24"/>
        </w:rPr>
      </w:pPr>
      <w:r>
        <w:rPr>
          <w:i/>
          <w:sz w:val="24"/>
        </w:rPr>
        <w:t>The</w:t>
      </w:r>
      <w:r>
        <w:rPr>
          <w:i/>
          <w:spacing w:val="-37"/>
          <w:sz w:val="24"/>
        </w:rPr>
        <w:t xml:space="preserve"> </w:t>
      </w:r>
      <w:r>
        <w:rPr>
          <w:i/>
          <w:sz w:val="24"/>
        </w:rPr>
        <w:t>recipient,</w:t>
      </w:r>
      <w:r>
        <w:rPr>
          <w:i/>
          <w:spacing w:val="-34"/>
          <w:sz w:val="24"/>
        </w:rPr>
        <w:t xml:space="preserve"> </w:t>
      </w:r>
      <w:r>
        <w:rPr>
          <w:i/>
          <w:sz w:val="24"/>
        </w:rPr>
        <w:t>must</w:t>
      </w:r>
      <w:r>
        <w:rPr>
          <w:i/>
          <w:spacing w:val="-36"/>
          <w:sz w:val="24"/>
        </w:rPr>
        <w:t xml:space="preserve"> </w:t>
      </w:r>
      <w:r>
        <w:rPr>
          <w:i/>
          <w:sz w:val="24"/>
        </w:rPr>
        <w:t>not</w:t>
      </w:r>
      <w:r>
        <w:rPr>
          <w:i/>
          <w:spacing w:val="-36"/>
          <w:sz w:val="24"/>
        </w:rPr>
        <w:t xml:space="preserve"> </w:t>
      </w:r>
      <w:r>
        <w:rPr>
          <w:i/>
          <w:sz w:val="24"/>
        </w:rPr>
        <w:t>use</w:t>
      </w:r>
      <w:r>
        <w:rPr>
          <w:i/>
          <w:spacing w:val="-35"/>
          <w:sz w:val="24"/>
        </w:rPr>
        <w:t xml:space="preserve"> </w:t>
      </w:r>
      <w:r>
        <w:rPr>
          <w:i/>
          <w:sz w:val="24"/>
        </w:rPr>
        <w:t>any</w:t>
      </w:r>
      <w:r>
        <w:rPr>
          <w:i/>
          <w:spacing w:val="-35"/>
          <w:sz w:val="24"/>
        </w:rPr>
        <w:t xml:space="preserve"> </w:t>
      </w:r>
      <w:r>
        <w:rPr>
          <w:i/>
          <w:sz w:val="24"/>
        </w:rPr>
        <w:t>information</w:t>
      </w:r>
      <w:r>
        <w:rPr>
          <w:i/>
          <w:spacing w:val="-36"/>
          <w:sz w:val="24"/>
        </w:rPr>
        <w:t xml:space="preserve"> </w:t>
      </w:r>
      <w:r>
        <w:rPr>
          <w:i/>
          <w:sz w:val="24"/>
        </w:rPr>
        <w:t>disclosed</w:t>
      </w:r>
      <w:r>
        <w:rPr>
          <w:i/>
          <w:spacing w:val="-35"/>
          <w:sz w:val="24"/>
        </w:rPr>
        <w:t xml:space="preserve"> </w:t>
      </w:r>
      <w:r>
        <w:rPr>
          <w:i/>
          <w:sz w:val="24"/>
        </w:rPr>
        <w:t>to</w:t>
      </w:r>
      <w:r>
        <w:rPr>
          <w:i/>
          <w:spacing w:val="-37"/>
          <w:sz w:val="24"/>
        </w:rPr>
        <w:t xml:space="preserve"> </w:t>
      </w:r>
      <w:r>
        <w:rPr>
          <w:i/>
          <w:sz w:val="24"/>
        </w:rPr>
        <w:t>it</w:t>
      </w:r>
      <w:r>
        <w:rPr>
          <w:i/>
          <w:spacing w:val="-36"/>
          <w:sz w:val="24"/>
        </w:rPr>
        <w:t xml:space="preserve"> </w:t>
      </w:r>
      <w:r>
        <w:rPr>
          <w:i/>
          <w:sz w:val="24"/>
        </w:rPr>
        <w:t>as</w:t>
      </w:r>
      <w:r>
        <w:rPr>
          <w:i/>
          <w:spacing w:val="-35"/>
          <w:sz w:val="24"/>
        </w:rPr>
        <w:t xml:space="preserve"> </w:t>
      </w:r>
      <w:r>
        <w:rPr>
          <w:i/>
          <w:sz w:val="24"/>
        </w:rPr>
        <w:t>part</w:t>
      </w:r>
      <w:r>
        <w:rPr>
          <w:i/>
          <w:spacing w:val="-37"/>
          <w:sz w:val="24"/>
        </w:rPr>
        <w:t xml:space="preserve"> </w:t>
      </w:r>
      <w:r>
        <w:rPr>
          <w:i/>
          <w:sz w:val="24"/>
        </w:rPr>
        <w:t>of</w:t>
      </w:r>
      <w:r>
        <w:rPr>
          <w:i/>
          <w:spacing w:val="-36"/>
          <w:sz w:val="24"/>
        </w:rPr>
        <w:t xml:space="preserve"> </w:t>
      </w:r>
      <w:r>
        <w:rPr>
          <w:i/>
          <w:sz w:val="24"/>
        </w:rPr>
        <w:t>this</w:t>
      </w:r>
      <w:r>
        <w:rPr>
          <w:i/>
          <w:spacing w:val="-36"/>
          <w:sz w:val="24"/>
        </w:rPr>
        <w:t xml:space="preserve"> </w:t>
      </w:r>
      <w:r>
        <w:rPr>
          <w:i/>
          <w:sz w:val="24"/>
        </w:rPr>
        <w:t>Invitation</w:t>
      </w:r>
      <w:r>
        <w:rPr>
          <w:i/>
          <w:spacing w:val="-35"/>
          <w:sz w:val="24"/>
        </w:rPr>
        <w:t xml:space="preserve"> </w:t>
      </w:r>
      <w:r>
        <w:rPr>
          <w:i/>
          <w:sz w:val="24"/>
        </w:rPr>
        <w:t>or</w:t>
      </w:r>
      <w:r>
        <w:rPr>
          <w:i/>
          <w:spacing w:val="-36"/>
          <w:sz w:val="24"/>
        </w:rPr>
        <w:t xml:space="preserve"> </w:t>
      </w:r>
      <w:r>
        <w:rPr>
          <w:i/>
          <w:sz w:val="24"/>
        </w:rPr>
        <w:t>otherwise</w:t>
      </w:r>
      <w:r>
        <w:rPr>
          <w:i/>
          <w:spacing w:val="-35"/>
          <w:sz w:val="24"/>
        </w:rPr>
        <w:t xml:space="preserve"> </w:t>
      </w:r>
      <w:r>
        <w:rPr>
          <w:i/>
          <w:sz w:val="24"/>
        </w:rPr>
        <w:t>to cause</w:t>
      </w:r>
      <w:r>
        <w:rPr>
          <w:i/>
          <w:spacing w:val="-35"/>
          <w:sz w:val="24"/>
        </w:rPr>
        <w:t xml:space="preserve"> </w:t>
      </w:r>
      <w:r>
        <w:rPr>
          <w:i/>
          <w:sz w:val="24"/>
        </w:rPr>
        <w:t>an</w:t>
      </w:r>
      <w:r>
        <w:rPr>
          <w:i/>
          <w:spacing w:val="-34"/>
          <w:sz w:val="24"/>
        </w:rPr>
        <w:t xml:space="preserve"> </w:t>
      </w:r>
      <w:r>
        <w:rPr>
          <w:i/>
          <w:sz w:val="24"/>
        </w:rPr>
        <w:t>undue</w:t>
      </w:r>
      <w:r>
        <w:rPr>
          <w:i/>
          <w:spacing w:val="-33"/>
          <w:sz w:val="24"/>
        </w:rPr>
        <w:t xml:space="preserve"> </w:t>
      </w:r>
      <w:r>
        <w:rPr>
          <w:i/>
          <w:sz w:val="24"/>
        </w:rPr>
        <w:t>gain</w:t>
      </w:r>
      <w:r>
        <w:rPr>
          <w:i/>
          <w:spacing w:val="-35"/>
          <w:sz w:val="24"/>
        </w:rPr>
        <w:t xml:space="preserve"> </w:t>
      </w:r>
      <w:r>
        <w:rPr>
          <w:i/>
          <w:sz w:val="24"/>
        </w:rPr>
        <w:t>or</w:t>
      </w:r>
      <w:r>
        <w:rPr>
          <w:i/>
          <w:spacing w:val="-34"/>
          <w:sz w:val="24"/>
        </w:rPr>
        <w:t xml:space="preserve"> </w:t>
      </w:r>
      <w:r>
        <w:rPr>
          <w:i/>
          <w:sz w:val="24"/>
        </w:rPr>
        <w:t>undue</w:t>
      </w:r>
      <w:r>
        <w:rPr>
          <w:i/>
          <w:spacing w:val="-34"/>
          <w:sz w:val="24"/>
        </w:rPr>
        <w:t xml:space="preserve"> </w:t>
      </w:r>
      <w:r>
        <w:rPr>
          <w:i/>
          <w:sz w:val="24"/>
        </w:rPr>
        <w:t>loss</w:t>
      </w:r>
      <w:r>
        <w:rPr>
          <w:i/>
          <w:spacing w:val="-34"/>
          <w:sz w:val="24"/>
        </w:rPr>
        <w:t xml:space="preserve"> </w:t>
      </w:r>
      <w:r>
        <w:rPr>
          <w:i/>
          <w:sz w:val="24"/>
        </w:rPr>
        <w:t>to</w:t>
      </w:r>
      <w:r>
        <w:rPr>
          <w:i/>
          <w:spacing w:val="-34"/>
          <w:sz w:val="24"/>
        </w:rPr>
        <w:t xml:space="preserve"> </w:t>
      </w:r>
      <w:r>
        <w:rPr>
          <w:i/>
          <w:sz w:val="24"/>
        </w:rPr>
        <w:t>itself</w:t>
      </w:r>
      <w:r>
        <w:rPr>
          <w:i/>
          <w:spacing w:val="-35"/>
          <w:sz w:val="24"/>
        </w:rPr>
        <w:t xml:space="preserve"> </w:t>
      </w:r>
      <w:r>
        <w:rPr>
          <w:i/>
          <w:sz w:val="24"/>
        </w:rPr>
        <w:t>or</w:t>
      </w:r>
      <w:r>
        <w:rPr>
          <w:i/>
          <w:spacing w:val="-33"/>
          <w:sz w:val="24"/>
        </w:rPr>
        <w:t xml:space="preserve"> </w:t>
      </w:r>
      <w:r>
        <w:rPr>
          <w:i/>
          <w:sz w:val="24"/>
        </w:rPr>
        <w:t>any</w:t>
      </w:r>
      <w:r>
        <w:rPr>
          <w:i/>
          <w:spacing w:val="-34"/>
          <w:sz w:val="24"/>
        </w:rPr>
        <w:t xml:space="preserve"> </w:t>
      </w:r>
      <w:r>
        <w:rPr>
          <w:i/>
          <w:sz w:val="24"/>
        </w:rPr>
        <w:t>other</w:t>
      </w:r>
      <w:r>
        <w:rPr>
          <w:i/>
          <w:spacing w:val="-33"/>
          <w:sz w:val="24"/>
        </w:rPr>
        <w:t xml:space="preserve"> </w:t>
      </w:r>
      <w:r>
        <w:rPr>
          <w:i/>
          <w:sz w:val="24"/>
        </w:rPr>
        <w:t>person.</w:t>
      </w:r>
      <w:r>
        <w:rPr>
          <w:i/>
          <w:spacing w:val="-35"/>
          <w:sz w:val="24"/>
        </w:rPr>
        <w:t xml:space="preserve"> </w:t>
      </w:r>
      <w:r>
        <w:rPr>
          <w:i/>
          <w:sz w:val="24"/>
        </w:rPr>
        <w:t>The</w:t>
      </w:r>
      <w:r>
        <w:rPr>
          <w:i/>
          <w:spacing w:val="-35"/>
          <w:sz w:val="24"/>
        </w:rPr>
        <w:t xml:space="preserve"> </w:t>
      </w:r>
      <w:r>
        <w:rPr>
          <w:i/>
          <w:sz w:val="24"/>
        </w:rPr>
        <w:t>recipient</w:t>
      </w:r>
      <w:r>
        <w:rPr>
          <w:i/>
          <w:spacing w:val="-35"/>
          <w:sz w:val="24"/>
        </w:rPr>
        <w:t xml:space="preserve"> </w:t>
      </w:r>
      <w:r>
        <w:rPr>
          <w:i/>
          <w:sz w:val="24"/>
        </w:rPr>
        <w:t>must</w:t>
      </w:r>
      <w:r>
        <w:rPr>
          <w:i/>
          <w:spacing w:val="-34"/>
          <w:sz w:val="24"/>
        </w:rPr>
        <w:t xml:space="preserve"> </w:t>
      </w:r>
      <w:r>
        <w:rPr>
          <w:i/>
          <w:sz w:val="24"/>
        </w:rPr>
        <w:t>comply</w:t>
      </w:r>
      <w:r>
        <w:rPr>
          <w:i/>
          <w:spacing w:val="-34"/>
          <w:sz w:val="24"/>
        </w:rPr>
        <w:t xml:space="preserve"> </w:t>
      </w:r>
      <w:r>
        <w:rPr>
          <w:i/>
          <w:sz w:val="24"/>
        </w:rPr>
        <w:t>with</w:t>
      </w:r>
      <w:r>
        <w:rPr>
          <w:i/>
          <w:spacing w:val="-35"/>
          <w:sz w:val="24"/>
        </w:rPr>
        <w:t xml:space="preserve"> </w:t>
      </w:r>
      <w:r>
        <w:rPr>
          <w:i/>
          <w:sz w:val="24"/>
        </w:rPr>
        <w:t>its confidentiality</w:t>
      </w:r>
      <w:r>
        <w:rPr>
          <w:i/>
          <w:spacing w:val="-33"/>
          <w:sz w:val="24"/>
        </w:rPr>
        <w:t xml:space="preserve"> </w:t>
      </w:r>
      <w:r>
        <w:rPr>
          <w:i/>
          <w:sz w:val="24"/>
        </w:rPr>
        <w:t>obligations</w:t>
      </w:r>
      <w:r>
        <w:rPr>
          <w:i/>
          <w:spacing w:val="-31"/>
          <w:sz w:val="24"/>
        </w:rPr>
        <w:t xml:space="preserve"> </w:t>
      </w:r>
      <w:r>
        <w:rPr>
          <w:i/>
          <w:sz w:val="24"/>
        </w:rPr>
        <w:t>as</w:t>
      </w:r>
      <w:r>
        <w:rPr>
          <w:i/>
          <w:spacing w:val="-33"/>
          <w:sz w:val="24"/>
        </w:rPr>
        <w:t xml:space="preserve"> </w:t>
      </w:r>
      <w:r>
        <w:rPr>
          <w:i/>
          <w:sz w:val="24"/>
        </w:rPr>
        <w:t>outlined</w:t>
      </w:r>
      <w:r>
        <w:rPr>
          <w:i/>
          <w:spacing w:val="-33"/>
          <w:sz w:val="24"/>
        </w:rPr>
        <w:t xml:space="preserve"> </w:t>
      </w:r>
      <w:r>
        <w:rPr>
          <w:i/>
          <w:sz w:val="24"/>
        </w:rPr>
        <w:t>here</w:t>
      </w:r>
      <w:r>
        <w:rPr>
          <w:i/>
          <w:spacing w:val="-31"/>
          <w:sz w:val="24"/>
        </w:rPr>
        <w:t xml:space="preserve"> </w:t>
      </w:r>
      <w:r>
        <w:rPr>
          <w:i/>
          <w:sz w:val="24"/>
        </w:rPr>
        <w:t>and</w:t>
      </w:r>
      <w:r>
        <w:rPr>
          <w:i/>
          <w:spacing w:val="-33"/>
          <w:sz w:val="24"/>
        </w:rPr>
        <w:t xml:space="preserve"> </w:t>
      </w:r>
      <w:r>
        <w:rPr>
          <w:i/>
          <w:sz w:val="24"/>
        </w:rPr>
        <w:t>insider</w:t>
      </w:r>
      <w:r>
        <w:rPr>
          <w:i/>
          <w:spacing w:val="-33"/>
          <w:sz w:val="24"/>
        </w:rPr>
        <w:t xml:space="preserve"> </w:t>
      </w:r>
      <w:r>
        <w:rPr>
          <w:i/>
          <w:sz w:val="24"/>
        </w:rPr>
        <w:t>trading</w:t>
      </w:r>
      <w:r>
        <w:rPr>
          <w:i/>
          <w:spacing w:val="-33"/>
          <w:sz w:val="24"/>
        </w:rPr>
        <w:t xml:space="preserve"> </w:t>
      </w:r>
      <w:r>
        <w:rPr>
          <w:i/>
          <w:sz w:val="24"/>
        </w:rPr>
        <w:t>laws,</w:t>
      </w:r>
      <w:r>
        <w:rPr>
          <w:i/>
          <w:spacing w:val="-32"/>
          <w:sz w:val="24"/>
        </w:rPr>
        <w:t xml:space="preserve"> </w:t>
      </w:r>
      <w:r>
        <w:rPr>
          <w:i/>
          <w:sz w:val="24"/>
        </w:rPr>
        <w:t>if</w:t>
      </w:r>
      <w:r>
        <w:rPr>
          <w:i/>
          <w:spacing w:val="-32"/>
          <w:sz w:val="24"/>
        </w:rPr>
        <w:t xml:space="preserve"> </w:t>
      </w:r>
      <w:r>
        <w:rPr>
          <w:i/>
          <w:sz w:val="24"/>
        </w:rPr>
        <w:t>applicable,</w:t>
      </w:r>
      <w:r>
        <w:rPr>
          <w:i/>
          <w:spacing w:val="-33"/>
          <w:sz w:val="24"/>
        </w:rPr>
        <w:t xml:space="preserve"> </w:t>
      </w:r>
      <w:r>
        <w:rPr>
          <w:i/>
          <w:sz w:val="24"/>
        </w:rPr>
        <w:t>and</w:t>
      </w:r>
      <w:r>
        <w:rPr>
          <w:i/>
          <w:spacing w:val="-33"/>
          <w:sz w:val="24"/>
        </w:rPr>
        <w:t xml:space="preserve"> </w:t>
      </w:r>
      <w:r>
        <w:rPr>
          <w:i/>
          <w:sz w:val="24"/>
        </w:rPr>
        <w:t>agrees</w:t>
      </w:r>
      <w:r>
        <w:rPr>
          <w:i/>
          <w:spacing w:val="-34"/>
          <w:sz w:val="24"/>
        </w:rPr>
        <w:t xml:space="preserve"> </w:t>
      </w:r>
      <w:r>
        <w:rPr>
          <w:i/>
          <w:sz w:val="24"/>
        </w:rPr>
        <w:t>to protect</w:t>
      </w:r>
      <w:r>
        <w:rPr>
          <w:i/>
          <w:spacing w:val="-35"/>
          <w:sz w:val="24"/>
        </w:rPr>
        <w:t xml:space="preserve"> </w:t>
      </w:r>
      <w:r>
        <w:rPr>
          <w:i/>
          <w:sz w:val="24"/>
        </w:rPr>
        <w:t>all</w:t>
      </w:r>
      <w:r>
        <w:rPr>
          <w:i/>
          <w:spacing w:val="-35"/>
          <w:sz w:val="24"/>
        </w:rPr>
        <w:t xml:space="preserve"> </w:t>
      </w:r>
      <w:r>
        <w:rPr>
          <w:i/>
          <w:sz w:val="24"/>
        </w:rPr>
        <w:t>intellectual</w:t>
      </w:r>
      <w:r>
        <w:rPr>
          <w:i/>
          <w:spacing w:val="-34"/>
          <w:sz w:val="24"/>
        </w:rPr>
        <w:t xml:space="preserve"> </w:t>
      </w:r>
      <w:r>
        <w:rPr>
          <w:i/>
          <w:sz w:val="24"/>
        </w:rPr>
        <w:t>property</w:t>
      </w:r>
      <w:r>
        <w:rPr>
          <w:i/>
          <w:spacing w:val="-34"/>
          <w:sz w:val="24"/>
        </w:rPr>
        <w:t xml:space="preserve"> </w:t>
      </w:r>
      <w:r>
        <w:rPr>
          <w:i/>
          <w:sz w:val="24"/>
        </w:rPr>
        <w:t>of</w:t>
      </w:r>
      <w:r>
        <w:rPr>
          <w:i/>
          <w:spacing w:val="-35"/>
          <w:sz w:val="24"/>
        </w:rPr>
        <w:t xml:space="preserve"> </w:t>
      </w:r>
      <w:r>
        <w:rPr>
          <w:i/>
          <w:sz w:val="24"/>
        </w:rPr>
        <w:t>the</w:t>
      </w:r>
      <w:r>
        <w:rPr>
          <w:i/>
          <w:spacing w:val="-34"/>
          <w:sz w:val="24"/>
        </w:rPr>
        <w:t xml:space="preserve"> </w:t>
      </w:r>
      <w:r>
        <w:rPr>
          <w:i/>
          <w:sz w:val="24"/>
        </w:rPr>
        <w:t>Corporate</w:t>
      </w:r>
      <w:r>
        <w:rPr>
          <w:i/>
          <w:spacing w:val="-35"/>
          <w:sz w:val="24"/>
        </w:rPr>
        <w:t xml:space="preserve"> </w:t>
      </w:r>
      <w:r>
        <w:rPr>
          <w:i/>
          <w:sz w:val="24"/>
        </w:rPr>
        <w:t>Debtor,</w:t>
      </w:r>
      <w:r>
        <w:rPr>
          <w:i/>
          <w:spacing w:val="-34"/>
          <w:sz w:val="24"/>
        </w:rPr>
        <w:t xml:space="preserve"> </w:t>
      </w:r>
      <w:r>
        <w:rPr>
          <w:i/>
          <w:sz w:val="24"/>
        </w:rPr>
        <w:t>whether</w:t>
      </w:r>
      <w:r>
        <w:rPr>
          <w:i/>
          <w:spacing w:val="-34"/>
          <w:sz w:val="24"/>
        </w:rPr>
        <w:t xml:space="preserve"> </w:t>
      </w:r>
      <w:r>
        <w:rPr>
          <w:i/>
          <w:sz w:val="24"/>
        </w:rPr>
        <w:t>registered</w:t>
      </w:r>
      <w:r>
        <w:rPr>
          <w:i/>
          <w:spacing w:val="-34"/>
          <w:sz w:val="24"/>
        </w:rPr>
        <w:t xml:space="preserve"> </w:t>
      </w:r>
      <w:r>
        <w:rPr>
          <w:i/>
          <w:sz w:val="24"/>
        </w:rPr>
        <w:t>or</w:t>
      </w:r>
      <w:r>
        <w:rPr>
          <w:i/>
          <w:spacing w:val="-35"/>
          <w:sz w:val="24"/>
        </w:rPr>
        <w:t xml:space="preserve"> </w:t>
      </w:r>
      <w:r>
        <w:rPr>
          <w:i/>
          <w:sz w:val="24"/>
        </w:rPr>
        <w:t>otherwise,</w:t>
      </w:r>
      <w:r>
        <w:rPr>
          <w:i/>
          <w:spacing w:val="-34"/>
          <w:sz w:val="24"/>
        </w:rPr>
        <w:t xml:space="preserve"> </w:t>
      </w:r>
      <w:r>
        <w:rPr>
          <w:i/>
          <w:sz w:val="24"/>
        </w:rPr>
        <w:t>it</w:t>
      </w:r>
      <w:r>
        <w:rPr>
          <w:i/>
          <w:spacing w:val="-33"/>
          <w:sz w:val="24"/>
        </w:rPr>
        <w:t xml:space="preserve"> </w:t>
      </w:r>
      <w:r>
        <w:rPr>
          <w:i/>
          <w:sz w:val="24"/>
        </w:rPr>
        <w:t xml:space="preserve">may </w:t>
      </w:r>
      <w:r>
        <w:rPr>
          <w:i/>
          <w:spacing w:val="4"/>
          <w:sz w:val="24"/>
        </w:rPr>
        <w:t>have</w:t>
      </w:r>
      <w:r w:rsidR="004A0425">
        <w:rPr>
          <w:i/>
          <w:spacing w:val="4"/>
          <w:sz w:val="24"/>
        </w:rPr>
        <w:t xml:space="preserve"> </w:t>
      </w:r>
      <w:r>
        <w:rPr>
          <w:i/>
          <w:spacing w:val="4"/>
          <w:sz w:val="24"/>
        </w:rPr>
        <w:t>access</w:t>
      </w:r>
      <w:r w:rsidR="004A0425">
        <w:rPr>
          <w:i/>
          <w:spacing w:val="4"/>
          <w:sz w:val="24"/>
        </w:rPr>
        <w:t xml:space="preserve"> </w:t>
      </w:r>
      <w:r>
        <w:rPr>
          <w:i/>
          <w:spacing w:val="4"/>
          <w:sz w:val="24"/>
        </w:rPr>
        <w:t>to</w:t>
      </w:r>
      <w:r w:rsidR="004A0425">
        <w:rPr>
          <w:i/>
          <w:spacing w:val="4"/>
          <w:sz w:val="24"/>
        </w:rPr>
        <w:t xml:space="preserve"> </w:t>
      </w:r>
      <w:r>
        <w:rPr>
          <w:i/>
          <w:spacing w:val="4"/>
          <w:sz w:val="24"/>
        </w:rPr>
        <w:t>and</w:t>
      </w:r>
      <w:r w:rsidR="004A0425">
        <w:rPr>
          <w:i/>
          <w:spacing w:val="4"/>
          <w:sz w:val="24"/>
        </w:rPr>
        <w:t xml:space="preserve"> </w:t>
      </w:r>
      <w:r>
        <w:rPr>
          <w:i/>
          <w:spacing w:val="4"/>
          <w:sz w:val="24"/>
        </w:rPr>
        <w:t>will</w:t>
      </w:r>
      <w:r w:rsidR="004A0425">
        <w:rPr>
          <w:i/>
          <w:spacing w:val="4"/>
          <w:sz w:val="24"/>
        </w:rPr>
        <w:t xml:space="preserve"> </w:t>
      </w:r>
      <w:r>
        <w:rPr>
          <w:i/>
          <w:spacing w:val="4"/>
          <w:sz w:val="24"/>
        </w:rPr>
        <w:t>not</w:t>
      </w:r>
      <w:r w:rsidR="004A0425">
        <w:rPr>
          <w:i/>
          <w:spacing w:val="4"/>
          <w:sz w:val="24"/>
        </w:rPr>
        <w:t xml:space="preserve"> </w:t>
      </w:r>
      <w:r>
        <w:rPr>
          <w:i/>
          <w:spacing w:val="4"/>
          <w:sz w:val="24"/>
        </w:rPr>
        <w:t>share</w:t>
      </w:r>
      <w:r w:rsidR="004A0425">
        <w:rPr>
          <w:i/>
          <w:spacing w:val="4"/>
          <w:sz w:val="24"/>
        </w:rPr>
        <w:t xml:space="preserve"> </w:t>
      </w:r>
      <w:r>
        <w:rPr>
          <w:i/>
          <w:spacing w:val="4"/>
          <w:sz w:val="24"/>
        </w:rPr>
        <w:t>or</w:t>
      </w:r>
      <w:r w:rsidR="004A0425">
        <w:rPr>
          <w:i/>
          <w:spacing w:val="4"/>
          <w:sz w:val="24"/>
        </w:rPr>
        <w:t xml:space="preserve"> </w:t>
      </w:r>
      <w:r>
        <w:rPr>
          <w:i/>
          <w:spacing w:val="4"/>
          <w:sz w:val="24"/>
        </w:rPr>
        <w:t>disclose</w:t>
      </w:r>
      <w:r w:rsidR="004A0425">
        <w:rPr>
          <w:i/>
          <w:spacing w:val="4"/>
          <w:sz w:val="24"/>
        </w:rPr>
        <w:t xml:space="preserve"> </w:t>
      </w:r>
      <w:r>
        <w:rPr>
          <w:i/>
          <w:spacing w:val="4"/>
          <w:sz w:val="24"/>
        </w:rPr>
        <w:t>any</w:t>
      </w:r>
      <w:r w:rsidR="004A0425">
        <w:rPr>
          <w:i/>
          <w:spacing w:val="4"/>
          <w:sz w:val="24"/>
        </w:rPr>
        <w:t xml:space="preserve"> </w:t>
      </w:r>
      <w:r>
        <w:rPr>
          <w:i/>
          <w:spacing w:val="4"/>
          <w:sz w:val="24"/>
        </w:rPr>
        <w:t>confidential</w:t>
      </w:r>
      <w:r>
        <w:rPr>
          <w:i/>
          <w:spacing w:val="-2"/>
          <w:sz w:val="24"/>
        </w:rPr>
        <w:t xml:space="preserve"> </w:t>
      </w:r>
      <w:r>
        <w:rPr>
          <w:i/>
          <w:spacing w:val="2"/>
          <w:sz w:val="24"/>
        </w:rPr>
        <w:t>information</w:t>
      </w:r>
      <w:r w:rsidR="004A0425">
        <w:rPr>
          <w:i/>
          <w:spacing w:val="2"/>
          <w:sz w:val="24"/>
        </w:rPr>
        <w:t xml:space="preserve"> </w:t>
      </w:r>
      <w:r>
        <w:rPr>
          <w:i/>
          <w:spacing w:val="2"/>
          <w:sz w:val="24"/>
        </w:rPr>
        <w:t>with</w:t>
      </w:r>
      <w:r w:rsidR="004A0425">
        <w:rPr>
          <w:i/>
          <w:spacing w:val="2"/>
          <w:sz w:val="24"/>
        </w:rPr>
        <w:t xml:space="preserve"> </w:t>
      </w:r>
      <w:r>
        <w:rPr>
          <w:i/>
          <w:spacing w:val="2"/>
          <w:sz w:val="24"/>
        </w:rPr>
        <w:t>third</w:t>
      </w:r>
      <w:r w:rsidR="004A0425">
        <w:rPr>
          <w:i/>
          <w:spacing w:val="2"/>
          <w:sz w:val="24"/>
        </w:rPr>
        <w:t xml:space="preserve"> </w:t>
      </w:r>
      <w:r>
        <w:rPr>
          <w:i/>
          <w:spacing w:val="2"/>
          <w:sz w:val="24"/>
        </w:rPr>
        <w:t>parties.</w:t>
      </w:r>
    </w:p>
    <w:p w:rsidR="00293CB2" w:rsidRDefault="001B7B5B">
      <w:pPr>
        <w:spacing w:before="158" w:line="360" w:lineRule="auto"/>
        <w:ind w:left="880" w:right="988"/>
        <w:jc w:val="both"/>
        <w:rPr>
          <w:i/>
          <w:sz w:val="24"/>
        </w:rPr>
      </w:pPr>
      <w:r>
        <w:rPr>
          <w:i/>
          <w:sz w:val="24"/>
        </w:rPr>
        <w:t>By</w:t>
      </w:r>
      <w:r>
        <w:rPr>
          <w:i/>
          <w:spacing w:val="-37"/>
          <w:sz w:val="24"/>
        </w:rPr>
        <w:t xml:space="preserve"> </w:t>
      </w:r>
      <w:r>
        <w:rPr>
          <w:i/>
          <w:sz w:val="24"/>
        </w:rPr>
        <w:t>accepting</w:t>
      </w:r>
      <w:r>
        <w:rPr>
          <w:i/>
          <w:spacing w:val="-35"/>
          <w:sz w:val="24"/>
        </w:rPr>
        <w:t xml:space="preserve"> </w:t>
      </w:r>
      <w:r>
        <w:rPr>
          <w:i/>
          <w:sz w:val="24"/>
        </w:rPr>
        <w:t>this</w:t>
      </w:r>
      <w:r>
        <w:rPr>
          <w:i/>
          <w:spacing w:val="-36"/>
          <w:sz w:val="24"/>
        </w:rPr>
        <w:t xml:space="preserve"> </w:t>
      </w:r>
      <w:r>
        <w:rPr>
          <w:i/>
          <w:sz w:val="24"/>
        </w:rPr>
        <w:t>document,</w:t>
      </w:r>
      <w:r>
        <w:rPr>
          <w:i/>
          <w:spacing w:val="-34"/>
          <w:sz w:val="24"/>
        </w:rPr>
        <w:t xml:space="preserve"> </w:t>
      </w:r>
      <w:r>
        <w:rPr>
          <w:i/>
          <w:sz w:val="24"/>
        </w:rPr>
        <w:t>the</w:t>
      </w:r>
      <w:r>
        <w:rPr>
          <w:i/>
          <w:spacing w:val="-35"/>
          <w:sz w:val="24"/>
        </w:rPr>
        <w:t xml:space="preserve"> </w:t>
      </w:r>
      <w:r>
        <w:rPr>
          <w:i/>
          <w:sz w:val="24"/>
        </w:rPr>
        <w:t>recipient</w:t>
      </w:r>
      <w:r>
        <w:rPr>
          <w:i/>
          <w:spacing w:val="-35"/>
          <w:sz w:val="24"/>
        </w:rPr>
        <w:t xml:space="preserve"> </w:t>
      </w:r>
      <w:r>
        <w:rPr>
          <w:i/>
          <w:sz w:val="24"/>
        </w:rPr>
        <w:t>accepts</w:t>
      </w:r>
      <w:r>
        <w:rPr>
          <w:i/>
          <w:spacing w:val="-35"/>
          <w:sz w:val="24"/>
        </w:rPr>
        <w:t xml:space="preserve"> </w:t>
      </w:r>
      <w:r>
        <w:rPr>
          <w:i/>
          <w:sz w:val="24"/>
        </w:rPr>
        <w:t>the</w:t>
      </w:r>
      <w:r>
        <w:rPr>
          <w:i/>
          <w:spacing w:val="-35"/>
          <w:sz w:val="24"/>
        </w:rPr>
        <w:t xml:space="preserve"> </w:t>
      </w:r>
      <w:r>
        <w:rPr>
          <w:i/>
          <w:sz w:val="24"/>
        </w:rPr>
        <w:t>terms</w:t>
      </w:r>
      <w:r>
        <w:rPr>
          <w:i/>
          <w:spacing w:val="-35"/>
          <w:sz w:val="24"/>
        </w:rPr>
        <w:t xml:space="preserve"> </w:t>
      </w:r>
      <w:r>
        <w:rPr>
          <w:i/>
          <w:sz w:val="24"/>
        </w:rPr>
        <w:t>of</w:t>
      </w:r>
      <w:r>
        <w:rPr>
          <w:i/>
          <w:spacing w:val="-36"/>
          <w:sz w:val="24"/>
        </w:rPr>
        <w:t xml:space="preserve"> </w:t>
      </w:r>
      <w:r>
        <w:rPr>
          <w:i/>
          <w:sz w:val="24"/>
        </w:rPr>
        <w:t>this</w:t>
      </w:r>
      <w:r>
        <w:rPr>
          <w:i/>
          <w:spacing w:val="-35"/>
          <w:sz w:val="24"/>
        </w:rPr>
        <w:t xml:space="preserve"> </w:t>
      </w:r>
      <w:r>
        <w:rPr>
          <w:i/>
          <w:sz w:val="24"/>
        </w:rPr>
        <w:t>disclaimer</w:t>
      </w:r>
      <w:r>
        <w:rPr>
          <w:i/>
          <w:spacing w:val="-35"/>
          <w:sz w:val="24"/>
        </w:rPr>
        <w:t xml:space="preserve"> </w:t>
      </w:r>
      <w:r>
        <w:rPr>
          <w:i/>
          <w:sz w:val="24"/>
        </w:rPr>
        <w:t>notice,</w:t>
      </w:r>
      <w:r>
        <w:rPr>
          <w:i/>
          <w:spacing w:val="-34"/>
          <w:sz w:val="24"/>
        </w:rPr>
        <w:t xml:space="preserve"> </w:t>
      </w:r>
      <w:r>
        <w:rPr>
          <w:i/>
          <w:sz w:val="24"/>
        </w:rPr>
        <w:t>which</w:t>
      </w:r>
      <w:r>
        <w:rPr>
          <w:i/>
          <w:spacing w:val="-36"/>
          <w:sz w:val="24"/>
        </w:rPr>
        <w:t xml:space="preserve"> </w:t>
      </w:r>
      <w:r>
        <w:rPr>
          <w:i/>
          <w:sz w:val="24"/>
        </w:rPr>
        <w:t>forms an</w:t>
      </w:r>
      <w:r>
        <w:rPr>
          <w:i/>
          <w:spacing w:val="-4"/>
          <w:sz w:val="24"/>
        </w:rPr>
        <w:t xml:space="preserve"> </w:t>
      </w:r>
      <w:r>
        <w:rPr>
          <w:i/>
          <w:sz w:val="24"/>
        </w:rPr>
        <w:t>integral</w:t>
      </w:r>
      <w:r>
        <w:rPr>
          <w:i/>
          <w:spacing w:val="-5"/>
          <w:sz w:val="24"/>
        </w:rPr>
        <w:t xml:space="preserve"> </w:t>
      </w:r>
      <w:r>
        <w:rPr>
          <w:i/>
          <w:sz w:val="24"/>
        </w:rPr>
        <w:t>part</w:t>
      </w:r>
      <w:r>
        <w:rPr>
          <w:i/>
          <w:spacing w:val="-3"/>
          <w:sz w:val="24"/>
        </w:rPr>
        <w:t xml:space="preserve"> </w:t>
      </w:r>
      <w:r>
        <w:rPr>
          <w:i/>
          <w:sz w:val="24"/>
        </w:rPr>
        <w:t>of</w:t>
      </w:r>
      <w:r>
        <w:rPr>
          <w:i/>
          <w:spacing w:val="-3"/>
          <w:sz w:val="24"/>
        </w:rPr>
        <w:t xml:space="preserve"> </w:t>
      </w:r>
      <w:r>
        <w:rPr>
          <w:i/>
          <w:sz w:val="24"/>
        </w:rPr>
        <w:t>this</w:t>
      </w:r>
      <w:r>
        <w:rPr>
          <w:i/>
          <w:spacing w:val="-3"/>
          <w:sz w:val="24"/>
        </w:rPr>
        <w:t xml:space="preserve"> </w:t>
      </w:r>
      <w:r>
        <w:rPr>
          <w:i/>
          <w:sz w:val="24"/>
        </w:rPr>
        <w:t>document</w:t>
      </w:r>
      <w:r>
        <w:rPr>
          <w:i/>
          <w:spacing w:val="-3"/>
          <w:sz w:val="24"/>
        </w:rPr>
        <w:t xml:space="preserve"> </w:t>
      </w:r>
      <w:r>
        <w:rPr>
          <w:i/>
          <w:sz w:val="24"/>
        </w:rPr>
        <w:t>and</w:t>
      </w:r>
      <w:r>
        <w:rPr>
          <w:i/>
          <w:spacing w:val="-4"/>
          <w:sz w:val="24"/>
        </w:rPr>
        <w:t xml:space="preserve"> </w:t>
      </w:r>
      <w:r>
        <w:rPr>
          <w:i/>
          <w:sz w:val="24"/>
        </w:rPr>
        <w:t>the</w:t>
      </w:r>
      <w:r>
        <w:rPr>
          <w:i/>
          <w:spacing w:val="-3"/>
          <w:sz w:val="24"/>
        </w:rPr>
        <w:t xml:space="preserve"> </w:t>
      </w:r>
      <w:r>
        <w:rPr>
          <w:i/>
          <w:sz w:val="24"/>
        </w:rPr>
        <w:t>terms</w:t>
      </w:r>
      <w:r>
        <w:rPr>
          <w:i/>
          <w:spacing w:val="-4"/>
          <w:sz w:val="24"/>
        </w:rPr>
        <w:t xml:space="preserve"> </w:t>
      </w:r>
      <w:r>
        <w:rPr>
          <w:i/>
          <w:sz w:val="24"/>
        </w:rPr>
        <w:t>of</w:t>
      </w:r>
      <w:r>
        <w:rPr>
          <w:i/>
          <w:spacing w:val="-1"/>
          <w:sz w:val="24"/>
        </w:rPr>
        <w:t xml:space="preserve"> </w:t>
      </w:r>
      <w:r>
        <w:rPr>
          <w:i/>
          <w:sz w:val="24"/>
        </w:rPr>
        <w:t>this</w:t>
      </w:r>
      <w:r>
        <w:rPr>
          <w:i/>
          <w:spacing w:val="-3"/>
          <w:sz w:val="24"/>
        </w:rPr>
        <w:t xml:space="preserve"> </w:t>
      </w:r>
      <w:r>
        <w:rPr>
          <w:i/>
          <w:sz w:val="24"/>
        </w:rPr>
        <w:t>document.</w:t>
      </w:r>
      <w:r>
        <w:rPr>
          <w:i/>
          <w:spacing w:val="-3"/>
          <w:sz w:val="24"/>
        </w:rPr>
        <w:t xml:space="preserve"> </w:t>
      </w:r>
      <w:r>
        <w:rPr>
          <w:i/>
          <w:sz w:val="24"/>
        </w:rPr>
        <w:t>Further,</w:t>
      </w:r>
      <w:r>
        <w:rPr>
          <w:i/>
          <w:spacing w:val="-4"/>
          <w:sz w:val="24"/>
        </w:rPr>
        <w:t xml:space="preserve"> </w:t>
      </w:r>
      <w:r>
        <w:rPr>
          <w:i/>
          <w:sz w:val="24"/>
        </w:rPr>
        <w:t>no</w:t>
      </w:r>
      <w:r>
        <w:rPr>
          <w:i/>
          <w:spacing w:val="-3"/>
          <w:sz w:val="24"/>
        </w:rPr>
        <w:t xml:space="preserve"> </w:t>
      </w:r>
      <w:r>
        <w:rPr>
          <w:i/>
          <w:sz w:val="24"/>
        </w:rPr>
        <w:t>person</w:t>
      </w:r>
      <w:r>
        <w:rPr>
          <w:i/>
          <w:spacing w:val="-3"/>
          <w:sz w:val="24"/>
        </w:rPr>
        <w:t xml:space="preserve"> </w:t>
      </w:r>
      <w:r>
        <w:rPr>
          <w:i/>
          <w:sz w:val="24"/>
        </w:rPr>
        <w:t>shall</w:t>
      </w:r>
      <w:r>
        <w:rPr>
          <w:i/>
          <w:spacing w:val="-4"/>
          <w:sz w:val="24"/>
        </w:rPr>
        <w:t xml:space="preserve"> </w:t>
      </w:r>
      <w:r>
        <w:rPr>
          <w:i/>
          <w:sz w:val="24"/>
        </w:rPr>
        <w:t>be entitled under any law, statute, rules or regulations or tort, principles of restitution or</w:t>
      </w:r>
      <w:r>
        <w:rPr>
          <w:i/>
          <w:spacing w:val="-42"/>
          <w:sz w:val="24"/>
        </w:rPr>
        <w:t xml:space="preserve"> </w:t>
      </w:r>
      <w:r>
        <w:rPr>
          <w:i/>
          <w:sz w:val="24"/>
        </w:rPr>
        <w:t>unjust enrichment</w:t>
      </w:r>
      <w:r>
        <w:rPr>
          <w:i/>
          <w:spacing w:val="-40"/>
          <w:sz w:val="24"/>
        </w:rPr>
        <w:t xml:space="preserve"> </w:t>
      </w:r>
      <w:r>
        <w:rPr>
          <w:i/>
          <w:sz w:val="24"/>
        </w:rPr>
        <w:t>or</w:t>
      </w:r>
      <w:r>
        <w:rPr>
          <w:i/>
          <w:spacing w:val="-39"/>
          <w:sz w:val="24"/>
        </w:rPr>
        <w:t xml:space="preserve"> </w:t>
      </w:r>
      <w:r>
        <w:rPr>
          <w:i/>
          <w:sz w:val="24"/>
        </w:rPr>
        <w:t>otherwise</w:t>
      </w:r>
      <w:r>
        <w:rPr>
          <w:i/>
          <w:spacing w:val="-40"/>
          <w:sz w:val="24"/>
        </w:rPr>
        <w:t xml:space="preserve"> </w:t>
      </w:r>
      <w:r>
        <w:rPr>
          <w:i/>
          <w:sz w:val="24"/>
        </w:rPr>
        <w:t>to</w:t>
      </w:r>
      <w:r>
        <w:rPr>
          <w:i/>
          <w:spacing w:val="-38"/>
          <w:sz w:val="24"/>
        </w:rPr>
        <w:t xml:space="preserve"> </w:t>
      </w:r>
      <w:r>
        <w:rPr>
          <w:i/>
          <w:sz w:val="24"/>
        </w:rPr>
        <w:t>claim</w:t>
      </w:r>
      <w:r>
        <w:rPr>
          <w:i/>
          <w:spacing w:val="-41"/>
          <w:sz w:val="24"/>
        </w:rPr>
        <w:t xml:space="preserve"> </w:t>
      </w:r>
      <w:r>
        <w:rPr>
          <w:i/>
          <w:sz w:val="24"/>
        </w:rPr>
        <w:t>for</w:t>
      </w:r>
      <w:r>
        <w:rPr>
          <w:i/>
          <w:spacing w:val="-39"/>
          <w:sz w:val="24"/>
        </w:rPr>
        <w:t xml:space="preserve"> </w:t>
      </w:r>
      <w:r>
        <w:rPr>
          <w:i/>
          <w:sz w:val="24"/>
        </w:rPr>
        <w:t>any</w:t>
      </w:r>
      <w:r>
        <w:rPr>
          <w:i/>
          <w:spacing w:val="-39"/>
          <w:sz w:val="24"/>
        </w:rPr>
        <w:t xml:space="preserve"> </w:t>
      </w:r>
      <w:r>
        <w:rPr>
          <w:i/>
          <w:sz w:val="24"/>
        </w:rPr>
        <w:t>loss,</w:t>
      </w:r>
      <w:r>
        <w:rPr>
          <w:i/>
          <w:spacing w:val="-39"/>
          <w:sz w:val="24"/>
        </w:rPr>
        <w:t xml:space="preserve"> </w:t>
      </w:r>
      <w:r>
        <w:rPr>
          <w:i/>
          <w:sz w:val="24"/>
        </w:rPr>
        <w:t>damage,</w:t>
      </w:r>
      <w:r>
        <w:rPr>
          <w:i/>
          <w:spacing w:val="-40"/>
          <w:sz w:val="24"/>
        </w:rPr>
        <w:t xml:space="preserve"> </w:t>
      </w:r>
      <w:r>
        <w:rPr>
          <w:i/>
          <w:sz w:val="24"/>
        </w:rPr>
        <w:t>cost</w:t>
      </w:r>
      <w:r>
        <w:rPr>
          <w:i/>
          <w:spacing w:val="-39"/>
          <w:sz w:val="24"/>
        </w:rPr>
        <w:t xml:space="preserve"> </w:t>
      </w:r>
      <w:r>
        <w:rPr>
          <w:i/>
          <w:sz w:val="24"/>
        </w:rPr>
        <w:t>or</w:t>
      </w:r>
      <w:r>
        <w:rPr>
          <w:i/>
          <w:spacing w:val="-39"/>
          <w:sz w:val="24"/>
        </w:rPr>
        <w:t xml:space="preserve"> </w:t>
      </w:r>
      <w:r>
        <w:rPr>
          <w:i/>
          <w:sz w:val="24"/>
        </w:rPr>
        <w:t>expense</w:t>
      </w:r>
      <w:r>
        <w:rPr>
          <w:i/>
          <w:spacing w:val="-40"/>
          <w:sz w:val="24"/>
        </w:rPr>
        <w:t xml:space="preserve"> </w:t>
      </w:r>
      <w:r>
        <w:rPr>
          <w:i/>
          <w:sz w:val="24"/>
        </w:rPr>
        <w:t>which</w:t>
      </w:r>
      <w:r>
        <w:rPr>
          <w:i/>
          <w:spacing w:val="-40"/>
          <w:sz w:val="24"/>
        </w:rPr>
        <w:t xml:space="preserve"> </w:t>
      </w:r>
      <w:r>
        <w:rPr>
          <w:i/>
          <w:sz w:val="24"/>
        </w:rPr>
        <w:t>may</w:t>
      </w:r>
      <w:r>
        <w:rPr>
          <w:i/>
          <w:spacing w:val="-40"/>
          <w:sz w:val="24"/>
        </w:rPr>
        <w:t xml:space="preserve"> </w:t>
      </w:r>
      <w:r>
        <w:rPr>
          <w:i/>
          <w:sz w:val="24"/>
        </w:rPr>
        <w:t>arise</w:t>
      </w:r>
      <w:r>
        <w:rPr>
          <w:i/>
          <w:spacing w:val="-40"/>
          <w:sz w:val="24"/>
        </w:rPr>
        <w:t xml:space="preserve"> </w:t>
      </w:r>
      <w:r>
        <w:rPr>
          <w:i/>
          <w:sz w:val="24"/>
        </w:rPr>
        <w:t>from</w:t>
      </w:r>
      <w:r>
        <w:rPr>
          <w:i/>
          <w:spacing w:val="-40"/>
          <w:sz w:val="24"/>
        </w:rPr>
        <w:t xml:space="preserve"> </w:t>
      </w:r>
      <w:r>
        <w:rPr>
          <w:i/>
          <w:sz w:val="24"/>
        </w:rPr>
        <w:t>or</w:t>
      </w:r>
      <w:r>
        <w:rPr>
          <w:i/>
          <w:spacing w:val="-39"/>
          <w:sz w:val="24"/>
        </w:rPr>
        <w:t xml:space="preserve"> </w:t>
      </w:r>
      <w:r>
        <w:rPr>
          <w:i/>
          <w:sz w:val="24"/>
        </w:rPr>
        <w:t>be incurred or suffered on account of anything contained in this document, the documents / information</w:t>
      </w:r>
      <w:r>
        <w:rPr>
          <w:i/>
          <w:spacing w:val="-9"/>
          <w:sz w:val="24"/>
        </w:rPr>
        <w:t xml:space="preserve"> </w:t>
      </w:r>
      <w:r>
        <w:rPr>
          <w:i/>
          <w:sz w:val="24"/>
        </w:rPr>
        <w:t>provided</w:t>
      </w:r>
      <w:r>
        <w:rPr>
          <w:i/>
          <w:spacing w:val="-9"/>
          <w:sz w:val="24"/>
        </w:rPr>
        <w:t xml:space="preserve"> </w:t>
      </w:r>
      <w:r>
        <w:rPr>
          <w:i/>
          <w:sz w:val="24"/>
        </w:rPr>
        <w:t>otherwise,</w:t>
      </w:r>
      <w:r>
        <w:rPr>
          <w:i/>
          <w:spacing w:val="-7"/>
          <w:sz w:val="24"/>
        </w:rPr>
        <w:t xml:space="preserve"> </w:t>
      </w:r>
      <w:r>
        <w:rPr>
          <w:i/>
          <w:sz w:val="24"/>
        </w:rPr>
        <w:t>including</w:t>
      </w:r>
      <w:r>
        <w:rPr>
          <w:i/>
          <w:spacing w:val="-9"/>
          <w:sz w:val="24"/>
        </w:rPr>
        <w:t xml:space="preserve"> </w:t>
      </w:r>
      <w:r>
        <w:rPr>
          <w:i/>
          <w:sz w:val="24"/>
        </w:rPr>
        <w:t>the</w:t>
      </w:r>
      <w:r>
        <w:rPr>
          <w:i/>
          <w:spacing w:val="-8"/>
          <w:sz w:val="24"/>
        </w:rPr>
        <w:t xml:space="preserve"> </w:t>
      </w:r>
      <w:r>
        <w:rPr>
          <w:i/>
          <w:sz w:val="24"/>
        </w:rPr>
        <w:t>accuracy,</w:t>
      </w:r>
      <w:r>
        <w:rPr>
          <w:i/>
          <w:spacing w:val="-8"/>
          <w:sz w:val="24"/>
        </w:rPr>
        <w:t xml:space="preserve"> </w:t>
      </w:r>
      <w:r>
        <w:rPr>
          <w:i/>
          <w:sz w:val="24"/>
        </w:rPr>
        <w:t>adequacy,</w:t>
      </w:r>
      <w:r>
        <w:rPr>
          <w:i/>
          <w:spacing w:val="-7"/>
          <w:sz w:val="24"/>
        </w:rPr>
        <w:t xml:space="preserve"> </w:t>
      </w:r>
      <w:r>
        <w:rPr>
          <w:i/>
          <w:sz w:val="24"/>
        </w:rPr>
        <w:t>authenticity,</w:t>
      </w:r>
      <w:r>
        <w:rPr>
          <w:i/>
          <w:spacing w:val="-8"/>
          <w:sz w:val="24"/>
        </w:rPr>
        <w:t xml:space="preserve"> </w:t>
      </w:r>
      <w:r>
        <w:rPr>
          <w:i/>
          <w:sz w:val="24"/>
        </w:rPr>
        <w:t>correctness, completeness</w:t>
      </w:r>
      <w:r>
        <w:rPr>
          <w:i/>
          <w:spacing w:val="-45"/>
          <w:sz w:val="24"/>
        </w:rPr>
        <w:t xml:space="preserve"> </w:t>
      </w:r>
      <w:r>
        <w:rPr>
          <w:i/>
          <w:sz w:val="24"/>
        </w:rPr>
        <w:t>or</w:t>
      </w:r>
      <w:r>
        <w:rPr>
          <w:i/>
          <w:spacing w:val="-43"/>
          <w:sz w:val="24"/>
        </w:rPr>
        <w:t xml:space="preserve"> </w:t>
      </w:r>
      <w:r>
        <w:rPr>
          <w:i/>
          <w:sz w:val="24"/>
        </w:rPr>
        <w:t>reliability</w:t>
      </w:r>
      <w:r>
        <w:rPr>
          <w:i/>
          <w:spacing w:val="-42"/>
          <w:sz w:val="24"/>
        </w:rPr>
        <w:t xml:space="preserve"> </w:t>
      </w:r>
      <w:r>
        <w:rPr>
          <w:i/>
          <w:sz w:val="24"/>
        </w:rPr>
        <w:t>of</w:t>
      </w:r>
      <w:r>
        <w:rPr>
          <w:i/>
          <w:spacing w:val="-43"/>
          <w:sz w:val="24"/>
        </w:rPr>
        <w:t xml:space="preserve"> </w:t>
      </w:r>
      <w:r>
        <w:rPr>
          <w:i/>
          <w:sz w:val="24"/>
        </w:rPr>
        <w:t>the</w:t>
      </w:r>
      <w:r>
        <w:rPr>
          <w:i/>
          <w:spacing w:val="-44"/>
          <w:sz w:val="24"/>
        </w:rPr>
        <w:t xml:space="preserve"> </w:t>
      </w:r>
      <w:r>
        <w:rPr>
          <w:i/>
          <w:sz w:val="24"/>
        </w:rPr>
        <w:t>information</w:t>
      </w:r>
      <w:r>
        <w:rPr>
          <w:i/>
          <w:spacing w:val="-44"/>
          <w:sz w:val="24"/>
        </w:rPr>
        <w:t xml:space="preserve"> </w:t>
      </w:r>
      <w:r>
        <w:rPr>
          <w:i/>
          <w:sz w:val="24"/>
        </w:rPr>
        <w:t>or</w:t>
      </w:r>
      <w:r>
        <w:rPr>
          <w:i/>
          <w:spacing w:val="-44"/>
          <w:sz w:val="24"/>
        </w:rPr>
        <w:t xml:space="preserve"> </w:t>
      </w:r>
      <w:r>
        <w:rPr>
          <w:i/>
          <w:sz w:val="24"/>
        </w:rPr>
        <w:t>opinions</w:t>
      </w:r>
      <w:r>
        <w:rPr>
          <w:i/>
          <w:spacing w:val="-43"/>
          <w:sz w:val="24"/>
        </w:rPr>
        <w:t xml:space="preserve"> </w:t>
      </w:r>
      <w:r>
        <w:rPr>
          <w:i/>
          <w:sz w:val="24"/>
        </w:rPr>
        <w:t>contained</w:t>
      </w:r>
      <w:r>
        <w:rPr>
          <w:i/>
          <w:spacing w:val="-43"/>
          <w:sz w:val="24"/>
        </w:rPr>
        <w:t xml:space="preserve"> </w:t>
      </w:r>
      <w:r>
        <w:rPr>
          <w:i/>
          <w:sz w:val="24"/>
        </w:rPr>
        <w:t>in</w:t>
      </w:r>
      <w:r>
        <w:rPr>
          <w:i/>
          <w:spacing w:val="-44"/>
          <w:sz w:val="24"/>
        </w:rPr>
        <w:t xml:space="preserve"> </w:t>
      </w:r>
      <w:r>
        <w:rPr>
          <w:i/>
          <w:sz w:val="24"/>
        </w:rPr>
        <w:t>this</w:t>
      </w:r>
      <w:r>
        <w:rPr>
          <w:i/>
          <w:spacing w:val="-43"/>
          <w:sz w:val="24"/>
        </w:rPr>
        <w:t xml:space="preserve"> </w:t>
      </w:r>
      <w:r>
        <w:rPr>
          <w:i/>
          <w:sz w:val="24"/>
        </w:rPr>
        <w:t>document</w:t>
      </w:r>
      <w:r>
        <w:rPr>
          <w:i/>
          <w:spacing w:val="-44"/>
          <w:sz w:val="24"/>
        </w:rPr>
        <w:t xml:space="preserve"> </w:t>
      </w:r>
      <w:r>
        <w:rPr>
          <w:i/>
          <w:sz w:val="24"/>
        </w:rPr>
        <w:t>and</w:t>
      </w:r>
      <w:r>
        <w:rPr>
          <w:i/>
          <w:spacing w:val="-44"/>
          <w:sz w:val="24"/>
        </w:rPr>
        <w:t xml:space="preserve"> </w:t>
      </w:r>
      <w:r>
        <w:rPr>
          <w:i/>
          <w:sz w:val="24"/>
        </w:rPr>
        <w:t>as</w:t>
      </w:r>
      <w:r>
        <w:rPr>
          <w:i/>
          <w:spacing w:val="-44"/>
          <w:sz w:val="24"/>
        </w:rPr>
        <w:t xml:space="preserve"> </w:t>
      </w:r>
      <w:r>
        <w:rPr>
          <w:i/>
          <w:sz w:val="24"/>
        </w:rPr>
        <w:t>stated above</w:t>
      </w:r>
      <w:r>
        <w:rPr>
          <w:i/>
          <w:spacing w:val="-36"/>
          <w:sz w:val="24"/>
        </w:rPr>
        <w:t xml:space="preserve"> </w:t>
      </w:r>
      <w:r>
        <w:rPr>
          <w:i/>
          <w:sz w:val="24"/>
        </w:rPr>
        <w:t>and</w:t>
      </w:r>
      <w:r>
        <w:rPr>
          <w:i/>
          <w:spacing w:val="-35"/>
          <w:sz w:val="24"/>
        </w:rPr>
        <w:t xml:space="preserve"> </w:t>
      </w:r>
      <w:r>
        <w:rPr>
          <w:i/>
          <w:sz w:val="24"/>
        </w:rPr>
        <w:t>any</w:t>
      </w:r>
      <w:r>
        <w:rPr>
          <w:i/>
          <w:spacing w:val="-36"/>
          <w:sz w:val="24"/>
        </w:rPr>
        <w:t xml:space="preserve"> </w:t>
      </w:r>
      <w:r>
        <w:rPr>
          <w:i/>
          <w:sz w:val="24"/>
        </w:rPr>
        <w:t>assessment,</w:t>
      </w:r>
      <w:r>
        <w:rPr>
          <w:i/>
          <w:spacing w:val="-35"/>
          <w:sz w:val="24"/>
        </w:rPr>
        <w:t xml:space="preserve"> </w:t>
      </w:r>
      <w:r>
        <w:rPr>
          <w:i/>
          <w:sz w:val="24"/>
        </w:rPr>
        <w:t>assumption,</w:t>
      </w:r>
      <w:r>
        <w:rPr>
          <w:i/>
          <w:spacing w:val="-35"/>
          <w:sz w:val="24"/>
        </w:rPr>
        <w:t xml:space="preserve"> </w:t>
      </w:r>
      <w:r>
        <w:rPr>
          <w:i/>
          <w:sz w:val="24"/>
        </w:rPr>
        <w:t>statement</w:t>
      </w:r>
      <w:r>
        <w:rPr>
          <w:i/>
          <w:spacing w:val="-36"/>
          <w:sz w:val="24"/>
        </w:rPr>
        <w:t xml:space="preserve"> </w:t>
      </w:r>
      <w:r>
        <w:rPr>
          <w:i/>
          <w:sz w:val="24"/>
        </w:rPr>
        <w:t>or</w:t>
      </w:r>
      <w:r>
        <w:rPr>
          <w:i/>
          <w:spacing w:val="-35"/>
          <w:sz w:val="24"/>
        </w:rPr>
        <w:t xml:space="preserve"> </w:t>
      </w:r>
      <w:r>
        <w:rPr>
          <w:i/>
          <w:sz w:val="24"/>
        </w:rPr>
        <w:t>information</w:t>
      </w:r>
      <w:r>
        <w:rPr>
          <w:i/>
          <w:spacing w:val="-36"/>
          <w:sz w:val="24"/>
        </w:rPr>
        <w:t xml:space="preserve"> </w:t>
      </w:r>
      <w:r>
        <w:rPr>
          <w:i/>
          <w:sz w:val="24"/>
        </w:rPr>
        <w:t>contained</w:t>
      </w:r>
      <w:r>
        <w:rPr>
          <w:i/>
          <w:spacing w:val="-36"/>
          <w:sz w:val="24"/>
        </w:rPr>
        <w:t xml:space="preserve"> </w:t>
      </w:r>
      <w:r>
        <w:rPr>
          <w:i/>
          <w:sz w:val="24"/>
        </w:rPr>
        <w:t>therein</w:t>
      </w:r>
      <w:r>
        <w:rPr>
          <w:i/>
          <w:spacing w:val="-35"/>
          <w:sz w:val="24"/>
        </w:rPr>
        <w:t xml:space="preserve"> </w:t>
      </w:r>
      <w:r>
        <w:rPr>
          <w:i/>
          <w:sz w:val="24"/>
        </w:rPr>
        <w:t>or</w:t>
      </w:r>
      <w:r>
        <w:rPr>
          <w:i/>
          <w:spacing w:val="-34"/>
          <w:sz w:val="24"/>
        </w:rPr>
        <w:t xml:space="preserve"> </w:t>
      </w:r>
      <w:r>
        <w:rPr>
          <w:i/>
          <w:sz w:val="24"/>
        </w:rPr>
        <w:t>deemed</w:t>
      </w:r>
      <w:r>
        <w:rPr>
          <w:i/>
          <w:spacing w:val="-37"/>
          <w:sz w:val="24"/>
        </w:rPr>
        <w:t xml:space="preserve"> </w:t>
      </w:r>
      <w:r>
        <w:rPr>
          <w:i/>
          <w:sz w:val="24"/>
        </w:rPr>
        <w:t xml:space="preserve">to </w:t>
      </w:r>
      <w:r>
        <w:rPr>
          <w:i/>
          <w:w w:val="95"/>
          <w:sz w:val="24"/>
        </w:rPr>
        <w:t>form</w:t>
      </w:r>
      <w:r>
        <w:rPr>
          <w:i/>
          <w:spacing w:val="-27"/>
          <w:w w:val="95"/>
          <w:sz w:val="24"/>
        </w:rPr>
        <w:t xml:space="preserve"> </w:t>
      </w:r>
      <w:r>
        <w:rPr>
          <w:i/>
          <w:w w:val="95"/>
          <w:sz w:val="24"/>
        </w:rPr>
        <w:t>part</w:t>
      </w:r>
      <w:r>
        <w:rPr>
          <w:i/>
          <w:spacing w:val="-25"/>
          <w:w w:val="95"/>
          <w:sz w:val="24"/>
        </w:rPr>
        <w:t xml:space="preserve"> </w:t>
      </w:r>
      <w:r>
        <w:rPr>
          <w:i/>
          <w:w w:val="95"/>
          <w:sz w:val="24"/>
        </w:rPr>
        <w:t>of</w:t>
      </w:r>
      <w:r>
        <w:rPr>
          <w:i/>
          <w:spacing w:val="-25"/>
          <w:w w:val="95"/>
          <w:sz w:val="24"/>
        </w:rPr>
        <w:t xml:space="preserve"> </w:t>
      </w:r>
      <w:r>
        <w:rPr>
          <w:i/>
          <w:w w:val="95"/>
          <w:sz w:val="24"/>
        </w:rPr>
        <w:t>this</w:t>
      </w:r>
      <w:r>
        <w:rPr>
          <w:i/>
          <w:spacing w:val="-27"/>
          <w:w w:val="95"/>
          <w:sz w:val="24"/>
        </w:rPr>
        <w:t xml:space="preserve"> </w:t>
      </w:r>
      <w:r>
        <w:rPr>
          <w:i/>
          <w:w w:val="95"/>
          <w:sz w:val="24"/>
        </w:rPr>
        <w:t>document,</w:t>
      </w:r>
      <w:r>
        <w:rPr>
          <w:i/>
          <w:spacing w:val="-24"/>
          <w:w w:val="95"/>
          <w:sz w:val="24"/>
        </w:rPr>
        <w:t xml:space="preserve"> </w:t>
      </w:r>
      <w:r>
        <w:rPr>
          <w:i/>
          <w:w w:val="95"/>
          <w:sz w:val="24"/>
        </w:rPr>
        <w:t>and</w:t>
      </w:r>
      <w:r>
        <w:rPr>
          <w:i/>
          <w:spacing w:val="-26"/>
          <w:w w:val="95"/>
          <w:sz w:val="24"/>
        </w:rPr>
        <w:t xml:space="preserve"> </w:t>
      </w:r>
      <w:r>
        <w:rPr>
          <w:i/>
          <w:w w:val="95"/>
          <w:sz w:val="24"/>
        </w:rPr>
        <w:t>the</w:t>
      </w:r>
      <w:r>
        <w:rPr>
          <w:i/>
          <w:spacing w:val="-25"/>
          <w:w w:val="95"/>
          <w:sz w:val="24"/>
        </w:rPr>
        <w:t xml:space="preserve"> </w:t>
      </w:r>
      <w:r>
        <w:rPr>
          <w:i/>
          <w:w w:val="95"/>
          <w:sz w:val="24"/>
        </w:rPr>
        <w:t>Resolution</w:t>
      </w:r>
      <w:r>
        <w:rPr>
          <w:i/>
          <w:spacing w:val="-28"/>
          <w:w w:val="95"/>
          <w:sz w:val="24"/>
        </w:rPr>
        <w:t xml:space="preserve"> </w:t>
      </w:r>
      <w:r>
        <w:rPr>
          <w:i/>
          <w:w w:val="95"/>
          <w:sz w:val="24"/>
        </w:rPr>
        <w:t>Professional,</w:t>
      </w:r>
      <w:r>
        <w:rPr>
          <w:i/>
          <w:spacing w:val="-25"/>
          <w:w w:val="95"/>
          <w:sz w:val="24"/>
        </w:rPr>
        <w:t xml:space="preserve"> </w:t>
      </w:r>
      <w:r>
        <w:rPr>
          <w:i/>
          <w:w w:val="95"/>
          <w:sz w:val="24"/>
        </w:rPr>
        <w:t>the</w:t>
      </w:r>
      <w:r>
        <w:rPr>
          <w:i/>
          <w:spacing w:val="-25"/>
          <w:w w:val="95"/>
          <w:sz w:val="24"/>
        </w:rPr>
        <w:t xml:space="preserve"> </w:t>
      </w:r>
      <w:r>
        <w:rPr>
          <w:i/>
          <w:w w:val="95"/>
          <w:sz w:val="24"/>
        </w:rPr>
        <w:t>Corporate</w:t>
      </w:r>
      <w:r>
        <w:rPr>
          <w:i/>
          <w:spacing w:val="-26"/>
          <w:w w:val="95"/>
          <w:sz w:val="24"/>
        </w:rPr>
        <w:t xml:space="preserve"> </w:t>
      </w:r>
      <w:r>
        <w:rPr>
          <w:i/>
          <w:w w:val="95"/>
          <w:sz w:val="24"/>
        </w:rPr>
        <w:t>Debtor,</w:t>
      </w:r>
      <w:r>
        <w:rPr>
          <w:i/>
          <w:spacing w:val="-25"/>
          <w:w w:val="95"/>
          <w:sz w:val="24"/>
        </w:rPr>
        <w:t xml:space="preserve"> </w:t>
      </w:r>
      <w:r>
        <w:rPr>
          <w:i/>
          <w:w w:val="95"/>
          <w:sz w:val="24"/>
        </w:rPr>
        <w:t>members</w:t>
      </w:r>
      <w:r>
        <w:rPr>
          <w:i/>
          <w:spacing w:val="-27"/>
          <w:w w:val="95"/>
          <w:sz w:val="24"/>
        </w:rPr>
        <w:t xml:space="preserve"> </w:t>
      </w:r>
      <w:r>
        <w:rPr>
          <w:i/>
          <w:w w:val="95"/>
          <w:sz w:val="24"/>
        </w:rPr>
        <w:t>of</w:t>
      </w:r>
      <w:r>
        <w:rPr>
          <w:i/>
          <w:spacing w:val="-25"/>
          <w:w w:val="95"/>
          <w:sz w:val="24"/>
        </w:rPr>
        <w:t xml:space="preserve"> </w:t>
      </w:r>
      <w:r>
        <w:rPr>
          <w:i/>
          <w:w w:val="95"/>
          <w:sz w:val="24"/>
        </w:rPr>
        <w:t xml:space="preserve">CoC </w:t>
      </w:r>
      <w:r>
        <w:rPr>
          <w:i/>
          <w:sz w:val="24"/>
        </w:rPr>
        <w:t>and</w:t>
      </w:r>
      <w:r>
        <w:rPr>
          <w:i/>
          <w:spacing w:val="-32"/>
          <w:sz w:val="24"/>
        </w:rPr>
        <w:t xml:space="preserve"> </w:t>
      </w:r>
      <w:r>
        <w:rPr>
          <w:i/>
          <w:sz w:val="24"/>
        </w:rPr>
        <w:t>their</w:t>
      </w:r>
      <w:r>
        <w:rPr>
          <w:i/>
          <w:spacing w:val="-30"/>
          <w:sz w:val="24"/>
        </w:rPr>
        <w:t xml:space="preserve"> </w:t>
      </w:r>
      <w:r>
        <w:rPr>
          <w:i/>
          <w:sz w:val="24"/>
        </w:rPr>
        <w:t>advisors,</w:t>
      </w:r>
      <w:r>
        <w:rPr>
          <w:i/>
          <w:spacing w:val="-32"/>
          <w:sz w:val="24"/>
        </w:rPr>
        <w:t xml:space="preserve"> </w:t>
      </w:r>
      <w:r>
        <w:rPr>
          <w:i/>
          <w:sz w:val="24"/>
        </w:rPr>
        <w:t>affiliates,</w:t>
      </w:r>
      <w:r>
        <w:rPr>
          <w:i/>
          <w:spacing w:val="-30"/>
          <w:sz w:val="24"/>
        </w:rPr>
        <w:t xml:space="preserve"> </w:t>
      </w:r>
      <w:r>
        <w:rPr>
          <w:i/>
          <w:sz w:val="24"/>
        </w:rPr>
        <w:t>directors,</w:t>
      </w:r>
      <w:r>
        <w:rPr>
          <w:i/>
          <w:spacing w:val="-30"/>
          <w:sz w:val="24"/>
        </w:rPr>
        <w:t xml:space="preserve"> </w:t>
      </w:r>
      <w:r>
        <w:rPr>
          <w:i/>
          <w:sz w:val="24"/>
        </w:rPr>
        <w:t>employees,</w:t>
      </w:r>
      <w:r>
        <w:rPr>
          <w:i/>
          <w:spacing w:val="-32"/>
          <w:sz w:val="24"/>
        </w:rPr>
        <w:t xml:space="preserve"> </w:t>
      </w:r>
      <w:r>
        <w:rPr>
          <w:i/>
          <w:sz w:val="24"/>
        </w:rPr>
        <w:t>agents</w:t>
      </w:r>
      <w:r>
        <w:rPr>
          <w:i/>
          <w:spacing w:val="-31"/>
          <w:sz w:val="24"/>
        </w:rPr>
        <w:t xml:space="preserve"> </w:t>
      </w:r>
      <w:r>
        <w:rPr>
          <w:i/>
          <w:sz w:val="24"/>
        </w:rPr>
        <w:t>and</w:t>
      </w:r>
      <w:r>
        <w:rPr>
          <w:i/>
          <w:spacing w:val="-31"/>
          <w:sz w:val="24"/>
        </w:rPr>
        <w:t xml:space="preserve"> </w:t>
      </w:r>
      <w:r>
        <w:rPr>
          <w:i/>
          <w:sz w:val="24"/>
        </w:rPr>
        <w:t>other</w:t>
      </w:r>
      <w:r>
        <w:rPr>
          <w:i/>
          <w:spacing w:val="-31"/>
          <w:sz w:val="24"/>
        </w:rPr>
        <w:t xml:space="preserve"> </w:t>
      </w:r>
      <w:r>
        <w:rPr>
          <w:i/>
          <w:sz w:val="24"/>
        </w:rPr>
        <w:t>representatives</w:t>
      </w:r>
      <w:r>
        <w:rPr>
          <w:i/>
          <w:spacing w:val="-30"/>
          <w:sz w:val="24"/>
        </w:rPr>
        <w:t xml:space="preserve"> </w:t>
      </w:r>
      <w:r>
        <w:rPr>
          <w:i/>
          <w:sz w:val="24"/>
        </w:rPr>
        <w:t>do</w:t>
      </w:r>
      <w:r>
        <w:rPr>
          <w:i/>
          <w:spacing w:val="-30"/>
          <w:sz w:val="24"/>
        </w:rPr>
        <w:t xml:space="preserve"> </w:t>
      </w:r>
      <w:r>
        <w:rPr>
          <w:i/>
          <w:sz w:val="24"/>
        </w:rPr>
        <w:t>not</w:t>
      </w:r>
      <w:r>
        <w:rPr>
          <w:i/>
          <w:spacing w:val="-32"/>
          <w:sz w:val="24"/>
        </w:rPr>
        <w:t xml:space="preserve"> </w:t>
      </w:r>
      <w:r>
        <w:rPr>
          <w:i/>
          <w:sz w:val="24"/>
        </w:rPr>
        <w:t>have any</w:t>
      </w:r>
      <w:r>
        <w:rPr>
          <w:i/>
          <w:spacing w:val="-32"/>
          <w:sz w:val="24"/>
        </w:rPr>
        <w:t xml:space="preserve"> </w:t>
      </w:r>
      <w:r>
        <w:rPr>
          <w:i/>
          <w:sz w:val="24"/>
        </w:rPr>
        <w:t>responsibility</w:t>
      </w:r>
      <w:r>
        <w:rPr>
          <w:i/>
          <w:spacing w:val="-30"/>
          <w:sz w:val="24"/>
        </w:rPr>
        <w:t xml:space="preserve"> </w:t>
      </w:r>
      <w:r>
        <w:rPr>
          <w:i/>
          <w:sz w:val="24"/>
        </w:rPr>
        <w:t>or</w:t>
      </w:r>
      <w:r>
        <w:rPr>
          <w:i/>
          <w:spacing w:val="-30"/>
          <w:sz w:val="24"/>
        </w:rPr>
        <w:t xml:space="preserve"> </w:t>
      </w:r>
      <w:r>
        <w:rPr>
          <w:i/>
          <w:sz w:val="24"/>
        </w:rPr>
        <w:t>liability</w:t>
      </w:r>
      <w:r>
        <w:rPr>
          <w:i/>
          <w:spacing w:val="-31"/>
          <w:sz w:val="24"/>
        </w:rPr>
        <w:t xml:space="preserve"> </w:t>
      </w:r>
      <w:r>
        <w:rPr>
          <w:i/>
          <w:sz w:val="24"/>
        </w:rPr>
        <w:t>for</w:t>
      </w:r>
      <w:r>
        <w:rPr>
          <w:i/>
          <w:spacing w:val="-30"/>
          <w:sz w:val="24"/>
        </w:rPr>
        <w:t xml:space="preserve"> </w:t>
      </w:r>
      <w:r>
        <w:rPr>
          <w:i/>
          <w:sz w:val="24"/>
        </w:rPr>
        <w:t>any</w:t>
      </w:r>
      <w:r>
        <w:rPr>
          <w:i/>
          <w:spacing w:val="-31"/>
          <w:sz w:val="24"/>
        </w:rPr>
        <w:t xml:space="preserve"> </w:t>
      </w:r>
      <w:r>
        <w:rPr>
          <w:i/>
          <w:sz w:val="24"/>
        </w:rPr>
        <w:t>such</w:t>
      </w:r>
      <w:r>
        <w:rPr>
          <w:i/>
          <w:spacing w:val="-31"/>
          <w:sz w:val="24"/>
        </w:rPr>
        <w:t xml:space="preserve"> </w:t>
      </w:r>
      <w:r>
        <w:rPr>
          <w:i/>
          <w:sz w:val="24"/>
        </w:rPr>
        <w:t>information</w:t>
      </w:r>
      <w:r>
        <w:rPr>
          <w:i/>
          <w:spacing w:val="-30"/>
          <w:sz w:val="24"/>
        </w:rPr>
        <w:t xml:space="preserve"> </w:t>
      </w:r>
      <w:r>
        <w:rPr>
          <w:i/>
          <w:sz w:val="24"/>
        </w:rPr>
        <w:t>or</w:t>
      </w:r>
      <w:r>
        <w:rPr>
          <w:i/>
          <w:spacing w:val="-30"/>
          <w:sz w:val="24"/>
        </w:rPr>
        <w:t xml:space="preserve"> </w:t>
      </w:r>
      <w:r>
        <w:rPr>
          <w:i/>
          <w:sz w:val="24"/>
        </w:rPr>
        <w:t>opinions</w:t>
      </w:r>
      <w:r>
        <w:rPr>
          <w:i/>
          <w:spacing w:val="-28"/>
          <w:sz w:val="24"/>
        </w:rPr>
        <w:t xml:space="preserve"> </w:t>
      </w:r>
      <w:r>
        <w:rPr>
          <w:i/>
          <w:sz w:val="24"/>
        </w:rPr>
        <w:t>and</w:t>
      </w:r>
      <w:r>
        <w:rPr>
          <w:i/>
          <w:spacing w:val="-31"/>
          <w:sz w:val="24"/>
        </w:rPr>
        <w:t xml:space="preserve"> </w:t>
      </w:r>
      <w:r>
        <w:rPr>
          <w:i/>
          <w:sz w:val="24"/>
        </w:rPr>
        <w:t>therefore,</w:t>
      </w:r>
      <w:r>
        <w:rPr>
          <w:i/>
          <w:spacing w:val="-29"/>
          <w:sz w:val="24"/>
        </w:rPr>
        <w:t xml:space="preserve"> </w:t>
      </w:r>
      <w:r>
        <w:rPr>
          <w:i/>
          <w:sz w:val="24"/>
        </w:rPr>
        <w:t>any</w:t>
      </w:r>
      <w:r>
        <w:rPr>
          <w:i/>
          <w:spacing w:val="-32"/>
          <w:sz w:val="24"/>
        </w:rPr>
        <w:t xml:space="preserve"> </w:t>
      </w:r>
      <w:r>
        <w:rPr>
          <w:i/>
          <w:sz w:val="24"/>
        </w:rPr>
        <w:t>liability</w:t>
      </w:r>
      <w:r>
        <w:rPr>
          <w:i/>
          <w:spacing w:val="-31"/>
          <w:sz w:val="24"/>
        </w:rPr>
        <w:t xml:space="preserve"> </w:t>
      </w:r>
      <w:r>
        <w:rPr>
          <w:i/>
          <w:sz w:val="24"/>
        </w:rPr>
        <w:t>or responsibility is expressly</w:t>
      </w:r>
      <w:r>
        <w:rPr>
          <w:i/>
          <w:spacing w:val="-30"/>
          <w:sz w:val="24"/>
        </w:rPr>
        <w:t xml:space="preserve"> </w:t>
      </w:r>
      <w:r>
        <w:rPr>
          <w:i/>
          <w:sz w:val="24"/>
        </w:rPr>
        <w:t>disclaimed.</w:t>
      </w:r>
    </w:p>
    <w:p w:rsidR="00293CB2" w:rsidRDefault="001B7B5B" w:rsidP="00DB4BC9">
      <w:pPr>
        <w:spacing w:before="150" w:line="276" w:lineRule="auto"/>
        <w:ind w:left="880" w:right="990"/>
        <w:jc w:val="both"/>
        <w:rPr>
          <w:i/>
          <w:sz w:val="24"/>
        </w:rPr>
      </w:pPr>
      <w:r>
        <w:rPr>
          <w:i/>
          <w:sz w:val="24"/>
        </w:rPr>
        <w:t>The</w:t>
      </w:r>
      <w:r>
        <w:rPr>
          <w:i/>
          <w:spacing w:val="-40"/>
          <w:sz w:val="24"/>
        </w:rPr>
        <w:t xml:space="preserve"> </w:t>
      </w:r>
      <w:r>
        <w:rPr>
          <w:i/>
          <w:sz w:val="24"/>
        </w:rPr>
        <w:t>issue</w:t>
      </w:r>
      <w:r>
        <w:rPr>
          <w:i/>
          <w:spacing w:val="-37"/>
          <w:sz w:val="24"/>
        </w:rPr>
        <w:t xml:space="preserve"> </w:t>
      </w:r>
      <w:r>
        <w:rPr>
          <w:i/>
          <w:sz w:val="24"/>
        </w:rPr>
        <w:t>of</w:t>
      </w:r>
      <w:r>
        <w:rPr>
          <w:i/>
          <w:spacing w:val="-38"/>
          <w:sz w:val="24"/>
        </w:rPr>
        <w:t xml:space="preserve"> </w:t>
      </w:r>
      <w:r>
        <w:rPr>
          <w:i/>
          <w:sz w:val="24"/>
        </w:rPr>
        <w:t>this</w:t>
      </w:r>
      <w:r>
        <w:rPr>
          <w:i/>
          <w:spacing w:val="-39"/>
          <w:sz w:val="24"/>
        </w:rPr>
        <w:t xml:space="preserve"> </w:t>
      </w:r>
      <w:r>
        <w:rPr>
          <w:i/>
          <w:sz w:val="24"/>
        </w:rPr>
        <w:t>document</w:t>
      </w:r>
      <w:r>
        <w:rPr>
          <w:i/>
          <w:spacing w:val="-36"/>
          <w:sz w:val="24"/>
        </w:rPr>
        <w:t xml:space="preserve"> </w:t>
      </w:r>
      <w:r>
        <w:rPr>
          <w:i/>
          <w:sz w:val="24"/>
        </w:rPr>
        <w:t>does</w:t>
      </w:r>
      <w:r>
        <w:rPr>
          <w:i/>
          <w:spacing w:val="-39"/>
          <w:sz w:val="24"/>
        </w:rPr>
        <w:t xml:space="preserve"> </w:t>
      </w:r>
      <w:r>
        <w:rPr>
          <w:i/>
          <w:sz w:val="24"/>
        </w:rPr>
        <w:t>not</w:t>
      </w:r>
      <w:r>
        <w:rPr>
          <w:i/>
          <w:spacing w:val="-38"/>
          <w:sz w:val="24"/>
        </w:rPr>
        <w:t xml:space="preserve"> </w:t>
      </w:r>
      <w:r>
        <w:rPr>
          <w:i/>
          <w:sz w:val="24"/>
        </w:rPr>
        <w:t>imply</w:t>
      </w:r>
      <w:r>
        <w:rPr>
          <w:i/>
          <w:spacing w:val="-40"/>
          <w:sz w:val="24"/>
        </w:rPr>
        <w:t xml:space="preserve"> </w:t>
      </w:r>
      <w:r>
        <w:rPr>
          <w:i/>
          <w:sz w:val="24"/>
        </w:rPr>
        <w:t>that</w:t>
      </w:r>
      <w:r>
        <w:rPr>
          <w:i/>
          <w:spacing w:val="-39"/>
          <w:sz w:val="24"/>
        </w:rPr>
        <w:t xml:space="preserve"> </w:t>
      </w:r>
      <w:r>
        <w:rPr>
          <w:i/>
          <w:sz w:val="24"/>
        </w:rPr>
        <w:t>the</w:t>
      </w:r>
      <w:r>
        <w:rPr>
          <w:i/>
          <w:spacing w:val="-37"/>
          <w:sz w:val="24"/>
        </w:rPr>
        <w:t xml:space="preserve"> </w:t>
      </w:r>
      <w:r w:rsidR="00311926">
        <w:rPr>
          <w:i/>
          <w:spacing w:val="-37"/>
          <w:sz w:val="24"/>
        </w:rPr>
        <w:t xml:space="preserve"> </w:t>
      </w:r>
      <w:r>
        <w:rPr>
          <w:i/>
          <w:sz w:val="24"/>
        </w:rPr>
        <w:t>RP</w:t>
      </w:r>
      <w:r>
        <w:rPr>
          <w:i/>
          <w:spacing w:val="-38"/>
          <w:sz w:val="24"/>
        </w:rPr>
        <w:t xml:space="preserve"> </w:t>
      </w:r>
      <w:r w:rsidR="00311926">
        <w:rPr>
          <w:i/>
          <w:spacing w:val="-38"/>
          <w:sz w:val="24"/>
        </w:rPr>
        <w:t xml:space="preserve"> </w:t>
      </w:r>
      <w:r>
        <w:rPr>
          <w:i/>
          <w:sz w:val="24"/>
        </w:rPr>
        <w:t>or</w:t>
      </w:r>
      <w:r>
        <w:rPr>
          <w:i/>
          <w:spacing w:val="-39"/>
          <w:sz w:val="24"/>
        </w:rPr>
        <w:t xml:space="preserve"> </w:t>
      </w:r>
      <w:r>
        <w:rPr>
          <w:i/>
          <w:sz w:val="24"/>
        </w:rPr>
        <w:t>the</w:t>
      </w:r>
      <w:r w:rsidR="00311926">
        <w:rPr>
          <w:i/>
          <w:sz w:val="24"/>
        </w:rPr>
        <w:t xml:space="preserve"> </w:t>
      </w:r>
      <w:r>
        <w:rPr>
          <w:i/>
          <w:spacing w:val="-38"/>
          <w:sz w:val="24"/>
        </w:rPr>
        <w:t xml:space="preserve"> </w:t>
      </w:r>
      <w:r>
        <w:rPr>
          <w:i/>
          <w:sz w:val="24"/>
        </w:rPr>
        <w:t>members</w:t>
      </w:r>
      <w:r>
        <w:rPr>
          <w:i/>
          <w:spacing w:val="-39"/>
          <w:sz w:val="24"/>
        </w:rPr>
        <w:t xml:space="preserve"> </w:t>
      </w:r>
      <w:r>
        <w:rPr>
          <w:i/>
          <w:sz w:val="24"/>
        </w:rPr>
        <w:t>of</w:t>
      </w:r>
      <w:r>
        <w:rPr>
          <w:i/>
          <w:spacing w:val="-38"/>
          <w:sz w:val="24"/>
        </w:rPr>
        <w:t xml:space="preserve"> </w:t>
      </w:r>
      <w:r w:rsidR="00311926">
        <w:rPr>
          <w:i/>
          <w:spacing w:val="-38"/>
          <w:sz w:val="24"/>
        </w:rPr>
        <w:t xml:space="preserve"> </w:t>
      </w:r>
      <w:r>
        <w:rPr>
          <w:i/>
          <w:sz w:val="24"/>
        </w:rPr>
        <w:t>CoC</w:t>
      </w:r>
      <w:r>
        <w:rPr>
          <w:i/>
          <w:spacing w:val="-38"/>
          <w:sz w:val="24"/>
        </w:rPr>
        <w:t xml:space="preserve"> </w:t>
      </w:r>
      <w:r>
        <w:rPr>
          <w:i/>
          <w:sz w:val="24"/>
        </w:rPr>
        <w:t>are</w:t>
      </w:r>
      <w:r>
        <w:rPr>
          <w:i/>
          <w:spacing w:val="-38"/>
          <w:sz w:val="24"/>
        </w:rPr>
        <w:t xml:space="preserve"> </w:t>
      </w:r>
      <w:r>
        <w:rPr>
          <w:i/>
          <w:sz w:val="24"/>
        </w:rPr>
        <w:t>bound</w:t>
      </w:r>
      <w:r>
        <w:rPr>
          <w:i/>
          <w:spacing w:val="-38"/>
          <w:sz w:val="24"/>
        </w:rPr>
        <w:t xml:space="preserve"> </w:t>
      </w:r>
      <w:r>
        <w:rPr>
          <w:i/>
          <w:sz w:val="24"/>
        </w:rPr>
        <w:t>to</w:t>
      </w:r>
      <w:r>
        <w:rPr>
          <w:i/>
          <w:spacing w:val="-39"/>
          <w:sz w:val="24"/>
        </w:rPr>
        <w:t xml:space="preserve"> </w:t>
      </w:r>
      <w:r>
        <w:rPr>
          <w:i/>
          <w:sz w:val="24"/>
        </w:rPr>
        <w:t>select</w:t>
      </w:r>
      <w:r>
        <w:rPr>
          <w:i/>
          <w:spacing w:val="-38"/>
          <w:sz w:val="24"/>
        </w:rPr>
        <w:t xml:space="preserve"> </w:t>
      </w:r>
      <w:r w:rsidR="000A2F62">
        <w:rPr>
          <w:i/>
          <w:sz w:val="24"/>
        </w:rPr>
        <w:lastRenderedPageBreak/>
        <w:t xml:space="preserve">an applicant as a </w:t>
      </w:r>
      <w:r>
        <w:rPr>
          <w:i/>
          <w:sz w:val="24"/>
        </w:rPr>
        <w:t>successful/shortlisted prospective resolution applicant‖ post submission of Expression of Interest. This document is neither assignable nor transferable by a</w:t>
      </w:r>
      <w:r>
        <w:rPr>
          <w:i/>
          <w:spacing w:val="7"/>
          <w:sz w:val="24"/>
        </w:rPr>
        <w:t xml:space="preserve"> </w:t>
      </w:r>
      <w:r>
        <w:rPr>
          <w:i/>
          <w:sz w:val="24"/>
        </w:rPr>
        <w:t>resolution</w:t>
      </w:r>
      <w:r w:rsidR="00DB4BC9">
        <w:rPr>
          <w:i/>
          <w:sz w:val="24"/>
        </w:rPr>
        <w:t xml:space="preserve"> </w:t>
      </w:r>
      <w:r>
        <w:rPr>
          <w:i/>
          <w:sz w:val="24"/>
        </w:rPr>
        <w:t>applicant.</w:t>
      </w:r>
      <w:r>
        <w:rPr>
          <w:i/>
          <w:spacing w:val="-43"/>
          <w:sz w:val="24"/>
        </w:rPr>
        <w:t xml:space="preserve"> </w:t>
      </w:r>
      <w:r>
        <w:rPr>
          <w:i/>
          <w:sz w:val="24"/>
        </w:rPr>
        <w:t>Each</w:t>
      </w:r>
      <w:r>
        <w:rPr>
          <w:i/>
          <w:spacing w:val="-43"/>
          <w:sz w:val="24"/>
        </w:rPr>
        <w:t xml:space="preserve"> </w:t>
      </w:r>
      <w:r>
        <w:rPr>
          <w:i/>
          <w:sz w:val="24"/>
        </w:rPr>
        <w:t>applicant</w:t>
      </w:r>
      <w:r>
        <w:rPr>
          <w:i/>
          <w:spacing w:val="-41"/>
          <w:sz w:val="24"/>
        </w:rPr>
        <w:t xml:space="preserve"> </w:t>
      </w:r>
      <w:r>
        <w:rPr>
          <w:i/>
          <w:sz w:val="24"/>
        </w:rPr>
        <w:t>shall</w:t>
      </w:r>
      <w:r>
        <w:rPr>
          <w:i/>
          <w:spacing w:val="-42"/>
          <w:sz w:val="24"/>
        </w:rPr>
        <w:t xml:space="preserve"> </w:t>
      </w:r>
      <w:r>
        <w:rPr>
          <w:i/>
          <w:sz w:val="24"/>
        </w:rPr>
        <w:t>bear</w:t>
      </w:r>
      <w:r>
        <w:rPr>
          <w:i/>
          <w:spacing w:val="-43"/>
          <w:sz w:val="24"/>
        </w:rPr>
        <w:t xml:space="preserve"> </w:t>
      </w:r>
      <w:r>
        <w:rPr>
          <w:i/>
          <w:sz w:val="24"/>
        </w:rPr>
        <w:t>all</w:t>
      </w:r>
      <w:r>
        <w:rPr>
          <w:i/>
          <w:spacing w:val="-42"/>
          <w:sz w:val="24"/>
        </w:rPr>
        <w:t xml:space="preserve"> </w:t>
      </w:r>
      <w:r>
        <w:rPr>
          <w:i/>
          <w:sz w:val="24"/>
        </w:rPr>
        <w:t>its</w:t>
      </w:r>
      <w:r>
        <w:rPr>
          <w:i/>
          <w:spacing w:val="-43"/>
          <w:sz w:val="24"/>
        </w:rPr>
        <w:t xml:space="preserve"> </w:t>
      </w:r>
      <w:r>
        <w:rPr>
          <w:i/>
          <w:sz w:val="24"/>
        </w:rPr>
        <w:t>costs</w:t>
      </w:r>
      <w:r>
        <w:rPr>
          <w:i/>
          <w:spacing w:val="-43"/>
          <w:sz w:val="24"/>
        </w:rPr>
        <w:t xml:space="preserve"> </w:t>
      </w:r>
      <w:r>
        <w:rPr>
          <w:i/>
          <w:sz w:val="24"/>
        </w:rPr>
        <w:t>associated</w:t>
      </w:r>
      <w:r>
        <w:rPr>
          <w:i/>
          <w:spacing w:val="-42"/>
          <w:sz w:val="24"/>
        </w:rPr>
        <w:t xml:space="preserve"> </w:t>
      </w:r>
      <w:r>
        <w:rPr>
          <w:i/>
          <w:sz w:val="24"/>
        </w:rPr>
        <w:t>with</w:t>
      </w:r>
      <w:r>
        <w:rPr>
          <w:i/>
          <w:spacing w:val="-43"/>
          <w:sz w:val="24"/>
        </w:rPr>
        <w:t xml:space="preserve"> </w:t>
      </w:r>
      <w:r>
        <w:rPr>
          <w:i/>
          <w:sz w:val="24"/>
        </w:rPr>
        <w:t>or</w:t>
      </w:r>
      <w:r>
        <w:rPr>
          <w:i/>
          <w:spacing w:val="-42"/>
          <w:sz w:val="24"/>
        </w:rPr>
        <w:t xml:space="preserve"> </w:t>
      </w:r>
      <w:r>
        <w:rPr>
          <w:i/>
          <w:sz w:val="24"/>
        </w:rPr>
        <w:t>relating</w:t>
      </w:r>
      <w:r>
        <w:rPr>
          <w:i/>
          <w:spacing w:val="-43"/>
          <w:sz w:val="24"/>
        </w:rPr>
        <w:t xml:space="preserve"> </w:t>
      </w:r>
      <w:r>
        <w:rPr>
          <w:i/>
          <w:sz w:val="24"/>
        </w:rPr>
        <w:t>to</w:t>
      </w:r>
      <w:r>
        <w:rPr>
          <w:i/>
          <w:spacing w:val="-42"/>
          <w:sz w:val="24"/>
        </w:rPr>
        <w:t xml:space="preserve"> </w:t>
      </w:r>
      <w:r>
        <w:rPr>
          <w:i/>
          <w:sz w:val="24"/>
        </w:rPr>
        <w:t>the</w:t>
      </w:r>
      <w:r>
        <w:rPr>
          <w:i/>
          <w:spacing w:val="-43"/>
          <w:sz w:val="24"/>
        </w:rPr>
        <w:t xml:space="preserve"> </w:t>
      </w:r>
      <w:r>
        <w:rPr>
          <w:i/>
          <w:sz w:val="24"/>
        </w:rPr>
        <w:t>preparation</w:t>
      </w:r>
      <w:r>
        <w:rPr>
          <w:i/>
          <w:spacing w:val="-42"/>
          <w:sz w:val="24"/>
        </w:rPr>
        <w:t xml:space="preserve"> </w:t>
      </w:r>
      <w:r>
        <w:rPr>
          <w:i/>
          <w:sz w:val="24"/>
        </w:rPr>
        <w:t xml:space="preserve">and </w:t>
      </w:r>
      <w:r>
        <w:rPr>
          <w:i/>
          <w:w w:val="95"/>
          <w:sz w:val="24"/>
        </w:rPr>
        <w:t>submission</w:t>
      </w:r>
      <w:r>
        <w:rPr>
          <w:i/>
          <w:spacing w:val="-14"/>
          <w:w w:val="95"/>
          <w:sz w:val="24"/>
        </w:rPr>
        <w:t xml:space="preserve"> </w:t>
      </w:r>
      <w:r>
        <w:rPr>
          <w:i/>
          <w:w w:val="95"/>
          <w:sz w:val="24"/>
        </w:rPr>
        <w:t>of</w:t>
      </w:r>
      <w:r>
        <w:rPr>
          <w:i/>
          <w:spacing w:val="-14"/>
          <w:w w:val="95"/>
          <w:sz w:val="24"/>
        </w:rPr>
        <w:t xml:space="preserve"> </w:t>
      </w:r>
      <w:r>
        <w:rPr>
          <w:i/>
          <w:w w:val="95"/>
          <w:sz w:val="24"/>
        </w:rPr>
        <w:t>its</w:t>
      </w:r>
      <w:r>
        <w:rPr>
          <w:i/>
          <w:spacing w:val="-15"/>
          <w:w w:val="95"/>
          <w:sz w:val="24"/>
        </w:rPr>
        <w:t xml:space="preserve"> </w:t>
      </w:r>
      <w:r>
        <w:rPr>
          <w:i/>
          <w:w w:val="95"/>
          <w:sz w:val="24"/>
        </w:rPr>
        <w:t>Expression</w:t>
      </w:r>
      <w:r>
        <w:rPr>
          <w:i/>
          <w:spacing w:val="-13"/>
          <w:w w:val="95"/>
          <w:sz w:val="24"/>
        </w:rPr>
        <w:t xml:space="preserve"> </w:t>
      </w:r>
      <w:r>
        <w:rPr>
          <w:i/>
          <w:w w:val="95"/>
          <w:sz w:val="24"/>
        </w:rPr>
        <w:t>of</w:t>
      </w:r>
      <w:r>
        <w:rPr>
          <w:i/>
          <w:spacing w:val="-13"/>
          <w:w w:val="95"/>
          <w:sz w:val="24"/>
        </w:rPr>
        <w:t xml:space="preserve"> </w:t>
      </w:r>
      <w:r>
        <w:rPr>
          <w:i/>
          <w:w w:val="95"/>
          <w:sz w:val="24"/>
        </w:rPr>
        <w:t>Interest,</w:t>
      </w:r>
      <w:r>
        <w:rPr>
          <w:i/>
          <w:spacing w:val="-15"/>
          <w:w w:val="95"/>
          <w:sz w:val="24"/>
        </w:rPr>
        <w:t xml:space="preserve"> </w:t>
      </w:r>
      <w:r>
        <w:rPr>
          <w:i/>
          <w:w w:val="95"/>
          <w:sz w:val="24"/>
        </w:rPr>
        <w:t>including</w:t>
      </w:r>
      <w:r>
        <w:rPr>
          <w:i/>
          <w:spacing w:val="-13"/>
          <w:w w:val="95"/>
          <w:sz w:val="24"/>
        </w:rPr>
        <w:t xml:space="preserve"> </w:t>
      </w:r>
      <w:r>
        <w:rPr>
          <w:i/>
          <w:w w:val="95"/>
          <w:sz w:val="24"/>
        </w:rPr>
        <w:t>but</w:t>
      </w:r>
      <w:r>
        <w:rPr>
          <w:i/>
          <w:spacing w:val="-14"/>
          <w:w w:val="95"/>
          <w:sz w:val="24"/>
        </w:rPr>
        <w:t xml:space="preserve"> </w:t>
      </w:r>
      <w:r>
        <w:rPr>
          <w:i/>
          <w:w w:val="95"/>
          <w:sz w:val="24"/>
        </w:rPr>
        <w:t>not</w:t>
      </w:r>
      <w:r>
        <w:rPr>
          <w:i/>
          <w:spacing w:val="-13"/>
          <w:w w:val="95"/>
          <w:sz w:val="24"/>
        </w:rPr>
        <w:t xml:space="preserve"> </w:t>
      </w:r>
      <w:r>
        <w:rPr>
          <w:i/>
          <w:w w:val="95"/>
          <w:sz w:val="24"/>
        </w:rPr>
        <w:t>limited</w:t>
      </w:r>
      <w:r>
        <w:rPr>
          <w:i/>
          <w:spacing w:val="-16"/>
          <w:w w:val="95"/>
          <w:sz w:val="24"/>
        </w:rPr>
        <w:t xml:space="preserve"> </w:t>
      </w:r>
      <w:r>
        <w:rPr>
          <w:i/>
          <w:w w:val="95"/>
          <w:sz w:val="24"/>
        </w:rPr>
        <w:t>to</w:t>
      </w:r>
      <w:r>
        <w:rPr>
          <w:i/>
          <w:spacing w:val="-14"/>
          <w:w w:val="95"/>
          <w:sz w:val="24"/>
        </w:rPr>
        <w:t xml:space="preserve"> </w:t>
      </w:r>
      <w:r>
        <w:rPr>
          <w:i/>
          <w:w w:val="95"/>
          <w:sz w:val="24"/>
        </w:rPr>
        <w:t>preparation,</w:t>
      </w:r>
      <w:r>
        <w:rPr>
          <w:i/>
          <w:spacing w:val="-14"/>
          <w:w w:val="95"/>
          <w:sz w:val="24"/>
        </w:rPr>
        <w:t xml:space="preserve"> </w:t>
      </w:r>
      <w:r>
        <w:rPr>
          <w:i/>
          <w:w w:val="95"/>
          <w:sz w:val="24"/>
        </w:rPr>
        <w:t>copying,</w:t>
      </w:r>
      <w:r>
        <w:rPr>
          <w:i/>
          <w:spacing w:val="-14"/>
          <w:w w:val="95"/>
          <w:sz w:val="24"/>
        </w:rPr>
        <w:t xml:space="preserve"> </w:t>
      </w:r>
      <w:r>
        <w:rPr>
          <w:i/>
          <w:w w:val="95"/>
          <w:sz w:val="24"/>
        </w:rPr>
        <w:t xml:space="preserve">postage, </w:t>
      </w:r>
      <w:r>
        <w:rPr>
          <w:i/>
          <w:spacing w:val="2"/>
          <w:w w:val="95"/>
          <w:sz w:val="24"/>
        </w:rPr>
        <w:t>delivery</w:t>
      </w:r>
      <w:r w:rsidR="00311926">
        <w:rPr>
          <w:i/>
          <w:spacing w:val="2"/>
          <w:w w:val="95"/>
          <w:sz w:val="24"/>
        </w:rPr>
        <w:t xml:space="preserve"> </w:t>
      </w:r>
      <w:r>
        <w:rPr>
          <w:i/>
          <w:spacing w:val="2"/>
          <w:w w:val="95"/>
          <w:sz w:val="24"/>
        </w:rPr>
        <w:t>fees,</w:t>
      </w:r>
      <w:r w:rsidR="00311926">
        <w:rPr>
          <w:i/>
          <w:spacing w:val="2"/>
          <w:w w:val="95"/>
          <w:sz w:val="24"/>
        </w:rPr>
        <w:t xml:space="preserve"> </w:t>
      </w:r>
      <w:r>
        <w:rPr>
          <w:i/>
          <w:spacing w:val="2"/>
          <w:w w:val="95"/>
          <w:sz w:val="24"/>
        </w:rPr>
        <w:t>expenses</w:t>
      </w:r>
      <w:r w:rsidR="00311926">
        <w:rPr>
          <w:i/>
          <w:spacing w:val="2"/>
          <w:w w:val="95"/>
          <w:sz w:val="24"/>
        </w:rPr>
        <w:t xml:space="preserve"> </w:t>
      </w:r>
      <w:r>
        <w:rPr>
          <w:i/>
          <w:spacing w:val="2"/>
          <w:w w:val="95"/>
          <w:sz w:val="24"/>
        </w:rPr>
        <w:t>associated</w:t>
      </w:r>
      <w:r w:rsidR="00311926">
        <w:rPr>
          <w:i/>
          <w:spacing w:val="2"/>
          <w:w w:val="95"/>
          <w:sz w:val="24"/>
        </w:rPr>
        <w:t xml:space="preserve"> </w:t>
      </w:r>
      <w:r>
        <w:rPr>
          <w:i/>
          <w:spacing w:val="2"/>
          <w:w w:val="95"/>
          <w:sz w:val="24"/>
        </w:rPr>
        <w:t>with</w:t>
      </w:r>
      <w:r w:rsidR="00311926">
        <w:rPr>
          <w:i/>
          <w:spacing w:val="2"/>
          <w:w w:val="95"/>
          <w:sz w:val="24"/>
        </w:rPr>
        <w:t xml:space="preserve"> </w:t>
      </w:r>
      <w:r>
        <w:rPr>
          <w:i/>
          <w:spacing w:val="2"/>
          <w:w w:val="95"/>
          <w:sz w:val="24"/>
        </w:rPr>
        <w:t>any</w:t>
      </w:r>
      <w:r w:rsidR="00311926">
        <w:rPr>
          <w:i/>
          <w:spacing w:val="2"/>
          <w:w w:val="95"/>
          <w:sz w:val="24"/>
        </w:rPr>
        <w:t xml:space="preserve"> </w:t>
      </w:r>
      <w:r>
        <w:rPr>
          <w:i/>
          <w:spacing w:val="2"/>
          <w:w w:val="95"/>
          <w:sz w:val="24"/>
        </w:rPr>
        <w:t>demonstrations</w:t>
      </w:r>
      <w:r w:rsidR="00311926">
        <w:rPr>
          <w:i/>
          <w:spacing w:val="2"/>
          <w:w w:val="95"/>
          <w:sz w:val="24"/>
        </w:rPr>
        <w:t xml:space="preserve"> </w:t>
      </w:r>
      <w:r>
        <w:rPr>
          <w:i/>
          <w:spacing w:val="2"/>
          <w:w w:val="95"/>
          <w:sz w:val="24"/>
        </w:rPr>
        <w:t>or</w:t>
      </w:r>
      <w:r w:rsidR="00311926">
        <w:rPr>
          <w:i/>
          <w:spacing w:val="2"/>
          <w:w w:val="95"/>
          <w:sz w:val="24"/>
        </w:rPr>
        <w:t xml:space="preserve"> </w:t>
      </w:r>
      <w:r>
        <w:rPr>
          <w:i/>
          <w:spacing w:val="2"/>
          <w:w w:val="95"/>
          <w:sz w:val="24"/>
        </w:rPr>
        <w:t>presentations</w:t>
      </w:r>
      <w:r w:rsidR="00311926">
        <w:rPr>
          <w:i/>
          <w:spacing w:val="2"/>
          <w:w w:val="95"/>
          <w:sz w:val="24"/>
        </w:rPr>
        <w:t xml:space="preserve"> </w:t>
      </w:r>
      <w:r>
        <w:rPr>
          <w:i/>
          <w:spacing w:val="2"/>
          <w:w w:val="95"/>
          <w:sz w:val="24"/>
        </w:rPr>
        <w:t>which</w:t>
      </w:r>
      <w:r w:rsidR="00311926">
        <w:rPr>
          <w:i/>
          <w:spacing w:val="2"/>
          <w:w w:val="95"/>
          <w:sz w:val="24"/>
        </w:rPr>
        <w:t xml:space="preserve"> </w:t>
      </w:r>
      <w:r>
        <w:rPr>
          <w:i/>
          <w:spacing w:val="2"/>
          <w:w w:val="95"/>
          <w:sz w:val="24"/>
        </w:rPr>
        <w:t>may</w:t>
      </w:r>
      <w:r w:rsidR="00311926">
        <w:rPr>
          <w:i/>
          <w:spacing w:val="2"/>
          <w:w w:val="95"/>
          <w:sz w:val="24"/>
        </w:rPr>
        <w:t xml:space="preserve"> </w:t>
      </w:r>
      <w:r>
        <w:rPr>
          <w:i/>
          <w:spacing w:val="2"/>
          <w:w w:val="95"/>
          <w:sz w:val="24"/>
        </w:rPr>
        <w:t>be</w:t>
      </w:r>
      <w:r w:rsidR="00311926">
        <w:rPr>
          <w:i/>
          <w:spacing w:val="2"/>
          <w:w w:val="95"/>
          <w:sz w:val="24"/>
        </w:rPr>
        <w:t xml:space="preserve"> </w:t>
      </w:r>
      <w:r>
        <w:rPr>
          <w:i/>
          <w:spacing w:val="2"/>
          <w:w w:val="95"/>
          <w:sz w:val="24"/>
        </w:rPr>
        <w:t xml:space="preserve">required </w:t>
      </w:r>
      <w:r>
        <w:rPr>
          <w:i/>
          <w:w w:val="95"/>
          <w:sz w:val="24"/>
        </w:rPr>
        <w:t xml:space="preserve">by </w:t>
      </w:r>
      <w:r>
        <w:rPr>
          <w:i/>
          <w:sz w:val="24"/>
        </w:rPr>
        <w:t>Resolution</w:t>
      </w:r>
      <w:r>
        <w:rPr>
          <w:i/>
          <w:spacing w:val="-23"/>
          <w:sz w:val="24"/>
        </w:rPr>
        <w:t xml:space="preserve"> </w:t>
      </w:r>
      <w:r>
        <w:rPr>
          <w:i/>
          <w:sz w:val="24"/>
        </w:rPr>
        <w:t>Professional</w:t>
      </w:r>
      <w:r>
        <w:rPr>
          <w:i/>
          <w:spacing w:val="-20"/>
          <w:sz w:val="24"/>
        </w:rPr>
        <w:t xml:space="preserve"> </w:t>
      </w:r>
      <w:r>
        <w:rPr>
          <w:i/>
          <w:sz w:val="24"/>
        </w:rPr>
        <w:t>or</w:t>
      </w:r>
      <w:r>
        <w:rPr>
          <w:i/>
          <w:spacing w:val="-22"/>
          <w:sz w:val="24"/>
        </w:rPr>
        <w:t xml:space="preserve"> </w:t>
      </w:r>
      <w:r>
        <w:rPr>
          <w:i/>
          <w:sz w:val="24"/>
        </w:rPr>
        <w:t>CoC</w:t>
      </w:r>
      <w:r>
        <w:rPr>
          <w:i/>
          <w:spacing w:val="-22"/>
          <w:sz w:val="24"/>
        </w:rPr>
        <w:t xml:space="preserve"> </w:t>
      </w:r>
      <w:r>
        <w:rPr>
          <w:i/>
          <w:sz w:val="24"/>
        </w:rPr>
        <w:t>or</w:t>
      </w:r>
      <w:r>
        <w:rPr>
          <w:i/>
          <w:spacing w:val="-22"/>
          <w:sz w:val="24"/>
        </w:rPr>
        <w:t xml:space="preserve"> </w:t>
      </w:r>
      <w:r>
        <w:rPr>
          <w:i/>
          <w:sz w:val="24"/>
        </w:rPr>
        <w:t>any</w:t>
      </w:r>
      <w:r>
        <w:rPr>
          <w:i/>
          <w:spacing w:val="-22"/>
          <w:sz w:val="24"/>
        </w:rPr>
        <w:t xml:space="preserve"> </w:t>
      </w:r>
      <w:r>
        <w:rPr>
          <w:i/>
          <w:sz w:val="24"/>
        </w:rPr>
        <w:t>other</w:t>
      </w:r>
      <w:r>
        <w:rPr>
          <w:i/>
          <w:spacing w:val="-21"/>
          <w:sz w:val="24"/>
        </w:rPr>
        <w:t xml:space="preserve"> </w:t>
      </w:r>
      <w:r>
        <w:rPr>
          <w:i/>
          <w:sz w:val="24"/>
        </w:rPr>
        <w:t>costs</w:t>
      </w:r>
      <w:r>
        <w:rPr>
          <w:i/>
          <w:spacing w:val="-22"/>
          <w:sz w:val="24"/>
        </w:rPr>
        <w:t xml:space="preserve"> </w:t>
      </w:r>
      <w:r>
        <w:rPr>
          <w:i/>
          <w:sz w:val="24"/>
        </w:rPr>
        <w:t>incurred</w:t>
      </w:r>
      <w:r>
        <w:rPr>
          <w:i/>
          <w:spacing w:val="-22"/>
          <w:sz w:val="24"/>
        </w:rPr>
        <w:t xml:space="preserve"> </w:t>
      </w:r>
      <w:r>
        <w:rPr>
          <w:i/>
          <w:sz w:val="24"/>
        </w:rPr>
        <w:t>in</w:t>
      </w:r>
      <w:r>
        <w:rPr>
          <w:i/>
          <w:spacing w:val="-23"/>
          <w:sz w:val="24"/>
        </w:rPr>
        <w:t xml:space="preserve"> </w:t>
      </w:r>
      <w:r>
        <w:rPr>
          <w:i/>
          <w:sz w:val="24"/>
        </w:rPr>
        <w:t>connection</w:t>
      </w:r>
      <w:r>
        <w:rPr>
          <w:i/>
          <w:spacing w:val="-21"/>
          <w:sz w:val="24"/>
        </w:rPr>
        <w:t xml:space="preserve"> </w:t>
      </w:r>
      <w:r>
        <w:rPr>
          <w:i/>
          <w:sz w:val="24"/>
        </w:rPr>
        <w:t>with</w:t>
      </w:r>
      <w:r>
        <w:rPr>
          <w:i/>
          <w:spacing w:val="-21"/>
          <w:sz w:val="24"/>
        </w:rPr>
        <w:t xml:space="preserve"> </w:t>
      </w:r>
      <w:r>
        <w:rPr>
          <w:i/>
          <w:sz w:val="24"/>
        </w:rPr>
        <w:t>or</w:t>
      </w:r>
      <w:r>
        <w:rPr>
          <w:i/>
          <w:spacing w:val="-22"/>
          <w:sz w:val="24"/>
        </w:rPr>
        <w:t xml:space="preserve"> </w:t>
      </w:r>
      <w:r>
        <w:rPr>
          <w:i/>
          <w:sz w:val="24"/>
        </w:rPr>
        <w:t>relating</w:t>
      </w:r>
      <w:r>
        <w:rPr>
          <w:i/>
          <w:spacing w:val="-22"/>
          <w:sz w:val="24"/>
        </w:rPr>
        <w:t xml:space="preserve"> </w:t>
      </w:r>
      <w:r>
        <w:rPr>
          <w:i/>
          <w:sz w:val="24"/>
        </w:rPr>
        <w:t>to</w:t>
      </w:r>
      <w:r>
        <w:rPr>
          <w:i/>
          <w:spacing w:val="-23"/>
          <w:sz w:val="24"/>
        </w:rPr>
        <w:t xml:space="preserve"> </w:t>
      </w:r>
      <w:r>
        <w:rPr>
          <w:i/>
          <w:sz w:val="24"/>
        </w:rPr>
        <w:t>its Expression of</w:t>
      </w:r>
      <w:r>
        <w:rPr>
          <w:i/>
          <w:spacing w:val="-15"/>
          <w:sz w:val="24"/>
        </w:rPr>
        <w:t xml:space="preserve"> </w:t>
      </w:r>
      <w:r>
        <w:rPr>
          <w:i/>
          <w:sz w:val="24"/>
        </w:rPr>
        <w:t>Interest.</w:t>
      </w:r>
    </w:p>
    <w:p w:rsidR="00293CB2" w:rsidRDefault="001B7B5B">
      <w:pPr>
        <w:spacing w:before="156" w:line="360" w:lineRule="auto"/>
        <w:ind w:left="880" w:right="992"/>
        <w:jc w:val="both"/>
        <w:rPr>
          <w:i/>
          <w:sz w:val="24"/>
        </w:rPr>
      </w:pPr>
      <w:r>
        <w:rPr>
          <w:i/>
          <w:sz w:val="24"/>
        </w:rPr>
        <w:t>This document and information contained herein or disclosed pursuant to the terms of this document</w:t>
      </w:r>
      <w:r>
        <w:rPr>
          <w:i/>
          <w:spacing w:val="-31"/>
          <w:sz w:val="24"/>
        </w:rPr>
        <w:t xml:space="preserve"> </w:t>
      </w:r>
      <w:r>
        <w:rPr>
          <w:i/>
          <w:sz w:val="24"/>
        </w:rPr>
        <w:t>or</w:t>
      </w:r>
      <w:r>
        <w:rPr>
          <w:i/>
          <w:spacing w:val="-29"/>
          <w:sz w:val="24"/>
        </w:rPr>
        <w:t xml:space="preserve"> </w:t>
      </w:r>
      <w:r>
        <w:rPr>
          <w:i/>
          <w:sz w:val="24"/>
        </w:rPr>
        <w:t>any</w:t>
      </w:r>
      <w:r>
        <w:rPr>
          <w:i/>
          <w:spacing w:val="-30"/>
          <w:sz w:val="24"/>
        </w:rPr>
        <w:t xml:space="preserve"> </w:t>
      </w:r>
      <w:r>
        <w:rPr>
          <w:i/>
          <w:sz w:val="24"/>
        </w:rPr>
        <w:t>part</w:t>
      </w:r>
      <w:r>
        <w:rPr>
          <w:i/>
          <w:spacing w:val="-31"/>
          <w:sz w:val="24"/>
        </w:rPr>
        <w:t xml:space="preserve"> </w:t>
      </w:r>
      <w:r>
        <w:rPr>
          <w:i/>
          <w:sz w:val="24"/>
        </w:rPr>
        <w:t>of</w:t>
      </w:r>
      <w:r>
        <w:rPr>
          <w:i/>
          <w:spacing w:val="-30"/>
          <w:sz w:val="24"/>
        </w:rPr>
        <w:t xml:space="preserve"> </w:t>
      </w:r>
      <w:r>
        <w:rPr>
          <w:i/>
          <w:sz w:val="24"/>
        </w:rPr>
        <w:t>such</w:t>
      </w:r>
      <w:r>
        <w:rPr>
          <w:i/>
          <w:spacing w:val="-30"/>
          <w:sz w:val="24"/>
        </w:rPr>
        <w:t xml:space="preserve"> </w:t>
      </w:r>
      <w:r>
        <w:rPr>
          <w:i/>
          <w:sz w:val="24"/>
        </w:rPr>
        <w:t>information</w:t>
      </w:r>
      <w:r>
        <w:rPr>
          <w:i/>
          <w:spacing w:val="-29"/>
          <w:sz w:val="24"/>
        </w:rPr>
        <w:t xml:space="preserve"> </w:t>
      </w:r>
      <w:r>
        <w:rPr>
          <w:i/>
          <w:sz w:val="24"/>
        </w:rPr>
        <w:t>do</w:t>
      </w:r>
      <w:r>
        <w:rPr>
          <w:i/>
          <w:spacing w:val="-31"/>
          <w:sz w:val="24"/>
        </w:rPr>
        <w:t xml:space="preserve"> </w:t>
      </w:r>
      <w:r>
        <w:rPr>
          <w:i/>
          <w:sz w:val="24"/>
        </w:rPr>
        <w:t>not</w:t>
      </w:r>
      <w:r>
        <w:rPr>
          <w:i/>
          <w:spacing w:val="-30"/>
          <w:sz w:val="24"/>
        </w:rPr>
        <w:t xml:space="preserve"> </w:t>
      </w:r>
      <w:r>
        <w:rPr>
          <w:i/>
          <w:sz w:val="24"/>
        </w:rPr>
        <w:t>constitute</w:t>
      </w:r>
      <w:r>
        <w:rPr>
          <w:i/>
          <w:spacing w:val="-28"/>
          <w:sz w:val="24"/>
        </w:rPr>
        <w:t xml:space="preserve"> </w:t>
      </w:r>
      <w:r>
        <w:rPr>
          <w:i/>
          <w:sz w:val="24"/>
        </w:rPr>
        <w:t>or</w:t>
      </w:r>
      <w:r>
        <w:rPr>
          <w:i/>
          <w:spacing w:val="-29"/>
          <w:sz w:val="24"/>
        </w:rPr>
        <w:t xml:space="preserve"> </w:t>
      </w:r>
      <w:r>
        <w:rPr>
          <w:i/>
          <w:sz w:val="24"/>
        </w:rPr>
        <w:t>purport</w:t>
      </w:r>
      <w:r>
        <w:rPr>
          <w:i/>
          <w:spacing w:val="-30"/>
          <w:sz w:val="24"/>
        </w:rPr>
        <w:t xml:space="preserve"> </w:t>
      </w:r>
      <w:r>
        <w:rPr>
          <w:i/>
          <w:sz w:val="24"/>
        </w:rPr>
        <w:t>to</w:t>
      </w:r>
      <w:r>
        <w:rPr>
          <w:i/>
          <w:spacing w:val="-31"/>
          <w:sz w:val="24"/>
        </w:rPr>
        <w:t xml:space="preserve"> </w:t>
      </w:r>
      <w:r>
        <w:rPr>
          <w:i/>
          <w:sz w:val="24"/>
        </w:rPr>
        <w:t>constitute</w:t>
      </w:r>
      <w:r>
        <w:rPr>
          <w:i/>
          <w:spacing w:val="-29"/>
          <w:sz w:val="24"/>
        </w:rPr>
        <w:t xml:space="preserve"> </w:t>
      </w:r>
      <w:r>
        <w:rPr>
          <w:i/>
          <w:sz w:val="24"/>
        </w:rPr>
        <w:t>any</w:t>
      </w:r>
      <w:r>
        <w:rPr>
          <w:i/>
          <w:spacing w:val="-29"/>
          <w:sz w:val="24"/>
        </w:rPr>
        <w:t xml:space="preserve"> </w:t>
      </w:r>
      <w:r>
        <w:rPr>
          <w:i/>
          <w:sz w:val="24"/>
        </w:rPr>
        <w:t>advice</w:t>
      </w:r>
      <w:r>
        <w:rPr>
          <w:i/>
          <w:spacing w:val="-30"/>
          <w:sz w:val="24"/>
        </w:rPr>
        <w:t xml:space="preserve"> </w:t>
      </w:r>
      <w:r>
        <w:rPr>
          <w:i/>
          <w:sz w:val="24"/>
        </w:rPr>
        <w:t xml:space="preserve">or </w:t>
      </w:r>
      <w:r>
        <w:rPr>
          <w:i/>
          <w:w w:val="95"/>
          <w:sz w:val="24"/>
        </w:rPr>
        <w:t>information</w:t>
      </w:r>
      <w:r>
        <w:rPr>
          <w:i/>
          <w:spacing w:val="-12"/>
          <w:w w:val="95"/>
          <w:sz w:val="24"/>
        </w:rPr>
        <w:t xml:space="preserve"> </w:t>
      </w:r>
      <w:r>
        <w:rPr>
          <w:i/>
          <w:w w:val="95"/>
          <w:sz w:val="24"/>
        </w:rPr>
        <w:t>in</w:t>
      </w:r>
      <w:r>
        <w:rPr>
          <w:i/>
          <w:spacing w:val="-12"/>
          <w:w w:val="95"/>
          <w:sz w:val="24"/>
        </w:rPr>
        <w:t xml:space="preserve"> </w:t>
      </w:r>
      <w:r>
        <w:rPr>
          <w:i/>
          <w:w w:val="95"/>
          <w:sz w:val="24"/>
        </w:rPr>
        <w:t>publicly</w:t>
      </w:r>
      <w:r>
        <w:rPr>
          <w:i/>
          <w:spacing w:val="-11"/>
          <w:w w:val="95"/>
          <w:sz w:val="24"/>
        </w:rPr>
        <w:t xml:space="preserve"> </w:t>
      </w:r>
      <w:r>
        <w:rPr>
          <w:i/>
          <w:w w:val="95"/>
          <w:sz w:val="24"/>
        </w:rPr>
        <w:t>accessible</w:t>
      </w:r>
      <w:r>
        <w:rPr>
          <w:i/>
          <w:spacing w:val="-11"/>
          <w:w w:val="95"/>
          <w:sz w:val="24"/>
        </w:rPr>
        <w:t xml:space="preserve"> </w:t>
      </w:r>
      <w:r>
        <w:rPr>
          <w:i/>
          <w:w w:val="95"/>
          <w:sz w:val="24"/>
        </w:rPr>
        <w:t>media</w:t>
      </w:r>
      <w:r>
        <w:rPr>
          <w:i/>
          <w:spacing w:val="-12"/>
          <w:w w:val="95"/>
          <w:sz w:val="24"/>
        </w:rPr>
        <w:t xml:space="preserve"> </w:t>
      </w:r>
      <w:r>
        <w:rPr>
          <w:i/>
          <w:w w:val="95"/>
          <w:sz w:val="24"/>
        </w:rPr>
        <w:t>and</w:t>
      </w:r>
      <w:r>
        <w:rPr>
          <w:i/>
          <w:spacing w:val="-12"/>
          <w:w w:val="95"/>
          <w:sz w:val="24"/>
        </w:rPr>
        <w:t xml:space="preserve"> </w:t>
      </w:r>
      <w:r>
        <w:rPr>
          <w:i/>
          <w:w w:val="95"/>
          <w:sz w:val="24"/>
        </w:rPr>
        <w:t>should</w:t>
      </w:r>
      <w:r>
        <w:rPr>
          <w:i/>
          <w:spacing w:val="-9"/>
          <w:w w:val="95"/>
          <w:sz w:val="24"/>
        </w:rPr>
        <w:t xml:space="preserve"> </w:t>
      </w:r>
      <w:r>
        <w:rPr>
          <w:i/>
          <w:w w:val="95"/>
          <w:sz w:val="24"/>
        </w:rPr>
        <w:t>not</w:t>
      </w:r>
      <w:r>
        <w:rPr>
          <w:i/>
          <w:spacing w:val="-12"/>
          <w:w w:val="95"/>
          <w:sz w:val="24"/>
        </w:rPr>
        <w:t xml:space="preserve"> </w:t>
      </w:r>
      <w:r>
        <w:rPr>
          <w:i/>
          <w:w w:val="95"/>
          <w:sz w:val="24"/>
        </w:rPr>
        <w:t>be</w:t>
      </w:r>
      <w:r>
        <w:rPr>
          <w:i/>
          <w:spacing w:val="-11"/>
          <w:w w:val="95"/>
          <w:sz w:val="24"/>
        </w:rPr>
        <w:t xml:space="preserve"> </w:t>
      </w:r>
      <w:r>
        <w:rPr>
          <w:i/>
          <w:w w:val="95"/>
          <w:sz w:val="24"/>
        </w:rPr>
        <w:t>printed,</w:t>
      </w:r>
      <w:r>
        <w:rPr>
          <w:i/>
          <w:spacing w:val="-10"/>
          <w:w w:val="95"/>
          <w:sz w:val="24"/>
        </w:rPr>
        <w:t xml:space="preserve"> </w:t>
      </w:r>
      <w:r>
        <w:rPr>
          <w:i/>
          <w:w w:val="95"/>
          <w:sz w:val="24"/>
        </w:rPr>
        <w:t>reproduced,</w:t>
      </w:r>
      <w:r>
        <w:rPr>
          <w:i/>
          <w:spacing w:val="-10"/>
          <w:w w:val="95"/>
          <w:sz w:val="24"/>
        </w:rPr>
        <w:t xml:space="preserve"> </w:t>
      </w:r>
      <w:r>
        <w:rPr>
          <w:i/>
          <w:w w:val="95"/>
          <w:sz w:val="24"/>
        </w:rPr>
        <w:t>transmitted,</w:t>
      </w:r>
      <w:r>
        <w:rPr>
          <w:i/>
          <w:spacing w:val="-11"/>
          <w:w w:val="95"/>
          <w:sz w:val="24"/>
        </w:rPr>
        <w:t xml:space="preserve"> </w:t>
      </w:r>
      <w:r>
        <w:rPr>
          <w:i/>
          <w:w w:val="95"/>
          <w:sz w:val="24"/>
        </w:rPr>
        <w:t xml:space="preserve">sold, </w:t>
      </w:r>
      <w:r>
        <w:rPr>
          <w:i/>
          <w:sz w:val="24"/>
        </w:rPr>
        <w:t>distributed or published by the recipient without prior written approval from the Resolution Professional.</w:t>
      </w: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DB4BC9" w:rsidP="009C5106">
      <w:pPr>
        <w:jc w:val="center"/>
        <w:rPr>
          <w:b/>
          <w:sz w:val="24"/>
        </w:rPr>
      </w:pPr>
      <w:r>
        <w:rPr>
          <w:i/>
          <w:sz w:val="20"/>
          <w:szCs w:val="24"/>
        </w:rPr>
        <w:br w:type="page"/>
      </w:r>
      <w:r w:rsidR="001B7B5B">
        <w:rPr>
          <w:b/>
          <w:sz w:val="24"/>
        </w:rPr>
        <w:lastRenderedPageBreak/>
        <w:t>TABLE OF CONTENTS</w:t>
      </w:r>
    </w:p>
    <w:p w:rsidR="00293CB2" w:rsidRDefault="00293CB2">
      <w:pPr>
        <w:pStyle w:val="BodyText"/>
        <w:rPr>
          <w:b/>
          <w:sz w:val="20"/>
        </w:rPr>
      </w:pPr>
    </w:p>
    <w:p w:rsidR="00293CB2" w:rsidRDefault="00293CB2">
      <w:pPr>
        <w:pStyle w:val="BodyText"/>
        <w:spacing w:before="7"/>
        <w:rPr>
          <w:b/>
          <w:sz w:val="20"/>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0"/>
        <w:gridCol w:w="5466"/>
        <w:gridCol w:w="3193"/>
      </w:tblGrid>
      <w:tr w:rsidR="00293CB2">
        <w:trPr>
          <w:trHeight w:val="359"/>
        </w:trPr>
        <w:tc>
          <w:tcPr>
            <w:tcW w:w="920" w:type="dxa"/>
            <w:shd w:val="clear" w:color="auto" w:fill="933634"/>
          </w:tcPr>
          <w:p w:rsidR="00293CB2" w:rsidRDefault="001B7B5B">
            <w:pPr>
              <w:pStyle w:val="TableParagraph"/>
              <w:spacing w:line="273" w:lineRule="exact"/>
              <w:ind w:left="102" w:right="93"/>
              <w:jc w:val="center"/>
              <w:rPr>
                <w:b/>
                <w:sz w:val="24"/>
              </w:rPr>
            </w:pPr>
            <w:r>
              <w:rPr>
                <w:b/>
                <w:sz w:val="24"/>
                <w:u w:val="thick"/>
              </w:rPr>
              <w:t>Sr. no.</w:t>
            </w:r>
          </w:p>
        </w:tc>
        <w:tc>
          <w:tcPr>
            <w:tcW w:w="5466" w:type="dxa"/>
            <w:shd w:val="clear" w:color="auto" w:fill="933634"/>
          </w:tcPr>
          <w:p w:rsidR="00293CB2" w:rsidRDefault="001B7B5B">
            <w:pPr>
              <w:pStyle w:val="TableParagraph"/>
              <w:spacing w:line="273" w:lineRule="exact"/>
              <w:ind w:left="2138" w:right="2130"/>
              <w:jc w:val="center"/>
              <w:rPr>
                <w:b/>
                <w:sz w:val="24"/>
              </w:rPr>
            </w:pPr>
            <w:r>
              <w:rPr>
                <w:b/>
                <w:sz w:val="24"/>
                <w:u w:val="thick"/>
              </w:rPr>
              <w:t>Particulars</w:t>
            </w:r>
          </w:p>
        </w:tc>
        <w:tc>
          <w:tcPr>
            <w:tcW w:w="3193" w:type="dxa"/>
            <w:shd w:val="clear" w:color="auto" w:fill="933634"/>
          </w:tcPr>
          <w:p w:rsidR="00293CB2" w:rsidRDefault="001B7B5B">
            <w:pPr>
              <w:pStyle w:val="TableParagraph"/>
              <w:spacing w:line="273" w:lineRule="exact"/>
              <w:ind w:left="1120" w:right="1115"/>
              <w:jc w:val="center"/>
              <w:rPr>
                <w:b/>
                <w:sz w:val="24"/>
              </w:rPr>
            </w:pPr>
            <w:r>
              <w:rPr>
                <w:b/>
                <w:sz w:val="24"/>
                <w:u w:val="thick"/>
              </w:rPr>
              <w:t>Page No.</w:t>
            </w:r>
          </w:p>
        </w:tc>
      </w:tr>
      <w:tr w:rsidR="00293CB2">
        <w:trPr>
          <w:trHeight w:val="359"/>
        </w:trPr>
        <w:tc>
          <w:tcPr>
            <w:tcW w:w="920" w:type="dxa"/>
            <w:shd w:val="clear" w:color="auto" w:fill="F9FCFF"/>
          </w:tcPr>
          <w:p w:rsidR="00293CB2" w:rsidRDefault="001B7B5B">
            <w:pPr>
              <w:pStyle w:val="TableParagraph"/>
              <w:spacing w:line="268" w:lineRule="exact"/>
              <w:ind w:left="102" w:right="93"/>
              <w:jc w:val="center"/>
              <w:rPr>
                <w:sz w:val="24"/>
              </w:rPr>
            </w:pPr>
            <w:r>
              <w:rPr>
                <w:sz w:val="24"/>
              </w:rPr>
              <w:t>1.</w:t>
            </w:r>
          </w:p>
        </w:tc>
        <w:tc>
          <w:tcPr>
            <w:tcW w:w="5466" w:type="dxa"/>
            <w:shd w:val="clear" w:color="auto" w:fill="F9FCFF"/>
          </w:tcPr>
          <w:p w:rsidR="00293CB2" w:rsidRDefault="001B7B5B">
            <w:pPr>
              <w:pStyle w:val="TableParagraph"/>
              <w:spacing w:line="268" w:lineRule="exact"/>
              <w:ind w:left="107"/>
              <w:rPr>
                <w:sz w:val="24"/>
              </w:rPr>
            </w:pPr>
            <w:r>
              <w:rPr>
                <w:sz w:val="24"/>
              </w:rPr>
              <w:t>Invitation</w:t>
            </w:r>
          </w:p>
        </w:tc>
        <w:tc>
          <w:tcPr>
            <w:tcW w:w="3193" w:type="dxa"/>
            <w:shd w:val="clear" w:color="auto" w:fill="F9FCFF"/>
          </w:tcPr>
          <w:p w:rsidR="00293CB2" w:rsidRDefault="0072361A">
            <w:pPr>
              <w:pStyle w:val="TableParagraph"/>
              <w:spacing w:line="268" w:lineRule="exact"/>
              <w:ind w:left="8"/>
              <w:jc w:val="center"/>
              <w:rPr>
                <w:sz w:val="24"/>
              </w:rPr>
            </w:pPr>
            <w:r>
              <w:rPr>
                <w:sz w:val="24"/>
              </w:rPr>
              <w:t>7</w:t>
            </w:r>
          </w:p>
        </w:tc>
      </w:tr>
      <w:tr w:rsidR="00293CB2">
        <w:trPr>
          <w:trHeight w:val="357"/>
        </w:trPr>
        <w:tc>
          <w:tcPr>
            <w:tcW w:w="920" w:type="dxa"/>
            <w:shd w:val="clear" w:color="auto" w:fill="F9FCFF"/>
          </w:tcPr>
          <w:p w:rsidR="00293CB2" w:rsidRDefault="001B7B5B">
            <w:pPr>
              <w:pStyle w:val="TableParagraph"/>
              <w:spacing w:line="268" w:lineRule="exact"/>
              <w:ind w:left="102" w:right="93"/>
              <w:jc w:val="center"/>
              <w:rPr>
                <w:sz w:val="24"/>
              </w:rPr>
            </w:pPr>
            <w:r>
              <w:rPr>
                <w:sz w:val="24"/>
              </w:rPr>
              <w:t>2.</w:t>
            </w:r>
          </w:p>
        </w:tc>
        <w:tc>
          <w:tcPr>
            <w:tcW w:w="5466" w:type="dxa"/>
            <w:shd w:val="clear" w:color="auto" w:fill="F9FCFF"/>
          </w:tcPr>
          <w:p w:rsidR="00293CB2" w:rsidRDefault="001B7B5B">
            <w:pPr>
              <w:pStyle w:val="TableParagraph"/>
              <w:spacing w:line="268" w:lineRule="exact"/>
              <w:ind w:left="107"/>
              <w:rPr>
                <w:sz w:val="24"/>
              </w:rPr>
            </w:pPr>
            <w:r>
              <w:rPr>
                <w:sz w:val="24"/>
              </w:rPr>
              <w:t>Eligibility Criteria</w:t>
            </w:r>
          </w:p>
        </w:tc>
        <w:tc>
          <w:tcPr>
            <w:tcW w:w="3193" w:type="dxa"/>
            <w:shd w:val="clear" w:color="auto" w:fill="F9FCFF"/>
          </w:tcPr>
          <w:p w:rsidR="00293CB2" w:rsidRDefault="0072361A">
            <w:pPr>
              <w:pStyle w:val="TableParagraph"/>
              <w:spacing w:line="268" w:lineRule="exact"/>
              <w:ind w:left="8"/>
              <w:jc w:val="center"/>
              <w:rPr>
                <w:sz w:val="24"/>
              </w:rPr>
            </w:pPr>
            <w:r>
              <w:rPr>
                <w:sz w:val="24"/>
              </w:rPr>
              <w:t>9</w:t>
            </w:r>
          </w:p>
        </w:tc>
      </w:tr>
      <w:tr w:rsidR="00293CB2">
        <w:trPr>
          <w:trHeight w:val="359"/>
        </w:trPr>
        <w:tc>
          <w:tcPr>
            <w:tcW w:w="920" w:type="dxa"/>
            <w:shd w:val="clear" w:color="auto" w:fill="F9FCFF"/>
          </w:tcPr>
          <w:p w:rsidR="00293CB2" w:rsidRDefault="001B7B5B">
            <w:pPr>
              <w:pStyle w:val="TableParagraph"/>
              <w:spacing w:line="270" w:lineRule="exact"/>
              <w:ind w:left="102" w:right="93"/>
              <w:jc w:val="center"/>
              <w:rPr>
                <w:sz w:val="24"/>
              </w:rPr>
            </w:pPr>
            <w:r>
              <w:rPr>
                <w:sz w:val="24"/>
              </w:rPr>
              <w:t>3.</w:t>
            </w:r>
          </w:p>
        </w:tc>
        <w:tc>
          <w:tcPr>
            <w:tcW w:w="5466" w:type="dxa"/>
            <w:shd w:val="clear" w:color="auto" w:fill="F9FCFF"/>
          </w:tcPr>
          <w:p w:rsidR="00293CB2" w:rsidRDefault="001B7B5B">
            <w:pPr>
              <w:pStyle w:val="TableParagraph"/>
              <w:spacing w:line="270" w:lineRule="exact"/>
              <w:ind w:left="107"/>
              <w:rPr>
                <w:sz w:val="24"/>
              </w:rPr>
            </w:pPr>
            <w:r>
              <w:rPr>
                <w:sz w:val="24"/>
              </w:rPr>
              <w:t>Terms and Conditions</w:t>
            </w:r>
          </w:p>
        </w:tc>
        <w:tc>
          <w:tcPr>
            <w:tcW w:w="3193" w:type="dxa"/>
            <w:shd w:val="clear" w:color="auto" w:fill="F9FCFF"/>
          </w:tcPr>
          <w:p w:rsidR="00293CB2" w:rsidRDefault="001B7B5B">
            <w:pPr>
              <w:pStyle w:val="TableParagraph"/>
              <w:spacing w:line="270" w:lineRule="exact"/>
              <w:ind w:left="1120" w:right="1112"/>
              <w:jc w:val="center"/>
              <w:rPr>
                <w:sz w:val="24"/>
              </w:rPr>
            </w:pPr>
            <w:r>
              <w:rPr>
                <w:sz w:val="24"/>
              </w:rPr>
              <w:t>10</w:t>
            </w:r>
          </w:p>
        </w:tc>
      </w:tr>
      <w:tr w:rsidR="00293CB2">
        <w:trPr>
          <w:trHeight w:val="359"/>
        </w:trPr>
        <w:tc>
          <w:tcPr>
            <w:tcW w:w="920" w:type="dxa"/>
            <w:shd w:val="clear" w:color="auto" w:fill="F9FCFF"/>
          </w:tcPr>
          <w:p w:rsidR="00293CB2" w:rsidRDefault="001B7B5B">
            <w:pPr>
              <w:pStyle w:val="TableParagraph"/>
              <w:spacing w:line="268" w:lineRule="exact"/>
              <w:ind w:left="102" w:right="93"/>
              <w:jc w:val="center"/>
              <w:rPr>
                <w:sz w:val="24"/>
              </w:rPr>
            </w:pPr>
            <w:r>
              <w:rPr>
                <w:sz w:val="24"/>
              </w:rPr>
              <w:t>4.</w:t>
            </w:r>
          </w:p>
        </w:tc>
        <w:tc>
          <w:tcPr>
            <w:tcW w:w="5466" w:type="dxa"/>
            <w:shd w:val="clear" w:color="auto" w:fill="F9FCFF"/>
          </w:tcPr>
          <w:p w:rsidR="00293CB2" w:rsidRDefault="001B7B5B">
            <w:pPr>
              <w:pStyle w:val="TableParagraph"/>
              <w:spacing w:line="268" w:lineRule="exact"/>
              <w:ind w:left="107"/>
              <w:rPr>
                <w:sz w:val="24"/>
              </w:rPr>
            </w:pPr>
            <w:r>
              <w:rPr>
                <w:sz w:val="24"/>
              </w:rPr>
              <w:t>Format of submission of EOI</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16</w:t>
            </w:r>
          </w:p>
        </w:tc>
      </w:tr>
      <w:tr w:rsidR="00293CB2">
        <w:trPr>
          <w:trHeight w:val="551"/>
        </w:trPr>
        <w:tc>
          <w:tcPr>
            <w:tcW w:w="920" w:type="dxa"/>
            <w:shd w:val="clear" w:color="auto" w:fill="F9FCFF"/>
          </w:tcPr>
          <w:p w:rsidR="00293CB2" w:rsidRDefault="001B7B5B">
            <w:pPr>
              <w:pStyle w:val="TableParagraph"/>
              <w:spacing w:line="268" w:lineRule="exact"/>
              <w:ind w:left="102" w:right="93"/>
              <w:jc w:val="center"/>
              <w:rPr>
                <w:sz w:val="24"/>
              </w:rPr>
            </w:pPr>
            <w:r>
              <w:rPr>
                <w:sz w:val="24"/>
              </w:rPr>
              <w:t>5.</w:t>
            </w:r>
          </w:p>
        </w:tc>
        <w:tc>
          <w:tcPr>
            <w:tcW w:w="5466" w:type="dxa"/>
            <w:shd w:val="clear" w:color="auto" w:fill="F9FCFF"/>
          </w:tcPr>
          <w:p w:rsidR="00293CB2" w:rsidRDefault="001B7B5B">
            <w:pPr>
              <w:pStyle w:val="TableParagraph"/>
              <w:spacing w:line="268" w:lineRule="exact"/>
              <w:ind w:left="107"/>
              <w:rPr>
                <w:sz w:val="24"/>
              </w:rPr>
            </w:pPr>
            <w:r>
              <w:rPr>
                <w:sz w:val="24"/>
              </w:rPr>
              <w:t>Annexure A– Details by PRA towards fulfilling</w:t>
            </w:r>
          </w:p>
          <w:p w:rsidR="00293CB2" w:rsidRDefault="001B7B5B">
            <w:pPr>
              <w:pStyle w:val="TableParagraph"/>
              <w:spacing w:line="264" w:lineRule="exact"/>
              <w:ind w:left="107"/>
              <w:rPr>
                <w:sz w:val="24"/>
              </w:rPr>
            </w:pPr>
            <w:r>
              <w:rPr>
                <w:sz w:val="24"/>
              </w:rPr>
              <w:t>eligibility criteria</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18</w:t>
            </w:r>
          </w:p>
        </w:tc>
      </w:tr>
      <w:tr w:rsidR="00293CB2">
        <w:trPr>
          <w:trHeight w:val="360"/>
        </w:trPr>
        <w:tc>
          <w:tcPr>
            <w:tcW w:w="920" w:type="dxa"/>
            <w:shd w:val="clear" w:color="auto" w:fill="F9FCFF"/>
          </w:tcPr>
          <w:p w:rsidR="00293CB2" w:rsidRDefault="001B7B5B">
            <w:pPr>
              <w:pStyle w:val="TableParagraph"/>
              <w:spacing w:line="268" w:lineRule="exact"/>
              <w:ind w:left="102" w:right="93"/>
              <w:jc w:val="center"/>
              <w:rPr>
                <w:sz w:val="24"/>
              </w:rPr>
            </w:pPr>
            <w:r>
              <w:rPr>
                <w:sz w:val="24"/>
              </w:rPr>
              <w:t>6.</w:t>
            </w:r>
          </w:p>
        </w:tc>
        <w:tc>
          <w:tcPr>
            <w:tcW w:w="5466" w:type="dxa"/>
            <w:shd w:val="clear" w:color="auto" w:fill="F9FCFF"/>
          </w:tcPr>
          <w:p w:rsidR="00293CB2" w:rsidRDefault="001B7B5B">
            <w:pPr>
              <w:pStyle w:val="TableParagraph"/>
              <w:spacing w:line="268" w:lineRule="exact"/>
              <w:ind w:left="107"/>
              <w:rPr>
                <w:sz w:val="24"/>
              </w:rPr>
            </w:pPr>
            <w:r>
              <w:rPr>
                <w:sz w:val="24"/>
              </w:rPr>
              <w:t>Annexure B- General information of PRA</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20</w:t>
            </w:r>
          </w:p>
        </w:tc>
      </w:tr>
      <w:tr w:rsidR="00293CB2">
        <w:trPr>
          <w:trHeight w:val="551"/>
        </w:trPr>
        <w:tc>
          <w:tcPr>
            <w:tcW w:w="920" w:type="dxa"/>
            <w:shd w:val="clear" w:color="auto" w:fill="F9FCFF"/>
          </w:tcPr>
          <w:p w:rsidR="00293CB2" w:rsidRDefault="001B7B5B">
            <w:pPr>
              <w:pStyle w:val="TableParagraph"/>
              <w:spacing w:line="268" w:lineRule="exact"/>
              <w:ind w:left="102" w:right="93"/>
              <w:jc w:val="center"/>
              <w:rPr>
                <w:sz w:val="24"/>
              </w:rPr>
            </w:pPr>
            <w:r>
              <w:rPr>
                <w:sz w:val="24"/>
              </w:rPr>
              <w:t>7.</w:t>
            </w:r>
          </w:p>
        </w:tc>
        <w:tc>
          <w:tcPr>
            <w:tcW w:w="5466" w:type="dxa"/>
            <w:shd w:val="clear" w:color="auto" w:fill="F9FCFF"/>
          </w:tcPr>
          <w:p w:rsidR="00293CB2" w:rsidRDefault="001B7B5B">
            <w:pPr>
              <w:pStyle w:val="TableParagraph"/>
              <w:spacing w:line="268" w:lineRule="exact"/>
              <w:ind w:left="107"/>
              <w:rPr>
                <w:sz w:val="24"/>
              </w:rPr>
            </w:pPr>
            <w:r>
              <w:rPr>
                <w:sz w:val="24"/>
              </w:rPr>
              <w:t>Annexure C- Details of Joint Venture / Consortium/</w:t>
            </w:r>
          </w:p>
          <w:p w:rsidR="00293CB2" w:rsidRDefault="001B7B5B">
            <w:pPr>
              <w:pStyle w:val="TableParagraph"/>
              <w:spacing w:line="264" w:lineRule="exact"/>
              <w:ind w:left="107"/>
              <w:rPr>
                <w:sz w:val="24"/>
              </w:rPr>
            </w:pPr>
            <w:r>
              <w:rPr>
                <w:sz w:val="24"/>
              </w:rPr>
              <w:t>SPV Members (where applicable)</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24</w:t>
            </w:r>
          </w:p>
        </w:tc>
      </w:tr>
      <w:tr w:rsidR="00293CB2">
        <w:trPr>
          <w:trHeight w:val="827"/>
        </w:trPr>
        <w:tc>
          <w:tcPr>
            <w:tcW w:w="920" w:type="dxa"/>
            <w:shd w:val="clear" w:color="auto" w:fill="F9FCFF"/>
          </w:tcPr>
          <w:p w:rsidR="00293CB2" w:rsidRDefault="001B7B5B">
            <w:pPr>
              <w:pStyle w:val="TableParagraph"/>
              <w:spacing w:line="268" w:lineRule="exact"/>
              <w:ind w:left="102" w:right="93"/>
              <w:jc w:val="center"/>
              <w:rPr>
                <w:sz w:val="24"/>
              </w:rPr>
            </w:pPr>
            <w:r>
              <w:rPr>
                <w:sz w:val="24"/>
              </w:rPr>
              <w:t>8.</w:t>
            </w:r>
          </w:p>
        </w:tc>
        <w:tc>
          <w:tcPr>
            <w:tcW w:w="5466" w:type="dxa"/>
            <w:shd w:val="clear" w:color="auto" w:fill="F9FCFF"/>
          </w:tcPr>
          <w:p w:rsidR="00293CB2" w:rsidRDefault="001B7B5B">
            <w:pPr>
              <w:pStyle w:val="TableParagraph"/>
              <w:ind w:left="107" w:right="43"/>
              <w:rPr>
                <w:sz w:val="24"/>
              </w:rPr>
            </w:pPr>
            <w:r>
              <w:rPr>
                <w:sz w:val="24"/>
              </w:rPr>
              <w:t>Annexure D- Format of Confidentiality Undertaking for sharing of Information Memorandum and access</w:t>
            </w:r>
          </w:p>
          <w:p w:rsidR="00293CB2" w:rsidRDefault="001B7B5B">
            <w:pPr>
              <w:pStyle w:val="TableParagraph"/>
              <w:spacing w:line="264" w:lineRule="exact"/>
              <w:ind w:left="107"/>
              <w:rPr>
                <w:sz w:val="24"/>
              </w:rPr>
            </w:pPr>
            <w:r>
              <w:rPr>
                <w:sz w:val="24"/>
              </w:rPr>
              <w:t>to virtual data-room</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25</w:t>
            </w:r>
          </w:p>
        </w:tc>
      </w:tr>
      <w:tr w:rsidR="00293CB2">
        <w:trPr>
          <w:trHeight w:val="359"/>
        </w:trPr>
        <w:tc>
          <w:tcPr>
            <w:tcW w:w="920" w:type="dxa"/>
            <w:shd w:val="clear" w:color="auto" w:fill="F9FCFF"/>
          </w:tcPr>
          <w:p w:rsidR="00293CB2" w:rsidRDefault="001B7B5B">
            <w:pPr>
              <w:pStyle w:val="TableParagraph"/>
              <w:spacing w:line="268" w:lineRule="exact"/>
              <w:ind w:left="102" w:right="93"/>
              <w:jc w:val="center"/>
              <w:rPr>
                <w:sz w:val="24"/>
              </w:rPr>
            </w:pPr>
            <w:r>
              <w:rPr>
                <w:sz w:val="24"/>
              </w:rPr>
              <w:t>9.</w:t>
            </w:r>
          </w:p>
        </w:tc>
        <w:tc>
          <w:tcPr>
            <w:tcW w:w="5466" w:type="dxa"/>
            <w:shd w:val="clear" w:color="auto" w:fill="F9FCFF"/>
          </w:tcPr>
          <w:p w:rsidR="00293CB2" w:rsidRDefault="001B7B5B">
            <w:pPr>
              <w:pStyle w:val="TableParagraph"/>
              <w:spacing w:line="268" w:lineRule="exact"/>
              <w:ind w:left="107"/>
              <w:rPr>
                <w:sz w:val="24"/>
              </w:rPr>
            </w:pPr>
            <w:r>
              <w:rPr>
                <w:sz w:val="24"/>
              </w:rPr>
              <w:t>Annexure E-</w:t>
            </w:r>
            <w:r w:rsidR="0071505D">
              <w:rPr>
                <w:sz w:val="24"/>
              </w:rPr>
              <w:t xml:space="preserve"> Format of Undertaking for Site</w:t>
            </w:r>
            <w:r>
              <w:rPr>
                <w:sz w:val="24"/>
              </w:rPr>
              <w:t xml:space="preserve"> visit</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29</w:t>
            </w:r>
          </w:p>
        </w:tc>
      </w:tr>
      <w:tr w:rsidR="00293CB2">
        <w:trPr>
          <w:trHeight w:val="551"/>
        </w:trPr>
        <w:tc>
          <w:tcPr>
            <w:tcW w:w="920" w:type="dxa"/>
            <w:shd w:val="clear" w:color="auto" w:fill="F9FCFF"/>
          </w:tcPr>
          <w:p w:rsidR="00293CB2" w:rsidRDefault="001B7B5B">
            <w:pPr>
              <w:pStyle w:val="TableParagraph"/>
              <w:spacing w:line="268" w:lineRule="exact"/>
              <w:ind w:left="102" w:right="93"/>
              <w:jc w:val="center"/>
              <w:rPr>
                <w:sz w:val="24"/>
              </w:rPr>
            </w:pPr>
            <w:r>
              <w:rPr>
                <w:sz w:val="24"/>
              </w:rPr>
              <w:t>10.</w:t>
            </w:r>
          </w:p>
        </w:tc>
        <w:tc>
          <w:tcPr>
            <w:tcW w:w="5466" w:type="dxa"/>
            <w:shd w:val="clear" w:color="auto" w:fill="F9FCFF"/>
          </w:tcPr>
          <w:p w:rsidR="00293CB2" w:rsidRDefault="001B7B5B">
            <w:pPr>
              <w:pStyle w:val="TableParagraph"/>
              <w:spacing w:line="268" w:lineRule="exact"/>
              <w:ind w:left="107"/>
              <w:rPr>
                <w:sz w:val="24"/>
              </w:rPr>
            </w:pPr>
            <w:r>
              <w:rPr>
                <w:sz w:val="24"/>
              </w:rPr>
              <w:t>Annexure F- Information required for verification of</w:t>
            </w:r>
          </w:p>
          <w:p w:rsidR="00293CB2" w:rsidRDefault="001B7B5B">
            <w:pPr>
              <w:pStyle w:val="TableParagraph"/>
              <w:spacing w:line="264" w:lineRule="exact"/>
              <w:ind w:left="107"/>
              <w:rPr>
                <w:sz w:val="24"/>
              </w:rPr>
            </w:pPr>
            <w:r>
              <w:rPr>
                <w:sz w:val="24"/>
              </w:rPr>
              <w:t>eligibility as prescribed under section 29A</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34</w:t>
            </w:r>
          </w:p>
        </w:tc>
      </w:tr>
      <w:tr w:rsidR="00293CB2">
        <w:trPr>
          <w:trHeight w:val="359"/>
        </w:trPr>
        <w:tc>
          <w:tcPr>
            <w:tcW w:w="920" w:type="dxa"/>
            <w:shd w:val="clear" w:color="auto" w:fill="F9FCFF"/>
          </w:tcPr>
          <w:p w:rsidR="00293CB2" w:rsidRDefault="001B7B5B">
            <w:pPr>
              <w:pStyle w:val="TableParagraph"/>
              <w:spacing w:line="268" w:lineRule="exact"/>
              <w:ind w:left="102" w:right="93"/>
              <w:jc w:val="center"/>
              <w:rPr>
                <w:sz w:val="24"/>
              </w:rPr>
            </w:pPr>
            <w:r>
              <w:rPr>
                <w:sz w:val="24"/>
              </w:rPr>
              <w:t>11.</w:t>
            </w:r>
          </w:p>
        </w:tc>
        <w:tc>
          <w:tcPr>
            <w:tcW w:w="5466" w:type="dxa"/>
            <w:shd w:val="clear" w:color="auto" w:fill="F9FCFF"/>
          </w:tcPr>
          <w:p w:rsidR="00293CB2" w:rsidRDefault="001B7B5B">
            <w:pPr>
              <w:pStyle w:val="TableParagraph"/>
              <w:spacing w:line="268" w:lineRule="exact"/>
              <w:ind w:left="107"/>
              <w:rPr>
                <w:sz w:val="24"/>
              </w:rPr>
            </w:pPr>
            <w:r>
              <w:rPr>
                <w:sz w:val="24"/>
              </w:rPr>
              <w:t>Annexure G- Undertaking for Section 29A</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3</w:t>
            </w:r>
            <w:r w:rsidR="0072361A">
              <w:rPr>
                <w:sz w:val="24"/>
              </w:rPr>
              <w:t>7</w:t>
            </w:r>
          </w:p>
        </w:tc>
      </w:tr>
      <w:tr w:rsidR="00293CB2">
        <w:trPr>
          <w:trHeight w:val="552"/>
        </w:trPr>
        <w:tc>
          <w:tcPr>
            <w:tcW w:w="920" w:type="dxa"/>
            <w:shd w:val="clear" w:color="auto" w:fill="F9FCFF"/>
          </w:tcPr>
          <w:p w:rsidR="00293CB2" w:rsidRDefault="001B7B5B">
            <w:pPr>
              <w:pStyle w:val="TableParagraph"/>
              <w:spacing w:line="268" w:lineRule="exact"/>
              <w:ind w:left="102" w:right="93"/>
              <w:jc w:val="center"/>
              <w:rPr>
                <w:sz w:val="24"/>
              </w:rPr>
            </w:pPr>
            <w:r>
              <w:rPr>
                <w:sz w:val="24"/>
              </w:rPr>
              <w:t>12.</w:t>
            </w:r>
          </w:p>
        </w:tc>
        <w:tc>
          <w:tcPr>
            <w:tcW w:w="5466" w:type="dxa"/>
            <w:shd w:val="clear" w:color="auto" w:fill="F9FCFF"/>
          </w:tcPr>
          <w:p w:rsidR="00293CB2" w:rsidRDefault="001B7B5B">
            <w:pPr>
              <w:pStyle w:val="TableParagraph"/>
              <w:spacing w:line="268" w:lineRule="exact"/>
              <w:ind w:left="107"/>
              <w:rPr>
                <w:sz w:val="24"/>
              </w:rPr>
            </w:pPr>
            <w:r>
              <w:rPr>
                <w:sz w:val="24"/>
              </w:rPr>
              <w:t>Annexure H- Undertaking for the submission of</w:t>
            </w:r>
          </w:p>
          <w:p w:rsidR="00293CB2" w:rsidRDefault="001B7B5B">
            <w:pPr>
              <w:pStyle w:val="TableParagraph"/>
              <w:spacing w:line="264" w:lineRule="exact"/>
              <w:ind w:left="107"/>
              <w:rPr>
                <w:sz w:val="24"/>
              </w:rPr>
            </w:pPr>
            <w:r>
              <w:rPr>
                <w:sz w:val="24"/>
              </w:rPr>
              <w:t>Expression of Interest</w:t>
            </w:r>
          </w:p>
        </w:tc>
        <w:tc>
          <w:tcPr>
            <w:tcW w:w="3193" w:type="dxa"/>
            <w:shd w:val="clear" w:color="auto" w:fill="F9FCFF"/>
          </w:tcPr>
          <w:p w:rsidR="00293CB2" w:rsidRDefault="001B7B5B">
            <w:pPr>
              <w:pStyle w:val="TableParagraph"/>
              <w:spacing w:line="268" w:lineRule="exact"/>
              <w:ind w:left="1120" w:right="1112"/>
              <w:jc w:val="center"/>
              <w:rPr>
                <w:sz w:val="24"/>
              </w:rPr>
            </w:pPr>
            <w:r>
              <w:rPr>
                <w:sz w:val="24"/>
              </w:rPr>
              <w:t>40</w:t>
            </w:r>
          </w:p>
        </w:tc>
      </w:tr>
    </w:tbl>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DB4BC9" w:rsidP="009C5106">
      <w:pPr>
        <w:jc w:val="center"/>
        <w:rPr>
          <w:b/>
          <w:sz w:val="24"/>
        </w:rPr>
      </w:pPr>
      <w:r>
        <w:rPr>
          <w:b/>
          <w:sz w:val="29"/>
          <w:szCs w:val="24"/>
        </w:rPr>
        <w:br w:type="page"/>
      </w:r>
      <w:r w:rsidR="00311926">
        <w:rPr>
          <w:b/>
          <w:sz w:val="24"/>
          <w:u w:val="thick"/>
        </w:rPr>
        <w:lastRenderedPageBreak/>
        <w:t xml:space="preserve">(BARNAPARICHAY BOOK-MALL </w:t>
      </w:r>
      <w:r w:rsidR="001B7B5B">
        <w:rPr>
          <w:b/>
          <w:sz w:val="24"/>
          <w:u w:val="thick"/>
        </w:rPr>
        <w:t>PVT. LTD.)</w:t>
      </w:r>
    </w:p>
    <w:p w:rsidR="00293CB2" w:rsidRDefault="001B7B5B" w:rsidP="00EC3F5E">
      <w:pPr>
        <w:spacing w:before="193" w:line="360" w:lineRule="auto"/>
        <w:ind w:left="851" w:right="939" w:hanging="14"/>
        <w:jc w:val="center"/>
        <w:rPr>
          <w:b/>
          <w:sz w:val="24"/>
        </w:rPr>
      </w:pPr>
      <w:r>
        <w:rPr>
          <w:b/>
          <w:sz w:val="24"/>
        </w:rPr>
        <w:t>Invitation</w:t>
      </w:r>
      <w:r>
        <w:rPr>
          <w:b/>
          <w:spacing w:val="-35"/>
          <w:sz w:val="24"/>
        </w:rPr>
        <w:t xml:space="preserve"> </w:t>
      </w:r>
      <w:r>
        <w:rPr>
          <w:b/>
          <w:sz w:val="24"/>
        </w:rPr>
        <w:t>for</w:t>
      </w:r>
      <w:r>
        <w:rPr>
          <w:b/>
          <w:spacing w:val="-34"/>
          <w:sz w:val="24"/>
        </w:rPr>
        <w:t xml:space="preserve"> </w:t>
      </w:r>
      <w:r>
        <w:rPr>
          <w:b/>
          <w:sz w:val="24"/>
        </w:rPr>
        <w:t>Expressions</w:t>
      </w:r>
      <w:r>
        <w:rPr>
          <w:b/>
          <w:spacing w:val="-35"/>
          <w:sz w:val="24"/>
        </w:rPr>
        <w:t xml:space="preserve"> </w:t>
      </w:r>
      <w:r>
        <w:rPr>
          <w:b/>
          <w:sz w:val="24"/>
        </w:rPr>
        <w:t>of</w:t>
      </w:r>
      <w:r>
        <w:rPr>
          <w:b/>
          <w:spacing w:val="-34"/>
          <w:sz w:val="24"/>
        </w:rPr>
        <w:t xml:space="preserve"> </w:t>
      </w:r>
      <w:r>
        <w:rPr>
          <w:b/>
          <w:sz w:val="24"/>
        </w:rPr>
        <w:t>Interest</w:t>
      </w:r>
      <w:r>
        <w:rPr>
          <w:b/>
          <w:spacing w:val="-34"/>
          <w:sz w:val="24"/>
        </w:rPr>
        <w:t xml:space="preserve"> </w:t>
      </w:r>
      <w:r>
        <w:rPr>
          <w:b/>
          <w:sz w:val="24"/>
        </w:rPr>
        <w:t>to</w:t>
      </w:r>
      <w:r>
        <w:rPr>
          <w:b/>
          <w:spacing w:val="-34"/>
          <w:sz w:val="24"/>
        </w:rPr>
        <w:t xml:space="preserve"> </w:t>
      </w:r>
      <w:r>
        <w:rPr>
          <w:b/>
          <w:sz w:val="24"/>
        </w:rPr>
        <w:t>submit</w:t>
      </w:r>
      <w:r>
        <w:rPr>
          <w:b/>
          <w:spacing w:val="-34"/>
          <w:sz w:val="24"/>
        </w:rPr>
        <w:t xml:space="preserve"> </w:t>
      </w:r>
      <w:r>
        <w:rPr>
          <w:b/>
          <w:sz w:val="24"/>
        </w:rPr>
        <w:t>Resolution</w:t>
      </w:r>
      <w:r>
        <w:rPr>
          <w:b/>
          <w:spacing w:val="-33"/>
          <w:sz w:val="24"/>
        </w:rPr>
        <w:t xml:space="preserve"> </w:t>
      </w:r>
      <w:r>
        <w:rPr>
          <w:b/>
          <w:sz w:val="24"/>
        </w:rPr>
        <w:t>Plan</w:t>
      </w:r>
      <w:r>
        <w:rPr>
          <w:b/>
          <w:spacing w:val="-34"/>
          <w:sz w:val="24"/>
        </w:rPr>
        <w:t xml:space="preserve"> </w:t>
      </w:r>
      <w:r>
        <w:rPr>
          <w:b/>
          <w:sz w:val="24"/>
        </w:rPr>
        <w:t>pursuant</w:t>
      </w:r>
      <w:r>
        <w:rPr>
          <w:b/>
          <w:spacing w:val="-35"/>
          <w:sz w:val="24"/>
        </w:rPr>
        <w:t xml:space="preserve"> </w:t>
      </w:r>
      <w:r>
        <w:rPr>
          <w:b/>
          <w:sz w:val="24"/>
        </w:rPr>
        <w:t>to</w:t>
      </w:r>
      <w:r>
        <w:rPr>
          <w:b/>
          <w:spacing w:val="-34"/>
          <w:sz w:val="24"/>
        </w:rPr>
        <w:t xml:space="preserve"> </w:t>
      </w:r>
      <w:r>
        <w:rPr>
          <w:b/>
          <w:sz w:val="24"/>
        </w:rPr>
        <w:t>Regulation</w:t>
      </w:r>
      <w:r>
        <w:rPr>
          <w:b/>
          <w:spacing w:val="-34"/>
          <w:sz w:val="24"/>
        </w:rPr>
        <w:t xml:space="preserve"> </w:t>
      </w:r>
      <w:r>
        <w:rPr>
          <w:b/>
          <w:sz w:val="24"/>
        </w:rPr>
        <w:t>36A</w:t>
      </w:r>
      <w:r>
        <w:rPr>
          <w:b/>
          <w:spacing w:val="-34"/>
          <w:sz w:val="24"/>
        </w:rPr>
        <w:t xml:space="preserve"> </w:t>
      </w:r>
      <w:r>
        <w:rPr>
          <w:b/>
          <w:sz w:val="24"/>
        </w:rPr>
        <w:t xml:space="preserve">of </w:t>
      </w:r>
      <w:r>
        <w:rPr>
          <w:b/>
          <w:w w:val="95"/>
          <w:sz w:val="24"/>
        </w:rPr>
        <w:t>Insolvency</w:t>
      </w:r>
      <w:r>
        <w:rPr>
          <w:b/>
          <w:spacing w:val="-7"/>
          <w:w w:val="95"/>
          <w:sz w:val="24"/>
        </w:rPr>
        <w:t xml:space="preserve"> </w:t>
      </w:r>
      <w:r>
        <w:rPr>
          <w:b/>
          <w:w w:val="95"/>
          <w:sz w:val="24"/>
        </w:rPr>
        <w:t>and</w:t>
      </w:r>
      <w:r>
        <w:rPr>
          <w:b/>
          <w:spacing w:val="-7"/>
          <w:w w:val="95"/>
          <w:sz w:val="24"/>
        </w:rPr>
        <w:t xml:space="preserve"> </w:t>
      </w:r>
      <w:r>
        <w:rPr>
          <w:b/>
          <w:w w:val="95"/>
          <w:sz w:val="24"/>
        </w:rPr>
        <w:t>Bankruptcy</w:t>
      </w:r>
      <w:r>
        <w:rPr>
          <w:b/>
          <w:spacing w:val="-6"/>
          <w:w w:val="95"/>
          <w:sz w:val="24"/>
        </w:rPr>
        <w:t xml:space="preserve"> </w:t>
      </w:r>
      <w:r>
        <w:rPr>
          <w:b/>
          <w:w w:val="95"/>
          <w:sz w:val="24"/>
        </w:rPr>
        <w:t>Board</w:t>
      </w:r>
      <w:r>
        <w:rPr>
          <w:b/>
          <w:spacing w:val="-7"/>
          <w:w w:val="95"/>
          <w:sz w:val="24"/>
        </w:rPr>
        <w:t xml:space="preserve"> </w:t>
      </w:r>
      <w:r>
        <w:rPr>
          <w:b/>
          <w:w w:val="95"/>
          <w:sz w:val="24"/>
        </w:rPr>
        <w:t>of</w:t>
      </w:r>
      <w:r>
        <w:rPr>
          <w:b/>
          <w:spacing w:val="-6"/>
          <w:w w:val="95"/>
          <w:sz w:val="24"/>
        </w:rPr>
        <w:t xml:space="preserve"> </w:t>
      </w:r>
      <w:r>
        <w:rPr>
          <w:b/>
          <w:w w:val="95"/>
          <w:sz w:val="24"/>
        </w:rPr>
        <w:t>India</w:t>
      </w:r>
      <w:r>
        <w:rPr>
          <w:b/>
          <w:spacing w:val="-5"/>
          <w:w w:val="95"/>
          <w:sz w:val="24"/>
        </w:rPr>
        <w:t xml:space="preserve"> </w:t>
      </w:r>
      <w:r>
        <w:rPr>
          <w:b/>
          <w:w w:val="95"/>
          <w:sz w:val="24"/>
        </w:rPr>
        <w:t>(Insolvency</w:t>
      </w:r>
      <w:r>
        <w:rPr>
          <w:b/>
          <w:spacing w:val="-6"/>
          <w:w w:val="95"/>
          <w:sz w:val="24"/>
        </w:rPr>
        <w:t xml:space="preserve"> </w:t>
      </w:r>
      <w:r>
        <w:rPr>
          <w:b/>
          <w:w w:val="95"/>
          <w:sz w:val="24"/>
        </w:rPr>
        <w:t>Resolution</w:t>
      </w:r>
      <w:r>
        <w:rPr>
          <w:b/>
          <w:spacing w:val="-5"/>
          <w:w w:val="95"/>
          <w:sz w:val="24"/>
        </w:rPr>
        <w:t xml:space="preserve"> </w:t>
      </w:r>
      <w:r>
        <w:rPr>
          <w:b/>
          <w:spacing w:val="3"/>
          <w:w w:val="95"/>
          <w:sz w:val="24"/>
        </w:rPr>
        <w:t>Process</w:t>
      </w:r>
      <w:r>
        <w:rPr>
          <w:b/>
          <w:spacing w:val="-8"/>
          <w:w w:val="95"/>
          <w:sz w:val="24"/>
        </w:rPr>
        <w:t xml:space="preserve"> </w:t>
      </w:r>
      <w:r>
        <w:rPr>
          <w:b/>
          <w:w w:val="95"/>
          <w:sz w:val="24"/>
        </w:rPr>
        <w:t>for</w:t>
      </w:r>
      <w:r>
        <w:rPr>
          <w:b/>
          <w:spacing w:val="-6"/>
          <w:w w:val="95"/>
          <w:sz w:val="24"/>
        </w:rPr>
        <w:t xml:space="preserve"> </w:t>
      </w:r>
      <w:r>
        <w:rPr>
          <w:b/>
          <w:w w:val="95"/>
          <w:sz w:val="24"/>
        </w:rPr>
        <w:t>Corporate</w:t>
      </w:r>
      <w:r>
        <w:rPr>
          <w:b/>
          <w:spacing w:val="-6"/>
          <w:w w:val="95"/>
          <w:sz w:val="24"/>
        </w:rPr>
        <w:t xml:space="preserve"> </w:t>
      </w:r>
      <w:r>
        <w:rPr>
          <w:b/>
          <w:w w:val="95"/>
          <w:sz w:val="24"/>
        </w:rPr>
        <w:t xml:space="preserve">Person) </w:t>
      </w:r>
      <w:r>
        <w:rPr>
          <w:b/>
          <w:sz w:val="24"/>
        </w:rPr>
        <w:t>Regulations,</w:t>
      </w:r>
      <w:r>
        <w:rPr>
          <w:b/>
          <w:spacing w:val="-5"/>
          <w:sz w:val="24"/>
        </w:rPr>
        <w:t xml:space="preserve"> </w:t>
      </w:r>
      <w:r>
        <w:rPr>
          <w:b/>
          <w:sz w:val="24"/>
        </w:rPr>
        <w:t>2016</w:t>
      </w:r>
    </w:p>
    <w:p w:rsidR="00293CB2" w:rsidRDefault="00293CB2" w:rsidP="00EC3F5E">
      <w:pPr>
        <w:pStyle w:val="BodyText"/>
        <w:ind w:left="851"/>
        <w:rPr>
          <w:b/>
          <w:sz w:val="26"/>
        </w:rPr>
      </w:pPr>
    </w:p>
    <w:p w:rsidR="00293CB2" w:rsidRDefault="00293CB2">
      <w:pPr>
        <w:pStyle w:val="BodyText"/>
        <w:spacing w:before="6"/>
        <w:rPr>
          <w:b/>
          <w:sz w:val="22"/>
        </w:rPr>
      </w:pPr>
    </w:p>
    <w:p w:rsidR="00293CB2" w:rsidRPr="00313C86" w:rsidRDefault="00311926" w:rsidP="00313C86">
      <w:pPr>
        <w:spacing w:before="240" w:line="360" w:lineRule="auto"/>
        <w:ind w:left="851" w:right="939"/>
        <w:jc w:val="both"/>
        <w:rPr>
          <w:sz w:val="24"/>
          <w:szCs w:val="24"/>
        </w:rPr>
      </w:pPr>
      <w:r w:rsidRPr="00EC3F5E">
        <w:rPr>
          <w:b/>
          <w:sz w:val="24"/>
          <w:szCs w:val="24"/>
        </w:rPr>
        <w:t xml:space="preserve">BARNAPARICHAY BOOK-MALL </w:t>
      </w:r>
      <w:r w:rsidR="00EC3F5E" w:rsidRPr="00EC3F5E">
        <w:rPr>
          <w:b/>
          <w:sz w:val="24"/>
          <w:szCs w:val="24"/>
        </w:rPr>
        <w:t>PRIVATE LIMITED</w:t>
      </w:r>
      <w:r w:rsidR="001B7B5B" w:rsidRPr="00EC3F5E">
        <w:rPr>
          <w:sz w:val="24"/>
          <w:szCs w:val="24"/>
        </w:rPr>
        <w:t xml:space="preserve"> (“Corporate</w:t>
      </w:r>
      <w:r w:rsidRPr="00EC3F5E">
        <w:rPr>
          <w:sz w:val="24"/>
          <w:szCs w:val="24"/>
        </w:rPr>
        <w:t xml:space="preserve"> Debt</w:t>
      </w:r>
      <w:r w:rsidR="00175B8A">
        <w:rPr>
          <w:sz w:val="24"/>
          <w:szCs w:val="24"/>
        </w:rPr>
        <w:t>or”) was incorporated on 07-05-</w:t>
      </w:r>
      <w:r w:rsidRPr="00EC3F5E">
        <w:rPr>
          <w:sz w:val="24"/>
          <w:szCs w:val="24"/>
        </w:rPr>
        <w:t>2007</w:t>
      </w:r>
      <w:r w:rsidR="001B7B5B" w:rsidRPr="00EC3F5E">
        <w:rPr>
          <w:sz w:val="24"/>
          <w:szCs w:val="24"/>
        </w:rPr>
        <w:t xml:space="preserve"> with R</w:t>
      </w:r>
      <w:r w:rsidRPr="00EC3F5E">
        <w:rPr>
          <w:sz w:val="24"/>
          <w:szCs w:val="24"/>
        </w:rPr>
        <w:t>egistrar of Companies, Kolkata</w:t>
      </w:r>
      <w:r w:rsidR="001B7B5B" w:rsidRPr="00EC3F5E">
        <w:rPr>
          <w:sz w:val="24"/>
          <w:szCs w:val="24"/>
        </w:rPr>
        <w:t xml:space="preserve"> as private limited company. </w:t>
      </w:r>
      <w:r w:rsidRPr="00EC3F5E">
        <w:rPr>
          <w:sz w:val="24"/>
          <w:szCs w:val="24"/>
        </w:rPr>
        <w:t>The Company is engaged in the development and execution of Barnaparichay Book Mall, a commercial real estate project in College Street, Kolkata. It is a wholly owned subsidiary of M/s. Bengal</w:t>
      </w:r>
      <w:r w:rsidR="00F1758B" w:rsidRPr="00EC3F5E">
        <w:rPr>
          <w:sz w:val="24"/>
          <w:szCs w:val="24"/>
        </w:rPr>
        <w:t xml:space="preserve"> Shetler </w:t>
      </w:r>
      <w:r w:rsidR="001B397F" w:rsidRPr="00EC3F5E">
        <w:rPr>
          <w:sz w:val="24"/>
          <w:szCs w:val="24"/>
        </w:rPr>
        <w:t>Housing Development</w:t>
      </w:r>
      <w:r w:rsidR="00F1758B" w:rsidRPr="00EC3F5E">
        <w:rPr>
          <w:sz w:val="24"/>
          <w:szCs w:val="24"/>
        </w:rPr>
        <w:t xml:space="preserve"> </w:t>
      </w:r>
      <w:r w:rsidRPr="00EC3F5E">
        <w:rPr>
          <w:sz w:val="24"/>
          <w:szCs w:val="24"/>
        </w:rPr>
        <w:t>Limited.</w:t>
      </w:r>
    </w:p>
    <w:p w:rsidR="00EC3F5E" w:rsidRPr="00EC3F5E" w:rsidRDefault="00EC3F5E" w:rsidP="00313C86">
      <w:pPr>
        <w:adjustRightInd w:val="0"/>
        <w:spacing w:before="240" w:line="360" w:lineRule="auto"/>
        <w:ind w:left="851" w:right="939"/>
        <w:jc w:val="both"/>
        <w:rPr>
          <w:sz w:val="24"/>
          <w:szCs w:val="24"/>
        </w:rPr>
      </w:pPr>
      <w:r w:rsidRPr="00EC3F5E">
        <w:rPr>
          <w:sz w:val="24"/>
          <w:szCs w:val="24"/>
        </w:rPr>
        <w:t>By an order dated 09th August, 2019, the Hon’ble Bench (Kolkata) of NCLT commenced Corporate Insolvency Resolution Process (‘CIRP’) in respect of the Company as per the provisions of the IBC. The CIRP of Corporate Debtor has been initiated as per the provisions of the IBC by one of the financials creditors, viz., Asset Reconstruction Company (India) Limited.</w:t>
      </w:r>
    </w:p>
    <w:p w:rsidR="00EC3F5E" w:rsidRPr="00EC3F5E" w:rsidRDefault="00EC3F5E" w:rsidP="00313C86">
      <w:pPr>
        <w:spacing w:before="240" w:line="360" w:lineRule="auto"/>
        <w:ind w:left="851" w:right="939"/>
        <w:jc w:val="both"/>
        <w:rPr>
          <w:sz w:val="24"/>
          <w:szCs w:val="24"/>
        </w:rPr>
      </w:pPr>
      <w:r w:rsidRPr="00EC3F5E">
        <w:rPr>
          <w:sz w:val="24"/>
          <w:szCs w:val="24"/>
        </w:rPr>
        <w:t xml:space="preserve">The application was moved before the Hon’ble Bench (Kolkata) of NCLT and was admitted by the order of NCLT with reference no. C.P (IB) No. 1219/KB/2018 on 9th August, 2019. The NCLT vide its above-mentioned order appointed Mr. Vishal Sharma, Partner, AAA Insolvency Professionals LLP as the Interim Resolution Professional (IRP), in accordance with Section 16 of  The Insolvency Bankruptcy Code, 2016 (Code). </w:t>
      </w:r>
      <w:r w:rsidR="00175B8A">
        <w:rPr>
          <w:sz w:val="24"/>
          <w:szCs w:val="24"/>
        </w:rPr>
        <w:t>The CoC in its first meeting held on 12-09-2019 decided to confirm his appointment as Resolution Professional of the Corporate Debtor.</w:t>
      </w:r>
    </w:p>
    <w:p w:rsidR="00293CB2" w:rsidRDefault="001B7B5B" w:rsidP="00313C86">
      <w:pPr>
        <w:pStyle w:val="BodyText"/>
        <w:spacing w:before="240" w:line="360" w:lineRule="auto"/>
        <w:ind w:left="880" w:right="939"/>
        <w:jc w:val="both"/>
      </w:pPr>
      <w:r>
        <w:t>The</w:t>
      </w:r>
      <w:r w:rsidRPr="00EC3F5E">
        <w:t xml:space="preserve"> </w:t>
      </w:r>
      <w:r>
        <w:t>Committee</w:t>
      </w:r>
      <w:r w:rsidRPr="00EC3F5E">
        <w:t xml:space="preserve"> </w:t>
      </w:r>
      <w:r>
        <w:t>of</w:t>
      </w:r>
      <w:r w:rsidRPr="00EC3F5E">
        <w:t xml:space="preserve"> </w:t>
      </w:r>
      <w:r>
        <w:t>Creditors</w:t>
      </w:r>
      <w:r w:rsidRPr="00EC3F5E">
        <w:t xml:space="preserve"> </w:t>
      </w:r>
      <w:r>
        <w:t>(“</w:t>
      </w:r>
      <w:r w:rsidRPr="00EC3F5E">
        <w:t>CoC</w:t>
      </w:r>
      <w:r>
        <w:t>”)</w:t>
      </w:r>
      <w:r w:rsidRPr="00EC3F5E">
        <w:t xml:space="preserve"> </w:t>
      </w:r>
      <w:r>
        <w:t>through</w:t>
      </w:r>
      <w:r w:rsidRPr="00EC3F5E">
        <w:t xml:space="preserve"> </w:t>
      </w:r>
      <w:r>
        <w:t>Resolution</w:t>
      </w:r>
      <w:r w:rsidRPr="00EC3F5E">
        <w:t xml:space="preserve"> </w:t>
      </w:r>
      <w:r>
        <w:t>Professional</w:t>
      </w:r>
      <w:r w:rsidRPr="00EC3F5E">
        <w:t xml:space="preserve"> </w:t>
      </w:r>
      <w:r>
        <w:t>(“</w:t>
      </w:r>
      <w:r w:rsidRPr="00EC3F5E">
        <w:t>RP</w:t>
      </w:r>
      <w:r>
        <w:t>”)</w:t>
      </w:r>
      <w:r w:rsidRPr="00EC3F5E">
        <w:t xml:space="preserve"> </w:t>
      </w:r>
      <w:r>
        <w:t>is</w:t>
      </w:r>
      <w:r w:rsidRPr="00EC3F5E">
        <w:t xml:space="preserve"> </w:t>
      </w:r>
      <w:r>
        <w:t>in</w:t>
      </w:r>
      <w:r w:rsidRPr="00EC3F5E">
        <w:t xml:space="preserve"> </w:t>
      </w:r>
      <w:r>
        <w:t>the</w:t>
      </w:r>
      <w:r w:rsidRPr="00EC3F5E">
        <w:t xml:space="preserve"> </w:t>
      </w:r>
      <w:r>
        <w:t xml:space="preserve">process of identifying a prospective Resolution Applicant(s) for </w:t>
      </w:r>
      <w:r w:rsidR="00EC3F5E">
        <w:t>Barnaparichay Book-Mall Private Limited</w:t>
      </w:r>
      <w:r>
        <w:t>.</w:t>
      </w:r>
    </w:p>
    <w:p w:rsidR="00293CB2" w:rsidRDefault="001B7B5B" w:rsidP="00313C86">
      <w:pPr>
        <w:pStyle w:val="BodyText"/>
        <w:spacing w:before="240" w:line="360" w:lineRule="auto"/>
        <w:ind w:left="880" w:right="939"/>
        <w:jc w:val="both"/>
      </w:pPr>
      <w:r>
        <w:t>Pursuant to the provisions of section 25(2)(h) of IBC read with Regulation 36A of Insolvency and Bankruptcy Board of India (Insolvency Resolution Process for Corporate Person) Regulations, 2016 (“</w:t>
      </w:r>
      <w:r>
        <w:rPr>
          <w:b/>
        </w:rPr>
        <w:t>CIRP Regulations</w:t>
      </w:r>
      <w:r>
        <w:t>”), brief particulars of the invitation for expression of interest (“EOI</w:t>
      </w:r>
      <w:r w:rsidR="00E616E1">
        <w:t>”) in Form G was published on 23</w:t>
      </w:r>
      <w:r w:rsidR="00313C86">
        <w:t>-10</w:t>
      </w:r>
      <w:r>
        <w:t>-2019</w:t>
      </w:r>
      <w:r w:rsidR="00441112">
        <w:t>, 06-12-2019, 21-01-2020 and 06-03-2020</w:t>
      </w:r>
      <w:r>
        <w:t xml:space="preserve"> to invite for submission of Expression of Interest from interested and eligible Prospective Resolution Applicants (“</w:t>
      </w:r>
      <w:r>
        <w:rPr>
          <w:b/>
        </w:rPr>
        <w:t>PRA</w:t>
      </w:r>
      <w:r>
        <w:t>”).</w:t>
      </w:r>
    </w:p>
    <w:p w:rsidR="00293CB2" w:rsidRDefault="001B7B5B" w:rsidP="00313C86">
      <w:pPr>
        <w:pStyle w:val="BodyText"/>
        <w:spacing w:before="240" w:line="360" w:lineRule="auto"/>
        <w:ind w:left="880" w:right="939"/>
        <w:jc w:val="both"/>
      </w:pPr>
      <w:r>
        <w:lastRenderedPageBreak/>
        <w:t>Pursuant to the provisions of section 25(2)(h) of IBC read with Regulation 36A of CIRP Regulations this detailed Invitation (“</w:t>
      </w:r>
      <w:r>
        <w:rPr>
          <w:b/>
        </w:rPr>
        <w:t>Invitation</w:t>
      </w:r>
      <w:r>
        <w:t>”) to Form G is issued by the undersigned.</w:t>
      </w:r>
    </w:p>
    <w:p w:rsidR="00293CB2" w:rsidRDefault="001B7B5B" w:rsidP="00313C86">
      <w:pPr>
        <w:pStyle w:val="Heading2"/>
        <w:spacing w:before="240" w:line="360" w:lineRule="auto"/>
        <w:ind w:left="880" w:right="939"/>
        <w:jc w:val="both"/>
      </w:pPr>
      <w:r>
        <w:t>The interested parties shall submit the EOI in a sealed cover envelope by Final date and time of the submission of the EOI at below mentioned address through speed/registered post or by hand delivery. The envelope should be super scribed as "EOI for</w:t>
      </w:r>
      <w:r w:rsidR="00313C86">
        <w:t xml:space="preserve"> Barnaparichay Book-Mall Private Limited</w:t>
      </w:r>
      <w:r>
        <w:t>”.</w:t>
      </w:r>
    </w:p>
    <w:p w:rsidR="00293CB2" w:rsidRDefault="00A045BF" w:rsidP="00EC3F5E">
      <w:pPr>
        <w:pStyle w:val="BodyText"/>
        <w:ind w:left="1895" w:right="939"/>
        <w:rPr>
          <w:rFonts w:ascii="Georgia"/>
          <w:sz w:val="20"/>
        </w:rPr>
      </w:pPr>
      <w:r>
        <w:rPr>
          <w:rFonts w:ascii="Georgia"/>
          <w:sz w:val="20"/>
        </w:rPr>
      </w:r>
      <w:r>
        <w:rPr>
          <w:rFonts w:ascii="Georgia"/>
          <w:sz w:val="20"/>
        </w:rPr>
        <w:pict>
          <v:shapetype id="_x0000_t202" coordsize="21600,21600" o:spt="202" path="m,l,21600r21600,l21600,xe">
            <v:stroke joinstyle="miter"/>
            <v:path gradientshapeok="t" o:connecttype="rect"/>
          </v:shapetype>
          <v:shape id="_x0000_s1073" type="#_x0000_t202" style="width:346.65pt;height:175.85pt;mso-position-horizontal-relative:char;mso-position-vertical-relative:line" filled="f" strokeweight=".48pt">
            <v:textbox inset="0,0,0,0">
              <w:txbxContent>
                <w:p w:rsidR="0090504C" w:rsidRDefault="0090504C" w:rsidP="00946FFE">
                  <w:pPr>
                    <w:spacing w:before="149"/>
                    <w:ind w:left="883"/>
                    <w:jc w:val="both"/>
                    <w:rPr>
                      <w:b/>
                      <w:sz w:val="28"/>
                    </w:rPr>
                  </w:pPr>
                  <w:r>
                    <w:rPr>
                      <w:b/>
                      <w:sz w:val="28"/>
                    </w:rPr>
                    <w:t>Mr. Vishal Sharma</w:t>
                  </w:r>
                </w:p>
                <w:p w:rsidR="0090504C" w:rsidRDefault="0090504C" w:rsidP="00946FFE">
                  <w:pPr>
                    <w:pStyle w:val="BodyText"/>
                    <w:spacing w:before="7"/>
                    <w:jc w:val="both"/>
                    <w:rPr>
                      <w:rFonts w:ascii="Georgia"/>
                      <w:sz w:val="27"/>
                    </w:rPr>
                  </w:pPr>
                </w:p>
                <w:p w:rsidR="0090504C" w:rsidRDefault="0090504C" w:rsidP="00946FFE">
                  <w:pPr>
                    <w:spacing w:line="360" w:lineRule="auto"/>
                    <w:ind w:left="883" w:right="922"/>
                    <w:jc w:val="both"/>
                    <w:rPr>
                      <w:b/>
                      <w:sz w:val="28"/>
                    </w:rPr>
                  </w:pPr>
                  <w:r>
                    <w:rPr>
                      <w:b/>
                      <w:sz w:val="28"/>
                    </w:rPr>
                    <w:t>Resolution Professional of Barnaparichay Book-Mall Private Limited</w:t>
                  </w:r>
                </w:p>
                <w:p w:rsidR="0090504C" w:rsidRDefault="0090504C" w:rsidP="00946FFE">
                  <w:pPr>
                    <w:spacing w:line="360" w:lineRule="auto"/>
                    <w:ind w:left="883" w:right="922"/>
                    <w:jc w:val="both"/>
                    <w:rPr>
                      <w:b/>
                      <w:sz w:val="28"/>
                    </w:rPr>
                  </w:pPr>
                  <w:r>
                    <w:rPr>
                      <w:b/>
                      <w:sz w:val="28"/>
                    </w:rPr>
                    <w:t>AAA Insolvency Professionals LLP,</w:t>
                  </w:r>
                </w:p>
                <w:p w:rsidR="0090504C" w:rsidRDefault="0090504C" w:rsidP="00946FFE">
                  <w:pPr>
                    <w:spacing w:line="360" w:lineRule="auto"/>
                    <w:ind w:left="883" w:right="922"/>
                    <w:jc w:val="both"/>
                    <w:rPr>
                      <w:b/>
                      <w:sz w:val="28"/>
                    </w:rPr>
                  </w:pPr>
                  <w:r w:rsidRPr="00946FFE">
                    <w:rPr>
                      <w:b/>
                      <w:sz w:val="28"/>
                    </w:rPr>
                    <w:t>Mousumi Co. Op. Housing Society, 15B, Bal</w:t>
                  </w:r>
                  <w:r>
                    <w:rPr>
                      <w:b/>
                      <w:sz w:val="28"/>
                    </w:rPr>
                    <w:t>lygunge Circular Road, Kolkata-</w:t>
                  </w:r>
                  <w:r w:rsidRPr="00946FFE">
                    <w:rPr>
                      <w:b/>
                      <w:sz w:val="28"/>
                    </w:rPr>
                    <w:t>700019.</w:t>
                  </w:r>
                </w:p>
              </w:txbxContent>
            </v:textbox>
            <w10:wrap type="none"/>
            <w10:anchorlock/>
          </v:shape>
        </w:pict>
      </w:r>
    </w:p>
    <w:p w:rsidR="00293CB2" w:rsidRDefault="00293CB2" w:rsidP="00EC3F5E">
      <w:pPr>
        <w:pStyle w:val="BodyText"/>
        <w:ind w:right="939"/>
        <w:rPr>
          <w:rFonts w:ascii="Georgia"/>
          <w:sz w:val="20"/>
        </w:rPr>
      </w:pPr>
    </w:p>
    <w:p w:rsidR="00293CB2" w:rsidRDefault="00293CB2" w:rsidP="00EC3F5E">
      <w:pPr>
        <w:pStyle w:val="BodyText"/>
        <w:ind w:right="939"/>
        <w:rPr>
          <w:rFonts w:ascii="Georgia"/>
          <w:sz w:val="20"/>
        </w:rPr>
      </w:pPr>
    </w:p>
    <w:p w:rsidR="00293CB2" w:rsidRDefault="00293CB2" w:rsidP="00EC3F5E">
      <w:pPr>
        <w:pStyle w:val="BodyText"/>
        <w:ind w:right="939"/>
        <w:rPr>
          <w:rFonts w:ascii="Georgia"/>
          <w:sz w:val="20"/>
        </w:rPr>
      </w:pPr>
    </w:p>
    <w:p w:rsidR="00293CB2" w:rsidRDefault="00293CB2" w:rsidP="00EC3F5E">
      <w:pPr>
        <w:pStyle w:val="BodyText"/>
        <w:spacing w:before="10"/>
        <w:ind w:right="939"/>
        <w:rPr>
          <w:rFonts w:ascii="Georgia"/>
          <w:sz w:val="22"/>
        </w:rPr>
      </w:pPr>
    </w:p>
    <w:p w:rsidR="00293CB2" w:rsidRDefault="001B7B5B" w:rsidP="00EC3F5E">
      <w:pPr>
        <w:pStyle w:val="BodyText"/>
        <w:spacing w:line="360" w:lineRule="auto"/>
        <w:ind w:left="880" w:right="939"/>
        <w:jc w:val="both"/>
      </w:pPr>
      <w:r>
        <w:t>The eligibility criteria, detailed terms and conditions, format for submission of the EOI and format of Confidentiality Undertaking is provided herewith the detailed Invitation for EOI.</w:t>
      </w:r>
    </w:p>
    <w:p w:rsidR="00293CB2" w:rsidRDefault="001B7B5B" w:rsidP="00EC3F5E">
      <w:pPr>
        <w:pStyle w:val="BodyText"/>
        <w:spacing w:before="151" w:line="362" w:lineRule="auto"/>
        <w:ind w:left="880" w:right="939"/>
        <w:jc w:val="both"/>
      </w:pPr>
      <w:r>
        <w:t>Post receipt of EOI, access to Virtual Data Room will be provided to the shortlisted applicant after receipt of confidentiality undertaking as per section 29(2) of the IBC, at the sole discretion of Resolution Professional / Committee of Creditors.</w:t>
      </w:r>
    </w:p>
    <w:p w:rsidR="00293CB2" w:rsidRDefault="001B7B5B" w:rsidP="00EC3F5E">
      <w:pPr>
        <w:pStyle w:val="BodyText"/>
        <w:spacing w:before="145" w:line="360" w:lineRule="auto"/>
        <w:ind w:left="880" w:right="939"/>
        <w:jc w:val="both"/>
      </w:pPr>
      <w:r>
        <w:t>All the EOI(s) received will be reviewed by the Resolution Professional as well as the CoC and thereafter further information/documents related to the process will be provided to the shortlisted parties.</w:t>
      </w:r>
    </w:p>
    <w:p w:rsidR="00293CB2" w:rsidRDefault="001B7B5B" w:rsidP="00EC3F5E">
      <w:pPr>
        <w:pStyle w:val="BodyText"/>
        <w:spacing w:before="152"/>
        <w:ind w:left="880" w:right="939"/>
        <w:jc w:val="both"/>
      </w:pPr>
      <w:r>
        <w:t>For clarification, if any, please contact the undersigned at the address given below.</w:t>
      </w:r>
    </w:p>
    <w:p w:rsidR="00293CB2" w:rsidRDefault="00293CB2" w:rsidP="00EC3F5E">
      <w:pPr>
        <w:pStyle w:val="BodyText"/>
        <w:spacing w:before="3"/>
        <w:ind w:right="939"/>
        <w:rPr>
          <w:sz w:val="25"/>
        </w:rPr>
      </w:pPr>
    </w:p>
    <w:p w:rsidR="00293CB2" w:rsidRDefault="001B7B5B" w:rsidP="00946FFE">
      <w:pPr>
        <w:spacing w:line="360" w:lineRule="auto"/>
        <w:ind w:left="883" w:right="922"/>
      </w:pPr>
      <w:r>
        <w:rPr>
          <w:b/>
        </w:rPr>
        <w:t xml:space="preserve">Address: </w:t>
      </w:r>
      <w:r w:rsidR="00946FFE">
        <w:t>Mousumi Co. Op. Housing</w:t>
      </w:r>
      <w:r w:rsidR="00946FFE" w:rsidRPr="00946FFE">
        <w:t xml:space="preserve"> Society, 15B, Ballygunge Circular Road,</w:t>
      </w:r>
      <w:r w:rsidR="00946FFE">
        <w:t xml:space="preserve"> Ground Floor,</w:t>
      </w:r>
      <w:r w:rsidR="00946FFE" w:rsidRPr="00946FFE">
        <w:t xml:space="preserve"> Kolkata- 700019.</w:t>
      </w:r>
    </w:p>
    <w:p w:rsidR="00293CB2" w:rsidRDefault="001B7B5B" w:rsidP="00EC3F5E">
      <w:pPr>
        <w:spacing w:before="193"/>
        <w:ind w:left="880" w:right="939"/>
        <w:jc w:val="both"/>
        <w:rPr>
          <w:sz w:val="24"/>
        </w:rPr>
      </w:pPr>
      <w:r>
        <w:rPr>
          <w:b/>
          <w:sz w:val="24"/>
        </w:rPr>
        <w:t>Project specific e-mail ID</w:t>
      </w:r>
      <w:r>
        <w:rPr>
          <w:sz w:val="24"/>
        </w:rPr>
        <w:t xml:space="preserve">- </w:t>
      </w:r>
      <w:hyperlink r:id="rId10" w:history="1">
        <w:r w:rsidR="00946FFE" w:rsidRPr="00B131F6">
          <w:rPr>
            <w:rStyle w:val="Hyperlink"/>
            <w:sz w:val="24"/>
            <w:u w:color="0000FF"/>
          </w:rPr>
          <w:t>barnaparichaybookmall@aaainsolvency.com</w:t>
        </w:r>
      </w:hyperlink>
    </w:p>
    <w:p w:rsidR="00293CB2" w:rsidRDefault="00293CB2" w:rsidP="00EC3F5E">
      <w:pPr>
        <w:pStyle w:val="BodyText"/>
        <w:ind w:right="939"/>
        <w:rPr>
          <w:sz w:val="20"/>
        </w:rPr>
      </w:pPr>
    </w:p>
    <w:p w:rsidR="00293CB2" w:rsidRDefault="00293CB2" w:rsidP="00EC3F5E">
      <w:pPr>
        <w:pStyle w:val="BodyText"/>
        <w:ind w:right="939"/>
        <w:rPr>
          <w:sz w:val="20"/>
        </w:rPr>
      </w:pPr>
    </w:p>
    <w:p w:rsidR="00DB4BC9" w:rsidRDefault="00DB4BC9">
      <w:pPr>
        <w:rPr>
          <w:sz w:val="20"/>
          <w:szCs w:val="24"/>
        </w:rPr>
      </w:pPr>
      <w:r>
        <w:rPr>
          <w:b/>
          <w:bCs/>
          <w:sz w:val="20"/>
        </w:rPr>
        <w:br w:type="page"/>
      </w:r>
    </w:p>
    <w:p w:rsidR="00293CB2" w:rsidRDefault="001B7B5B" w:rsidP="0090684A">
      <w:pPr>
        <w:pStyle w:val="Heading2"/>
        <w:numPr>
          <w:ilvl w:val="0"/>
          <w:numId w:val="10"/>
        </w:numPr>
        <w:tabs>
          <w:tab w:val="left" w:pos="4869"/>
        </w:tabs>
        <w:spacing w:before="81" w:line="276" w:lineRule="auto"/>
        <w:ind w:left="1276" w:hanging="425"/>
        <w:jc w:val="center"/>
      </w:pPr>
      <w:r>
        <w:lastRenderedPageBreak/>
        <w:t>ELIGIBILITY</w:t>
      </w:r>
      <w:r>
        <w:rPr>
          <w:spacing w:val="-14"/>
        </w:rPr>
        <w:t xml:space="preserve"> </w:t>
      </w:r>
      <w:r>
        <w:rPr>
          <w:spacing w:val="2"/>
        </w:rPr>
        <w:t>CRITERIA</w:t>
      </w:r>
    </w:p>
    <w:p w:rsidR="00293CB2" w:rsidRDefault="00293CB2" w:rsidP="0090684A">
      <w:pPr>
        <w:pStyle w:val="BodyText"/>
        <w:spacing w:before="9" w:line="276" w:lineRule="auto"/>
        <w:rPr>
          <w:b/>
          <w:sz w:val="29"/>
        </w:rPr>
      </w:pPr>
    </w:p>
    <w:p w:rsidR="00293CB2" w:rsidRDefault="001B7B5B" w:rsidP="0090684A">
      <w:pPr>
        <w:pStyle w:val="BodyText"/>
        <w:spacing w:line="276" w:lineRule="auto"/>
        <w:ind w:left="880" w:right="1232"/>
        <w:jc w:val="both"/>
        <w:rPr>
          <w:spacing w:val="-12"/>
        </w:rPr>
      </w:pPr>
      <w:r>
        <w:t>Pursuant</w:t>
      </w:r>
      <w:r>
        <w:rPr>
          <w:spacing w:val="-29"/>
        </w:rPr>
        <w:t xml:space="preserve"> </w:t>
      </w:r>
      <w:r>
        <w:t>to</w:t>
      </w:r>
      <w:r>
        <w:rPr>
          <w:spacing w:val="-29"/>
        </w:rPr>
        <w:t xml:space="preserve"> </w:t>
      </w:r>
      <w:r>
        <w:t>Sub-Regulation</w:t>
      </w:r>
      <w:r>
        <w:rPr>
          <w:spacing w:val="-28"/>
        </w:rPr>
        <w:t xml:space="preserve"> </w:t>
      </w:r>
      <w:r>
        <w:t>(4)</w:t>
      </w:r>
      <w:r>
        <w:rPr>
          <w:spacing w:val="-30"/>
        </w:rPr>
        <w:t xml:space="preserve"> </w:t>
      </w:r>
      <w:r>
        <w:t>of</w:t>
      </w:r>
      <w:r>
        <w:rPr>
          <w:spacing w:val="-30"/>
        </w:rPr>
        <w:t xml:space="preserve"> </w:t>
      </w:r>
      <w:r>
        <w:rPr>
          <w:spacing w:val="-21"/>
        </w:rPr>
        <w:t>Regulation</w:t>
      </w:r>
      <w:r w:rsidR="00946FFE">
        <w:rPr>
          <w:spacing w:val="-21"/>
        </w:rPr>
        <w:t xml:space="preserve"> </w:t>
      </w:r>
      <w:r>
        <w:rPr>
          <w:spacing w:val="-21"/>
        </w:rPr>
        <w:t>36A</w:t>
      </w:r>
      <w:r>
        <w:rPr>
          <w:spacing w:val="-30"/>
        </w:rPr>
        <w:t xml:space="preserve"> </w:t>
      </w:r>
      <w:r>
        <w:t>of</w:t>
      </w:r>
      <w:r>
        <w:rPr>
          <w:spacing w:val="-30"/>
        </w:rPr>
        <w:t xml:space="preserve"> </w:t>
      </w:r>
      <w:r>
        <w:t>the</w:t>
      </w:r>
      <w:r>
        <w:rPr>
          <w:spacing w:val="-29"/>
        </w:rPr>
        <w:t xml:space="preserve"> </w:t>
      </w:r>
      <w:r>
        <w:t>CIRP</w:t>
      </w:r>
      <w:r>
        <w:rPr>
          <w:spacing w:val="-28"/>
        </w:rPr>
        <w:t xml:space="preserve"> </w:t>
      </w:r>
      <w:r>
        <w:t>Regulations,</w:t>
      </w:r>
      <w:r>
        <w:rPr>
          <w:spacing w:val="-26"/>
        </w:rPr>
        <w:t xml:space="preserve"> </w:t>
      </w:r>
      <w:r>
        <w:t>the</w:t>
      </w:r>
      <w:r>
        <w:rPr>
          <w:spacing w:val="-27"/>
        </w:rPr>
        <w:t xml:space="preserve"> </w:t>
      </w:r>
      <w:r>
        <w:t>PRA</w:t>
      </w:r>
      <w:r>
        <w:rPr>
          <w:spacing w:val="-28"/>
        </w:rPr>
        <w:t xml:space="preserve"> </w:t>
      </w:r>
      <w:r>
        <w:t>must</w:t>
      </w:r>
      <w:r>
        <w:rPr>
          <w:spacing w:val="-28"/>
        </w:rPr>
        <w:t xml:space="preserve"> </w:t>
      </w:r>
      <w:r>
        <w:t>fulfill the</w:t>
      </w:r>
      <w:r>
        <w:rPr>
          <w:spacing w:val="-15"/>
        </w:rPr>
        <w:t xml:space="preserve"> </w:t>
      </w:r>
      <w:r>
        <w:t>following</w:t>
      </w:r>
      <w:r>
        <w:rPr>
          <w:spacing w:val="-17"/>
        </w:rPr>
        <w:t xml:space="preserve"> </w:t>
      </w:r>
      <w:r>
        <w:t>criteria</w:t>
      </w:r>
      <w:r>
        <w:rPr>
          <w:spacing w:val="-16"/>
        </w:rPr>
        <w:t xml:space="preserve"> </w:t>
      </w:r>
      <w:r>
        <w:t>as</w:t>
      </w:r>
      <w:r>
        <w:rPr>
          <w:spacing w:val="-12"/>
        </w:rPr>
        <w:t xml:space="preserve"> </w:t>
      </w:r>
      <w:r>
        <w:t>approved</w:t>
      </w:r>
      <w:r>
        <w:rPr>
          <w:spacing w:val="-15"/>
        </w:rPr>
        <w:t xml:space="preserve"> </w:t>
      </w:r>
      <w:r>
        <w:t>by</w:t>
      </w:r>
      <w:r>
        <w:rPr>
          <w:spacing w:val="-20"/>
        </w:rPr>
        <w:t xml:space="preserve"> </w:t>
      </w:r>
      <w:r>
        <w:t>the</w:t>
      </w:r>
      <w:r>
        <w:rPr>
          <w:spacing w:val="-15"/>
        </w:rPr>
        <w:t xml:space="preserve"> </w:t>
      </w:r>
      <w:r>
        <w:t>CoC</w:t>
      </w:r>
      <w:r>
        <w:rPr>
          <w:spacing w:val="-14"/>
        </w:rPr>
        <w:t xml:space="preserve"> </w:t>
      </w:r>
      <w:r>
        <w:t>at</w:t>
      </w:r>
      <w:r>
        <w:rPr>
          <w:spacing w:val="-13"/>
        </w:rPr>
        <w:t xml:space="preserve"> </w:t>
      </w:r>
      <w:r>
        <w:t>its</w:t>
      </w:r>
      <w:r>
        <w:rPr>
          <w:spacing w:val="-14"/>
        </w:rPr>
        <w:t xml:space="preserve"> </w:t>
      </w:r>
      <w:r>
        <w:t>meeting</w:t>
      </w:r>
      <w:r>
        <w:rPr>
          <w:spacing w:val="-19"/>
        </w:rPr>
        <w:t xml:space="preserve"> </w:t>
      </w:r>
      <w:r>
        <w:t>held</w:t>
      </w:r>
      <w:r>
        <w:rPr>
          <w:spacing w:val="-14"/>
        </w:rPr>
        <w:t xml:space="preserve"> </w:t>
      </w:r>
      <w:r>
        <w:t>on</w:t>
      </w:r>
      <w:r>
        <w:rPr>
          <w:spacing w:val="-15"/>
        </w:rPr>
        <w:t xml:space="preserve"> </w:t>
      </w:r>
      <w:r w:rsidR="00946FFE">
        <w:rPr>
          <w:spacing w:val="-12"/>
        </w:rPr>
        <w:t>October</w:t>
      </w:r>
      <w:r>
        <w:rPr>
          <w:spacing w:val="-29"/>
        </w:rPr>
        <w:t xml:space="preserve"> </w:t>
      </w:r>
      <w:r>
        <w:rPr>
          <w:spacing w:val="-9"/>
        </w:rPr>
        <w:t>21</w:t>
      </w:r>
      <w:r w:rsidR="00946FFE">
        <w:rPr>
          <w:spacing w:val="-9"/>
        </w:rPr>
        <w:t>, 2</w:t>
      </w:r>
      <w:r>
        <w:rPr>
          <w:spacing w:val="-12"/>
        </w:rPr>
        <w:t>019</w:t>
      </w:r>
      <w:r w:rsidR="002F5E9B">
        <w:rPr>
          <w:spacing w:val="-12"/>
        </w:rPr>
        <w:t xml:space="preserve"> and March 03, 2020</w:t>
      </w:r>
      <w:r w:rsidR="00946FFE">
        <w:rPr>
          <w:spacing w:val="-12"/>
        </w:rPr>
        <w:t>.</w:t>
      </w:r>
    </w:p>
    <w:p w:rsidR="0090684A" w:rsidRDefault="0090684A" w:rsidP="0090684A">
      <w:pPr>
        <w:pStyle w:val="BodyText"/>
        <w:spacing w:line="276" w:lineRule="auto"/>
        <w:ind w:left="880" w:right="1232"/>
        <w:jc w:val="both"/>
      </w:pPr>
    </w:p>
    <w:p w:rsidR="00293CB2" w:rsidRDefault="001B7B5B" w:rsidP="0090684A">
      <w:pPr>
        <w:pStyle w:val="ListParagraph"/>
        <w:numPr>
          <w:ilvl w:val="0"/>
          <w:numId w:val="9"/>
        </w:numPr>
        <w:tabs>
          <w:tab w:val="left" w:pos="1601"/>
        </w:tabs>
        <w:spacing w:before="2" w:line="276" w:lineRule="auto"/>
        <w:ind w:right="991"/>
        <w:rPr>
          <w:sz w:val="24"/>
        </w:rPr>
      </w:pPr>
      <w:r>
        <w:rPr>
          <w:sz w:val="24"/>
        </w:rPr>
        <w:t>The PRA being an individual/firm/body Corporate (Category 1) should have minimum net worth (at indi</w:t>
      </w:r>
      <w:r w:rsidR="005D1DBE">
        <w:rPr>
          <w:sz w:val="24"/>
        </w:rPr>
        <w:t>vidual or group level) of INR 1</w:t>
      </w:r>
      <w:r w:rsidR="00946FFE">
        <w:rPr>
          <w:sz w:val="24"/>
        </w:rPr>
        <w:t>0 crores (Rupees T</w:t>
      </w:r>
      <w:r w:rsidR="005D1DBE">
        <w:rPr>
          <w:sz w:val="24"/>
        </w:rPr>
        <w:t xml:space="preserve">en </w:t>
      </w:r>
      <w:r>
        <w:rPr>
          <w:sz w:val="24"/>
        </w:rPr>
        <w:t>Crores only) as per last audited Financial</w:t>
      </w:r>
      <w:r>
        <w:rPr>
          <w:spacing w:val="-1"/>
          <w:sz w:val="24"/>
        </w:rPr>
        <w:t xml:space="preserve"> </w:t>
      </w:r>
      <w:r>
        <w:rPr>
          <w:sz w:val="24"/>
        </w:rPr>
        <w:t>Statement.</w:t>
      </w:r>
    </w:p>
    <w:p w:rsidR="00293CB2" w:rsidRDefault="00293CB2" w:rsidP="0090684A">
      <w:pPr>
        <w:pStyle w:val="BodyText"/>
        <w:spacing w:before="4" w:line="276" w:lineRule="auto"/>
        <w:rPr>
          <w:sz w:val="33"/>
        </w:rPr>
      </w:pPr>
    </w:p>
    <w:p w:rsidR="00293CB2" w:rsidRDefault="001B7B5B" w:rsidP="0090684A">
      <w:pPr>
        <w:pStyle w:val="ListParagraph"/>
        <w:numPr>
          <w:ilvl w:val="0"/>
          <w:numId w:val="9"/>
        </w:numPr>
        <w:tabs>
          <w:tab w:val="left" w:pos="1601"/>
        </w:tabs>
        <w:spacing w:line="276" w:lineRule="auto"/>
        <w:ind w:right="993"/>
        <w:rPr>
          <w:sz w:val="24"/>
        </w:rPr>
      </w:pPr>
      <w:r>
        <w:rPr>
          <w:sz w:val="24"/>
        </w:rPr>
        <w:t xml:space="preserve">The PRA being PE funds/Financial Institution/NBFC‟s/Other Financial Investors/Alternate Investment Funds </w:t>
      </w:r>
      <w:r>
        <w:rPr>
          <w:spacing w:val="-4"/>
          <w:sz w:val="24"/>
        </w:rPr>
        <w:t xml:space="preserve">(Category </w:t>
      </w:r>
      <w:r>
        <w:rPr>
          <w:spacing w:val="-15"/>
          <w:sz w:val="24"/>
        </w:rPr>
        <w:t xml:space="preserve">2) </w:t>
      </w:r>
      <w:r>
        <w:rPr>
          <w:sz w:val="24"/>
        </w:rPr>
        <w:t>should have minimum asset under management</w:t>
      </w:r>
      <w:r>
        <w:rPr>
          <w:spacing w:val="1"/>
          <w:sz w:val="24"/>
        </w:rPr>
        <w:t xml:space="preserve"> </w:t>
      </w:r>
      <w:r>
        <w:rPr>
          <w:sz w:val="24"/>
        </w:rPr>
        <w:t>or loan portfolio</w:t>
      </w:r>
      <w:r>
        <w:rPr>
          <w:spacing w:val="3"/>
          <w:sz w:val="24"/>
        </w:rPr>
        <w:t xml:space="preserve"> </w:t>
      </w:r>
      <w:r>
        <w:rPr>
          <w:sz w:val="24"/>
        </w:rPr>
        <w:t>(at</w:t>
      </w:r>
      <w:r>
        <w:rPr>
          <w:spacing w:val="-10"/>
          <w:sz w:val="24"/>
        </w:rPr>
        <w:t xml:space="preserve"> </w:t>
      </w:r>
      <w:r>
        <w:rPr>
          <w:sz w:val="24"/>
        </w:rPr>
        <w:t>individual</w:t>
      </w:r>
      <w:r>
        <w:rPr>
          <w:spacing w:val="-10"/>
          <w:sz w:val="24"/>
        </w:rPr>
        <w:t xml:space="preserve"> </w:t>
      </w:r>
      <w:r>
        <w:rPr>
          <w:sz w:val="24"/>
        </w:rPr>
        <w:t>or</w:t>
      </w:r>
      <w:r>
        <w:rPr>
          <w:spacing w:val="-12"/>
          <w:sz w:val="24"/>
        </w:rPr>
        <w:t xml:space="preserve"> </w:t>
      </w:r>
      <w:r>
        <w:rPr>
          <w:sz w:val="24"/>
        </w:rPr>
        <w:t>group</w:t>
      </w:r>
      <w:r>
        <w:rPr>
          <w:spacing w:val="-10"/>
          <w:sz w:val="24"/>
        </w:rPr>
        <w:t xml:space="preserve"> </w:t>
      </w:r>
      <w:r>
        <w:rPr>
          <w:sz w:val="24"/>
        </w:rPr>
        <w:t>level)</w:t>
      </w:r>
      <w:r>
        <w:rPr>
          <w:spacing w:val="-11"/>
          <w:sz w:val="24"/>
        </w:rPr>
        <w:t xml:space="preserve"> </w:t>
      </w:r>
      <w:r>
        <w:rPr>
          <w:sz w:val="24"/>
        </w:rPr>
        <w:t>of</w:t>
      </w:r>
      <w:r>
        <w:rPr>
          <w:spacing w:val="-9"/>
          <w:sz w:val="24"/>
        </w:rPr>
        <w:t xml:space="preserve"> </w:t>
      </w:r>
      <w:r>
        <w:rPr>
          <w:sz w:val="24"/>
        </w:rPr>
        <w:t>INR</w:t>
      </w:r>
      <w:r>
        <w:rPr>
          <w:spacing w:val="-7"/>
          <w:sz w:val="24"/>
        </w:rPr>
        <w:t xml:space="preserve"> </w:t>
      </w:r>
      <w:r w:rsidR="004A0425">
        <w:rPr>
          <w:spacing w:val="-8"/>
          <w:sz w:val="24"/>
        </w:rPr>
        <w:t>1</w:t>
      </w:r>
      <w:r>
        <w:rPr>
          <w:spacing w:val="-8"/>
          <w:sz w:val="24"/>
        </w:rPr>
        <w:t>00</w:t>
      </w:r>
      <w:r>
        <w:rPr>
          <w:spacing w:val="-21"/>
          <w:sz w:val="24"/>
        </w:rPr>
        <w:t xml:space="preserve"> </w:t>
      </w:r>
      <w:r>
        <w:rPr>
          <w:spacing w:val="-10"/>
          <w:sz w:val="24"/>
        </w:rPr>
        <w:t>crores</w:t>
      </w:r>
      <w:r>
        <w:rPr>
          <w:spacing w:val="-21"/>
          <w:sz w:val="24"/>
        </w:rPr>
        <w:t xml:space="preserve"> </w:t>
      </w:r>
      <w:r w:rsidR="004A0425">
        <w:rPr>
          <w:spacing w:val="-21"/>
          <w:sz w:val="24"/>
        </w:rPr>
        <w:t xml:space="preserve"> </w:t>
      </w:r>
      <w:r w:rsidR="004A0425">
        <w:rPr>
          <w:sz w:val="24"/>
        </w:rPr>
        <w:t>(Rupees One</w:t>
      </w:r>
      <w:r>
        <w:rPr>
          <w:sz w:val="24"/>
        </w:rPr>
        <w:t xml:space="preserve"> Hundred Crores only), as per the last audited Financial</w:t>
      </w:r>
      <w:r>
        <w:rPr>
          <w:spacing w:val="-34"/>
          <w:sz w:val="24"/>
        </w:rPr>
        <w:t xml:space="preserve"> </w:t>
      </w:r>
      <w:r>
        <w:rPr>
          <w:sz w:val="24"/>
        </w:rPr>
        <w:t>Statement.</w:t>
      </w:r>
    </w:p>
    <w:p w:rsidR="00293CB2" w:rsidRDefault="00293CB2" w:rsidP="0090684A">
      <w:pPr>
        <w:pStyle w:val="BodyText"/>
        <w:spacing w:before="9" w:line="276" w:lineRule="auto"/>
        <w:rPr>
          <w:sz w:val="21"/>
        </w:rPr>
      </w:pPr>
    </w:p>
    <w:p w:rsidR="00293CB2" w:rsidRDefault="001B7B5B" w:rsidP="0090684A">
      <w:pPr>
        <w:pStyle w:val="ListParagraph"/>
        <w:numPr>
          <w:ilvl w:val="0"/>
          <w:numId w:val="9"/>
        </w:numPr>
        <w:tabs>
          <w:tab w:val="left" w:pos="1601"/>
        </w:tabs>
        <w:spacing w:line="276" w:lineRule="auto"/>
        <w:ind w:right="993"/>
        <w:rPr>
          <w:sz w:val="24"/>
        </w:rPr>
      </w:pPr>
      <w:r>
        <w:rPr>
          <w:sz w:val="24"/>
        </w:rPr>
        <w:t>In case of a joint venture or consortium or an SPV representing or including any of the participants from Category 1 or 2 above,</w:t>
      </w:r>
      <w:r w:rsidR="00946FFE">
        <w:rPr>
          <w:sz w:val="24"/>
        </w:rPr>
        <w:t xml:space="preserve"> the</w:t>
      </w:r>
      <w:r w:rsidR="005D1DBE">
        <w:rPr>
          <w:sz w:val="24"/>
        </w:rPr>
        <w:t>n the minimum net-worth of INR 10 crores (Rupees Ten</w:t>
      </w:r>
      <w:r>
        <w:rPr>
          <w:sz w:val="24"/>
        </w:rPr>
        <w:t xml:space="preserve"> Crores Only) for Category 1 and minimum Assets under Manag</w:t>
      </w:r>
      <w:r w:rsidR="009E18DF">
        <w:rPr>
          <w:sz w:val="24"/>
        </w:rPr>
        <w:t>ement or loan portfolio of INR 100 crores (Rupees One</w:t>
      </w:r>
      <w:r w:rsidR="001D55EA">
        <w:rPr>
          <w:sz w:val="24"/>
        </w:rPr>
        <w:t xml:space="preserve"> Hundred Crores Only)</w:t>
      </w:r>
      <w:r>
        <w:rPr>
          <w:sz w:val="24"/>
        </w:rPr>
        <w:t xml:space="preserve"> for Category 2, as per the last audited Financial</w:t>
      </w:r>
      <w:r w:rsidRPr="00562DED">
        <w:rPr>
          <w:sz w:val="24"/>
        </w:rPr>
        <w:t xml:space="preserve"> </w:t>
      </w:r>
      <w:r>
        <w:rPr>
          <w:sz w:val="24"/>
        </w:rPr>
        <w:t>Statement.</w:t>
      </w:r>
    </w:p>
    <w:p w:rsidR="00562DED" w:rsidRPr="00562DED" w:rsidRDefault="00562DED" w:rsidP="0090684A">
      <w:pPr>
        <w:pStyle w:val="ListParagraph"/>
        <w:tabs>
          <w:tab w:val="left" w:pos="1601"/>
        </w:tabs>
        <w:spacing w:line="276" w:lineRule="auto"/>
        <w:ind w:right="993" w:firstLine="0"/>
        <w:rPr>
          <w:sz w:val="24"/>
        </w:rPr>
      </w:pPr>
    </w:p>
    <w:p w:rsidR="00562DED" w:rsidRPr="00562DED" w:rsidRDefault="00562DED" w:rsidP="0090684A">
      <w:pPr>
        <w:pStyle w:val="ListParagraph"/>
        <w:numPr>
          <w:ilvl w:val="0"/>
          <w:numId w:val="9"/>
        </w:numPr>
        <w:tabs>
          <w:tab w:val="left" w:pos="1601"/>
        </w:tabs>
        <w:spacing w:line="276" w:lineRule="auto"/>
        <w:ind w:right="993"/>
        <w:rPr>
          <w:sz w:val="24"/>
        </w:rPr>
      </w:pPr>
      <w:r w:rsidRPr="00562DED">
        <w:rPr>
          <w:sz w:val="24"/>
        </w:rPr>
        <w:t>The Resolution Applicant may preferably be from Construction Industry/Group.</w:t>
      </w:r>
    </w:p>
    <w:p w:rsidR="00562DED" w:rsidRPr="00562DED" w:rsidRDefault="00562DED" w:rsidP="0090684A">
      <w:pPr>
        <w:pStyle w:val="ListParagraph"/>
        <w:tabs>
          <w:tab w:val="left" w:pos="1601"/>
        </w:tabs>
        <w:spacing w:line="276" w:lineRule="auto"/>
        <w:ind w:right="993" w:firstLine="0"/>
        <w:rPr>
          <w:sz w:val="24"/>
        </w:rPr>
      </w:pPr>
    </w:p>
    <w:p w:rsidR="00293CB2" w:rsidRDefault="001B7B5B" w:rsidP="0090684A">
      <w:pPr>
        <w:pStyle w:val="ListParagraph"/>
        <w:numPr>
          <w:ilvl w:val="0"/>
          <w:numId w:val="9"/>
        </w:numPr>
        <w:tabs>
          <w:tab w:val="left" w:pos="1601"/>
        </w:tabs>
        <w:spacing w:line="276" w:lineRule="auto"/>
        <w:ind w:right="993"/>
        <w:rPr>
          <w:sz w:val="24"/>
        </w:rPr>
      </w:pPr>
      <w:r w:rsidRPr="00562DED">
        <w:rPr>
          <w:sz w:val="24"/>
        </w:rPr>
        <w:t>The Interested parties shall submit the EOI as per the prescribed format attached along with</w:t>
      </w:r>
      <w:r w:rsidR="00562DED" w:rsidRPr="00562DED">
        <w:rPr>
          <w:sz w:val="24"/>
        </w:rPr>
        <w:t xml:space="preserve"> </w:t>
      </w:r>
      <w:r w:rsidRPr="00562DED">
        <w:rPr>
          <w:sz w:val="24"/>
        </w:rPr>
        <w:t>certified</w:t>
      </w:r>
      <w:r w:rsidR="00562DED" w:rsidRPr="00562DED">
        <w:rPr>
          <w:sz w:val="24"/>
        </w:rPr>
        <w:t xml:space="preserve"> </w:t>
      </w:r>
      <w:r w:rsidRPr="00562DED">
        <w:rPr>
          <w:sz w:val="24"/>
        </w:rPr>
        <w:t>true copies</w:t>
      </w:r>
      <w:r w:rsidR="00562DED" w:rsidRPr="00562DED">
        <w:rPr>
          <w:sz w:val="24"/>
        </w:rPr>
        <w:t xml:space="preserve"> </w:t>
      </w:r>
      <w:r w:rsidRPr="00562DED">
        <w:rPr>
          <w:sz w:val="24"/>
        </w:rPr>
        <w:t>of</w:t>
      </w:r>
      <w:r w:rsidR="00562DED" w:rsidRPr="00562DED">
        <w:rPr>
          <w:sz w:val="24"/>
        </w:rPr>
        <w:t xml:space="preserve"> </w:t>
      </w:r>
      <w:r w:rsidRPr="00562DED">
        <w:rPr>
          <w:sz w:val="24"/>
        </w:rPr>
        <w:t>their Audited Financial Statements</w:t>
      </w:r>
      <w:r w:rsidR="00562DED" w:rsidRPr="00562DED">
        <w:rPr>
          <w:sz w:val="24"/>
        </w:rPr>
        <w:t xml:space="preserve"> </w:t>
      </w:r>
      <w:r w:rsidRPr="00562DED">
        <w:rPr>
          <w:sz w:val="24"/>
        </w:rPr>
        <w:t>and Income tax return</w:t>
      </w:r>
      <w:r w:rsidR="00562DED" w:rsidRPr="00562DED">
        <w:rPr>
          <w:sz w:val="24"/>
        </w:rPr>
        <w:t xml:space="preserve"> </w:t>
      </w:r>
      <w:r w:rsidRPr="00562DED">
        <w:rPr>
          <w:sz w:val="24"/>
        </w:rPr>
        <w:t>for last 3 years or since inception if, incorporated in the immediately preceding three years.</w:t>
      </w:r>
    </w:p>
    <w:p w:rsidR="0090684A" w:rsidRPr="0090684A" w:rsidRDefault="0090684A" w:rsidP="0090684A">
      <w:pPr>
        <w:pStyle w:val="ListParagraph"/>
        <w:spacing w:line="276" w:lineRule="auto"/>
        <w:rPr>
          <w:sz w:val="24"/>
        </w:rPr>
      </w:pPr>
    </w:p>
    <w:p w:rsidR="0090684A" w:rsidRDefault="0090684A" w:rsidP="0090684A">
      <w:pPr>
        <w:pStyle w:val="ListParagraph"/>
        <w:numPr>
          <w:ilvl w:val="0"/>
          <w:numId w:val="9"/>
        </w:numPr>
        <w:tabs>
          <w:tab w:val="left" w:pos="1601"/>
        </w:tabs>
        <w:spacing w:before="76" w:line="276" w:lineRule="auto"/>
        <w:ind w:hanging="361"/>
        <w:rPr>
          <w:sz w:val="24"/>
        </w:rPr>
      </w:pPr>
      <w:r>
        <w:rPr>
          <w:sz w:val="24"/>
        </w:rPr>
        <w:t>The</w:t>
      </w:r>
      <w:r>
        <w:rPr>
          <w:spacing w:val="-15"/>
          <w:sz w:val="24"/>
        </w:rPr>
        <w:t xml:space="preserve"> </w:t>
      </w:r>
      <w:r>
        <w:rPr>
          <w:sz w:val="24"/>
        </w:rPr>
        <w:t>interested</w:t>
      </w:r>
      <w:r>
        <w:rPr>
          <w:spacing w:val="-12"/>
          <w:sz w:val="24"/>
        </w:rPr>
        <w:t xml:space="preserve"> </w:t>
      </w:r>
      <w:r>
        <w:rPr>
          <w:sz w:val="24"/>
        </w:rPr>
        <w:t>parties</w:t>
      </w:r>
      <w:r>
        <w:rPr>
          <w:spacing w:val="-12"/>
          <w:sz w:val="24"/>
        </w:rPr>
        <w:t xml:space="preserve"> </w:t>
      </w:r>
      <w:r>
        <w:rPr>
          <w:sz w:val="24"/>
        </w:rPr>
        <w:t>shall</w:t>
      </w:r>
      <w:r>
        <w:rPr>
          <w:spacing w:val="-11"/>
          <w:sz w:val="24"/>
        </w:rPr>
        <w:t xml:space="preserve"> </w:t>
      </w:r>
      <w:r>
        <w:rPr>
          <w:sz w:val="24"/>
        </w:rPr>
        <w:t>also</w:t>
      </w:r>
      <w:r>
        <w:rPr>
          <w:spacing w:val="-12"/>
          <w:sz w:val="24"/>
        </w:rPr>
        <w:t xml:space="preserve"> </w:t>
      </w:r>
      <w:r>
        <w:rPr>
          <w:sz w:val="24"/>
        </w:rPr>
        <w:t>submit</w:t>
      </w:r>
      <w:r>
        <w:rPr>
          <w:spacing w:val="-11"/>
          <w:sz w:val="24"/>
        </w:rPr>
        <w:t xml:space="preserve"> </w:t>
      </w:r>
      <w:r>
        <w:rPr>
          <w:sz w:val="24"/>
        </w:rPr>
        <w:t>the</w:t>
      </w:r>
      <w:r>
        <w:rPr>
          <w:spacing w:val="-13"/>
          <w:sz w:val="24"/>
        </w:rPr>
        <w:t xml:space="preserve"> </w:t>
      </w:r>
      <w:r>
        <w:rPr>
          <w:sz w:val="24"/>
        </w:rPr>
        <w:t>following</w:t>
      </w:r>
      <w:r>
        <w:rPr>
          <w:spacing w:val="-16"/>
          <w:sz w:val="24"/>
        </w:rPr>
        <w:t xml:space="preserve"> </w:t>
      </w:r>
      <w:r>
        <w:rPr>
          <w:sz w:val="24"/>
        </w:rPr>
        <w:t>documents</w:t>
      </w:r>
      <w:r>
        <w:rPr>
          <w:spacing w:val="-10"/>
          <w:sz w:val="24"/>
        </w:rPr>
        <w:t xml:space="preserve"> </w:t>
      </w:r>
      <w:r>
        <w:rPr>
          <w:sz w:val="24"/>
        </w:rPr>
        <w:t>along</w:t>
      </w:r>
      <w:r>
        <w:rPr>
          <w:spacing w:val="-11"/>
          <w:sz w:val="24"/>
        </w:rPr>
        <w:t xml:space="preserve"> </w:t>
      </w:r>
      <w:r>
        <w:rPr>
          <w:sz w:val="24"/>
        </w:rPr>
        <w:t>with</w:t>
      </w:r>
      <w:r>
        <w:rPr>
          <w:spacing w:val="-10"/>
          <w:sz w:val="24"/>
        </w:rPr>
        <w:t xml:space="preserve"> </w:t>
      </w:r>
      <w:r>
        <w:rPr>
          <w:sz w:val="24"/>
        </w:rPr>
        <w:t>EOI</w:t>
      </w:r>
    </w:p>
    <w:p w:rsidR="0090684A" w:rsidRDefault="0090684A" w:rsidP="0090684A">
      <w:pPr>
        <w:pStyle w:val="BodyText"/>
        <w:spacing w:before="2" w:line="276" w:lineRule="auto"/>
        <w:rPr>
          <w:sz w:val="33"/>
        </w:rPr>
      </w:pPr>
    </w:p>
    <w:p w:rsidR="0090684A" w:rsidRDefault="0090684A" w:rsidP="0090684A">
      <w:pPr>
        <w:pStyle w:val="ListParagraph"/>
        <w:numPr>
          <w:ilvl w:val="1"/>
          <w:numId w:val="9"/>
        </w:numPr>
        <w:tabs>
          <w:tab w:val="left" w:pos="2313"/>
          <w:tab w:val="left" w:pos="2314"/>
        </w:tabs>
        <w:spacing w:line="276" w:lineRule="auto"/>
        <w:ind w:right="1251"/>
        <w:jc w:val="left"/>
        <w:rPr>
          <w:sz w:val="24"/>
        </w:rPr>
      </w:pPr>
      <w:r>
        <w:rPr>
          <w:sz w:val="24"/>
        </w:rPr>
        <w:t>KYC details applicable as the case may be (Individual/Corporate/Financial Institution/Funds/PE</w:t>
      </w:r>
      <w:r>
        <w:rPr>
          <w:spacing w:val="-7"/>
          <w:sz w:val="24"/>
        </w:rPr>
        <w:t xml:space="preserve"> </w:t>
      </w:r>
      <w:r>
        <w:rPr>
          <w:sz w:val="24"/>
        </w:rPr>
        <w:t>Funds),</w:t>
      </w:r>
    </w:p>
    <w:p w:rsidR="0090684A" w:rsidRDefault="0090684A" w:rsidP="0090684A">
      <w:pPr>
        <w:pStyle w:val="ListParagraph"/>
        <w:numPr>
          <w:ilvl w:val="1"/>
          <w:numId w:val="9"/>
        </w:numPr>
        <w:tabs>
          <w:tab w:val="left" w:pos="2313"/>
          <w:tab w:val="left" w:pos="2314"/>
        </w:tabs>
        <w:spacing w:before="12" w:line="276" w:lineRule="auto"/>
        <w:jc w:val="left"/>
        <w:rPr>
          <w:sz w:val="24"/>
        </w:rPr>
      </w:pPr>
      <w:r>
        <w:rPr>
          <w:sz w:val="24"/>
        </w:rPr>
        <w:t>ownership</w:t>
      </w:r>
      <w:r>
        <w:rPr>
          <w:spacing w:val="-13"/>
          <w:sz w:val="24"/>
        </w:rPr>
        <w:t xml:space="preserve"> </w:t>
      </w:r>
      <w:r>
        <w:rPr>
          <w:sz w:val="24"/>
        </w:rPr>
        <w:t>details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resolution</w:t>
      </w:r>
      <w:r>
        <w:rPr>
          <w:spacing w:val="-11"/>
          <w:sz w:val="24"/>
        </w:rPr>
        <w:t xml:space="preserve"> </w:t>
      </w:r>
      <w:r>
        <w:rPr>
          <w:sz w:val="24"/>
        </w:rPr>
        <w:t>applicant</w:t>
      </w:r>
      <w:r>
        <w:rPr>
          <w:spacing w:val="-13"/>
          <w:sz w:val="24"/>
        </w:rPr>
        <w:t xml:space="preserve"> </w:t>
      </w:r>
      <w:r>
        <w:rPr>
          <w:sz w:val="24"/>
        </w:rPr>
        <w:t>and</w:t>
      </w:r>
      <w:r>
        <w:rPr>
          <w:spacing w:val="-12"/>
          <w:sz w:val="24"/>
        </w:rPr>
        <w:t xml:space="preserve"> </w:t>
      </w:r>
      <w:r>
        <w:rPr>
          <w:sz w:val="24"/>
        </w:rPr>
        <w:t>its</w:t>
      </w:r>
      <w:r>
        <w:rPr>
          <w:spacing w:val="-12"/>
          <w:sz w:val="24"/>
        </w:rPr>
        <w:t xml:space="preserve"> </w:t>
      </w:r>
      <w:r>
        <w:rPr>
          <w:sz w:val="24"/>
        </w:rPr>
        <w:t>group</w:t>
      </w:r>
      <w:r>
        <w:rPr>
          <w:spacing w:val="-10"/>
          <w:sz w:val="24"/>
        </w:rPr>
        <w:t xml:space="preserve"> </w:t>
      </w:r>
      <w:r>
        <w:rPr>
          <w:sz w:val="24"/>
        </w:rPr>
        <w:t>entities</w:t>
      </w:r>
      <w:r>
        <w:rPr>
          <w:spacing w:val="-11"/>
          <w:sz w:val="24"/>
        </w:rPr>
        <w:t xml:space="preserve"> </w:t>
      </w:r>
      <w:r>
        <w:rPr>
          <w:sz w:val="24"/>
        </w:rPr>
        <w:t>(if</w:t>
      </w:r>
      <w:r>
        <w:rPr>
          <w:spacing w:val="-12"/>
          <w:sz w:val="24"/>
        </w:rPr>
        <w:t xml:space="preserve"> </w:t>
      </w:r>
      <w:r>
        <w:rPr>
          <w:sz w:val="24"/>
        </w:rPr>
        <w:t>any),</w:t>
      </w:r>
    </w:p>
    <w:p w:rsidR="0090684A" w:rsidRDefault="0090684A" w:rsidP="0090684A">
      <w:pPr>
        <w:pStyle w:val="ListParagraph"/>
        <w:numPr>
          <w:ilvl w:val="1"/>
          <w:numId w:val="9"/>
        </w:numPr>
        <w:tabs>
          <w:tab w:val="left" w:pos="2313"/>
          <w:tab w:val="left" w:pos="2314"/>
        </w:tabs>
        <w:spacing w:before="179" w:line="276" w:lineRule="auto"/>
        <w:jc w:val="left"/>
        <w:rPr>
          <w:sz w:val="24"/>
        </w:rPr>
      </w:pPr>
      <w:r>
        <w:rPr>
          <w:sz w:val="24"/>
        </w:rPr>
        <w:t>indication on sources of</w:t>
      </w:r>
      <w:r>
        <w:rPr>
          <w:spacing w:val="-27"/>
          <w:sz w:val="24"/>
        </w:rPr>
        <w:t xml:space="preserve"> </w:t>
      </w:r>
      <w:r w:rsidR="005D1DBE">
        <w:rPr>
          <w:spacing w:val="-27"/>
          <w:sz w:val="24"/>
        </w:rPr>
        <w:t xml:space="preserve"> </w:t>
      </w:r>
      <w:r>
        <w:rPr>
          <w:sz w:val="24"/>
        </w:rPr>
        <w:t>fund,</w:t>
      </w:r>
    </w:p>
    <w:p w:rsidR="0090684A" w:rsidRDefault="0090684A" w:rsidP="0090684A">
      <w:pPr>
        <w:pStyle w:val="ListParagraph"/>
        <w:numPr>
          <w:ilvl w:val="1"/>
          <w:numId w:val="9"/>
        </w:numPr>
        <w:tabs>
          <w:tab w:val="left" w:pos="2313"/>
          <w:tab w:val="left" w:pos="2314"/>
        </w:tabs>
        <w:spacing w:before="179" w:line="276" w:lineRule="auto"/>
        <w:jc w:val="left"/>
        <w:rPr>
          <w:sz w:val="24"/>
        </w:rPr>
      </w:pPr>
      <w:r>
        <w:rPr>
          <w:sz w:val="24"/>
        </w:rPr>
        <w:t>Net-worth</w:t>
      </w:r>
      <w:r>
        <w:rPr>
          <w:spacing w:val="-10"/>
          <w:sz w:val="24"/>
        </w:rPr>
        <w:t xml:space="preserve"> </w:t>
      </w:r>
      <w:r>
        <w:rPr>
          <w:sz w:val="24"/>
        </w:rPr>
        <w:t>certificate,</w:t>
      </w:r>
      <w:r>
        <w:rPr>
          <w:spacing w:val="-7"/>
          <w:sz w:val="24"/>
        </w:rPr>
        <w:t xml:space="preserve"> </w:t>
      </w:r>
      <w:r>
        <w:rPr>
          <w:sz w:val="24"/>
        </w:rPr>
        <w:t>AUM</w:t>
      </w:r>
      <w:r>
        <w:rPr>
          <w:spacing w:val="-7"/>
          <w:sz w:val="24"/>
        </w:rPr>
        <w:t xml:space="preserve"> </w:t>
      </w:r>
      <w:r>
        <w:rPr>
          <w:sz w:val="24"/>
        </w:rPr>
        <w:t>certificate,</w:t>
      </w:r>
      <w:r>
        <w:rPr>
          <w:spacing w:val="-7"/>
          <w:sz w:val="24"/>
        </w:rPr>
        <w:t xml:space="preserve"> </w:t>
      </w:r>
      <w:r>
        <w:rPr>
          <w:sz w:val="24"/>
        </w:rPr>
        <w:t>as</w:t>
      </w:r>
      <w:r>
        <w:rPr>
          <w:spacing w:val="-10"/>
          <w:sz w:val="24"/>
        </w:rPr>
        <w:t xml:space="preserve"> </w:t>
      </w:r>
      <w:r>
        <w:rPr>
          <w:sz w:val="24"/>
        </w:rPr>
        <w:t>the</w:t>
      </w:r>
      <w:r>
        <w:rPr>
          <w:spacing w:val="-11"/>
          <w:sz w:val="24"/>
        </w:rPr>
        <w:t xml:space="preserve"> </w:t>
      </w:r>
      <w:r>
        <w:rPr>
          <w:sz w:val="24"/>
        </w:rPr>
        <w:t>case</w:t>
      </w:r>
      <w:r>
        <w:rPr>
          <w:spacing w:val="-6"/>
          <w:sz w:val="24"/>
        </w:rPr>
        <w:t xml:space="preserve"> </w:t>
      </w:r>
      <w:r>
        <w:rPr>
          <w:sz w:val="24"/>
        </w:rPr>
        <w:t>may</w:t>
      </w:r>
      <w:r>
        <w:rPr>
          <w:spacing w:val="-15"/>
          <w:sz w:val="24"/>
        </w:rPr>
        <w:t xml:space="preserve"> </w:t>
      </w:r>
      <w:r>
        <w:rPr>
          <w:sz w:val="24"/>
        </w:rPr>
        <w:t>be</w:t>
      </w:r>
      <w:r w:rsidR="005D1DBE">
        <w:rPr>
          <w:sz w:val="24"/>
        </w:rPr>
        <w:t>,</w:t>
      </w:r>
    </w:p>
    <w:p w:rsidR="00562DED" w:rsidRDefault="0090684A" w:rsidP="0090684A">
      <w:pPr>
        <w:pStyle w:val="ListParagraph"/>
        <w:numPr>
          <w:ilvl w:val="1"/>
          <w:numId w:val="9"/>
        </w:numPr>
        <w:tabs>
          <w:tab w:val="left" w:pos="2313"/>
          <w:tab w:val="left" w:pos="2314"/>
        </w:tabs>
        <w:spacing w:before="184" w:line="276" w:lineRule="auto"/>
        <w:ind w:right="1034"/>
        <w:jc w:val="left"/>
        <w:rPr>
          <w:sz w:val="24"/>
        </w:rPr>
      </w:pPr>
      <w:r>
        <w:rPr>
          <w:sz w:val="24"/>
        </w:rPr>
        <w:t>Memorandum of Association, Articles of Association or any other applicable Corporate</w:t>
      </w:r>
      <w:r>
        <w:rPr>
          <w:spacing w:val="-20"/>
          <w:sz w:val="24"/>
        </w:rPr>
        <w:t xml:space="preserve"> </w:t>
      </w:r>
      <w:r>
        <w:rPr>
          <w:sz w:val="24"/>
        </w:rPr>
        <w:t>Documents</w:t>
      </w:r>
      <w:r>
        <w:rPr>
          <w:spacing w:val="-19"/>
          <w:sz w:val="24"/>
        </w:rPr>
        <w:t xml:space="preserve"> </w:t>
      </w:r>
      <w:r>
        <w:rPr>
          <w:sz w:val="24"/>
        </w:rPr>
        <w:t>and</w:t>
      </w:r>
      <w:r>
        <w:rPr>
          <w:spacing w:val="-22"/>
          <w:sz w:val="24"/>
        </w:rPr>
        <w:t xml:space="preserve"> </w:t>
      </w:r>
      <w:r>
        <w:rPr>
          <w:sz w:val="24"/>
        </w:rPr>
        <w:t>any</w:t>
      </w:r>
      <w:r>
        <w:rPr>
          <w:spacing w:val="-27"/>
          <w:sz w:val="24"/>
        </w:rPr>
        <w:t xml:space="preserve"> </w:t>
      </w:r>
      <w:r>
        <w:rPr>
          <w:sz w:val="24"/>
        </w:rPr>
        <w:t>other</w:t>
      </w:r>
      <w:r>
        <w:rPr>
          <w:spacing w:val="-20"/>
          <w:sz w:val="24"/>
        </w:rPr>
        <w:t xml:space="preserve"> </w:t>
      </w:r>
      <w:r>
        <w:rPr>
          <w:sz w:val="24"/>
        </w:rPr>
        <w:t>relevant</w:t>
      </w:r>
      <w:r>
        <w:rPr>
          <w:spacing w:val="-19"/>
          <w:sz w:val="24"/>
        </w:rPr>
        <w:t xml:space="preserve"> </w:t>
      </w:r>
      <w:r>
        <w:rPr>
          <w:sz w:val="24"/>
        </w:rPr>
        <w:t>documents</w:t>
      </w:r>
      <w:r>
        <w:rPr>
          <w:spacing w:val="-19"/>
          <w:sz w:val="24"/>
        </w:rPr>
        <w:t xml:space="preserve"> </w:t>
      </w:r>
      <w:r>
        <w:rPr>
          <w:sz w:val="24"/>
        </w:rPr>
        <w:t>in</w:t>
      </w:r>
      <w:r>
        <w:rPr>
          <w:spacing w:val="-20"/>
          <w:sz w:val="24"/>
        </w:rPr>
        <w:t xml:space="preserve"> </w:t>
      </w:r>
      <w:r>
        <w:rPr>
          <w:sz w:val="24"/>
        </w:rPr>
        <w:t>a</w:t>
      </w:r>
      <w:r>
        <w:rPr>
          <w:spacing w:val="-21"/>
          <w:sz w:val="24"/>
        </w:rPr>
        <w:t xml:space="preserve"> </w:t>
      </w:r>
      <w:r>
        <w:rPr>
          <w:sz w:val="24"/>
        </w:rPr>
        <w:t>sealed</w:t>
      </w:r>
      <w:r>
        <w:rPr>
          <w:spacing w:val="-19"/>
          <w:sz w:val="24"/>
        </w:rPr>
        <w:t xml:space="preserve"> </w:t>
      </w:r>
      <w:r>
        <w:rPr>
          <w:sz w:val="24"/>
        </w:rPr>
        <w:t>envelope</w:t>
      </w:r>
      <w:r w:rsidR="005D1DBE">
        <w:rPr>
          <w:sz w:val="24"/>
        </w:rPr>
        <w:t>.</w:t>
      </w:r>
    </w:p>
    <w:p w:rsidR="00B0366C" w:rsidRDefault="00B0366C" w:rsidP="00B0366C">
      <w:pPr>
        <w:tabs>
          <w:tab w:val="left" w:pos="2313"/>
          <w:tab w:val="left" w:pos="2314"/>
        </w:tabs>
        <w:spacing w:before="184" w:line="276" w:lineRule="auto"/>
        <w:ind w:right="1034"/>
        <w:rPr>
          <w:sz w:val="24"/>
        </w:rPr>
      </w:pPr>
    </w:p>
    <w:p w:rsidR="00DB4BC9" w:rsidRDefault="00DB4BC9">
      <w:pPr>
        <w:rPr>
          <w:b/>
          <w:bCs/>
          <w:sz w:val="24"/>
          <w:szCs w:val="24"/>
        </w:rPr>
      </w:pPr>
      <w:r>
        <w:br w:type="page"/>
      </w:r>
    </w:p>
    <w:p w:rsidR="00293CB2" w:rsidRPr="009C5106" w:rsidRDefault="001B7B5B" w:rsidP="009C5106">
      <w:pPr>
        <w:pStyle w:val="Heading2"/>
        <w:numPr>
          <w:ilvl w:val="0"/>
          <w:numId w:val="10"/>
        </w:numPr>
        <w:spacing w:before="158"/>
        <w:ind w:left="0" w:firstLine="0"/>
        <w:jc w:val="center"/>
      </w:pPr>
      <w:r>
        <w:lastRenderedPageBreak/>
        <w:t>TERMS &amp;</w:t>
      </w:r>
      <w:r>
        <w:rPr>
          <w:spacing w:val="-23"/>
        </w:rPr>
        <w:t xml:space="preserve"> </w:t>
      </w:r>
      <w:r>
        <w:rPr>
          <w:spacing w:val="2"/>
        </w:rPr>
        <w:t>CONDITIONS</w:t>
      </w:r>
    </w:p>
    <w:p w:rsidR="00293CB2" w:rsidRDefault="00293CB2">
      <w:pPr>
        <w:pStyle w:val="BodyText"/>
        <w:spacing w:before="2"/>
        <w:rPr>
          <w:b/>
          <w:sz w:val="32"/>
        </w:rPr>
      </w:pPr>
    </w:p>
    <w:p w:rsidR="00293CB2" w:rsidRDefault="001B7B5B">
      <w:pPr>
        <w:spacing w:before="1"/>
        <w:ind w:left="1240"/>
        <w:rPr>
          <w:b/>
          <w:sz w:val="24"/>
        </w:rPr>
      </w:pPr>
      <w:r>
        <w:rPr>
          <w:rFonts w:ascii="Georgia"/>
          <w:b/>
          <w:sz w:val="24"/>
        </w:rPr>
        <w:t xml:space="preserve">A. </w:t>
      </w:r>
      <w:r>
        <w:rPr>
          <w:b/>
          <w:sz w:val="24"/>
          <w:u w:val="thick"/>
        </w:rPr>
        <w:t>Preliminary terms &amp; conditions for submission of EOI:</w:t>
      </w:r>
    </w:p>
    <w:p w:rsidR="00293CB2" w:rsidRDefault="00293CB2">
      <w:pPr>
        <w:pStyle w:val="BodyText"/>
        <w:rPr>
          <w:b/>
          <w:sz w:val="20"/>
        </w:rPr>
      </w:pPr>
    </w:p>
    <w:p w:rsidR="00293CB2" w:rsidRDefault="00293CB2">
      <w:pPr>
        <w:pStyle w:val="BodyText"/>
        <w:spacing w:before="11"/>
        <w:rPr>
          <w:b/>
          <w:sz w:val="28"/>
        </w:rPr>
      </w:pPr>
    </w:p>
    <w:p w:rsidR="00293CB2" w:rsidRDefault="001B7B5B">
      <w:pPr>
        <w:pStyle w:val="ListParagraph"/>
        <w:numPr>
          <w:ilvl w:val="0"/>
          <w:numId w:val="8"/>
        </w:numPr>
        <w:tabs>
          <w:tab w:val="left" w:pos="1601"/>
        </w:tabs>
        <w:spacing w:before="96" w:line="360" w:lineRule="auto"/>
        <w:ind w:right="995"/>
        <w:jc w:val="both"/>
        <w:rPr>
          <w:sz w:val="24"/>
        </w:rPr>
      </w:pPr>
      <w:r>
        <w:rPr>
          <w:sz w:val="24"/>
        </w:rPr>
        <w:t>Unconditional Expression of Interest (“EOI”) shall be submitted in accordance with Regulation 36A of CIRP Regulations in the format provided herein this Invitation along with the required</w:t>
      </w:r>
      <w:r>
        <w:rPr>
          <w:spacing w:val="-22"/>
          <w:sz w:val="24"/>
        </w:rPr>
        <w:t xml:space="preserve"> </w:t>
      </w:r>
      <w:r>
        <w:rPr>
          <w:sz w:val="24"/>
        </w:rPr>
        <w:t>Annexures.</w:t>
      </w:r>
    </w:p>
    <w:p w:rsidR="00293CB2" w:rsidRDefault="00293CB2">
      <w:pPr>
        <w:pStyle w:val="BodyText"/>
        <w:spacing w:before="5"/>
        <w:rPr>
          <w:sz w:val="36"/>
        </w:rPr>
      </w:pPr>
    </w:p>
    <w:p w:rsidR="00293CB2" w:rsidRDefault="001B7B5B">
      <w:pPr>
        <w:pStyle w:val="ListParagraph"/>
        <w:numPr>
          <w:ilvl w:val="0"/>
          <w:numId w:val="8"/>
        </w:numPr>
        <w:tabs>
          <w:tab w:val="left" w:pos="1601"/>
        </w:tabs>
        <w:spacing w:line="360" w:lineRule="auto"/>
        <w:ind w:right="938"/>
        <w:jc w:val="both"/>
        <w:rPr>
          <w:sz w:val="24"/>
        </w:rPr>
      </w:pPr>
      <w:r>
        <w:rPr>
          <w:sz w:val="24"/>
        </w:rPr>
        <w:t>PRA shall along with Expression of Interest submit (a) certifi</w:t>
      </w:r>
      <w:r w:rsidR="001D55EA">
        <w:rPr>
          <w:sz w:val="24"/>
        </w:rPr>
        <w:t>ed true copies of their Audited</w:t>
      </w:r>
      <w:r w:rsidR="00364065">
        <w:rPr>
          <w:sz w:val="24"/>
        </w:rPr>
        <w:t xml:space="preserve"> Financial Statements of last 3 years,</w:t>
      </w:r>
      <w:r>
        <w:rPr>
          <w:sz w:val="24"/>
        </w:rPr>
        <w:t xml:space="preserve"> i.e.  </w:t>
      </w:r>
      <w:r w:rsidRPr="0090684A">
        <w:rPr>
          <w:sz w:val="24"/>
        </w:rPr>
        <w:t xml:space="preserve">FY </w:t>
      </w:r>
      <w:r w:rsidR="0090684A" w:rsidRPr="0090684A">
        <w:rPr>
          <w:sz w:val="24"/>
        </w:rPr>
        <w:t>2017</w:t>
      </w:r>
      <w:r>
        <w:rPr>
          <w:sz w:val="24"/>
        </w:rPr>
        <w:t xml:space="preserve"> ,  FY </w:t>
      </w:r>
      <w:r w:rsidR="0090684A">
        <w:rPr>
          <w:sz w:val="24"/>
        </w:rPr>
        <w:t>2018</w:t>
      </w:r>
      <w:r>
        <w:rPr>
          <w:sz w:val="24"/>
        </w:rPr>
        <w:t xml:space="preserve"> &amp;  FY </w:t>
      </w:r>
      <w:r w:rsidR="0090684A">
        <w:rPr>
          <w:sz w:val="24"/>
        </w:rPr>
        <w:t xml:space="preserve">2019 </w:t>
      </w:r>
      <w:r>
        <w:rPr>
          <w:sz w:val="24"/>
        </w:rPr>
        <w:t>or</w:t>
      </w:r>
      <w:r>
        <w:rPr>
          <w:spacing w:val="-9"/>
          <w:sz w:val="24"/>
        </w:rPr>
        <w:t xml:space="preserve"> </w:t>
      </w:r>
      <w:r>
        <w:rPr>
          <w:sz w:val="24"/>
        </w:rPr>
        <w:t>since</w:t>
      </w:r>
      <w:r>
        <w:rPr>
          <w:spacing w:val="-10"/>
          <w:sz w:val="24"/>
        </w:rPr>
        <w:t xml:space="preserve"> </w:t>
      </w:r>
      <w:r>
        <w:rPr>
          <w:sz w:val="24"/>
        </w:rPr>
        <w:t>inception</w:t>
      </w:r>
      <w:r>
        <w:rPr>
          <w:spacing w:val="-4"/>
          <w:sz w:val="24"/>
        </w:rPr>
        <w:t xml:space="preserve"> </w:t>
      </w:r>
      <w:r>
        <w:rPr>
          <w:sz w:val="24"/>
        </w:rPr>
        <w:t>if</w:t>
      </w:r>
      <w:r>
        <w:rPr>
          <w:spacing w:val="-7"/>
          <w:sz w:val="24"/>
        </w:rPr>
        <w:t xml:space="preserve"> </w:t>
      </w:r>
      <w:r>
        <w:rPr>
          <w:sz w:val="24"/>
        </w:rPr>
        <w:t>incorporated</w:t>
      </w:r>
      <w:r>
        <w:rPr>
          <w:spacing w:val="-9"/>
          <w:sz w:val="24"/>
        </w:rPr>
        <w:t xml:space="preserve"> </w:t>
      </w:r>
      <w:r>
        <w:rPr>
          <w:sz w:val="24"/>
        </w:rPr>
        <w:t>in</w:t>
      </w:r>
      <w:r>
        <w:rPr>
          <w:spacing w:val="-5"/>
          <w:sz w:val="24"/>
        </w:rPr>
        <w:t xml:space="preserve"> </w:t>
      </w:r>
      <w:r>
        <w:rPr>
          <w:sz w:val="24"/>
        </w:rPr>
        <w:t>the</w:t>
      </w:r>
      <w:r>
        <w:rPr>
          <w:spacing w:val="-7"/>
          <w:sz w:val="24"/>
        </w:rPr>
        <w:t xml:space="preserve"> </w:t>
      </w:r>
      <w:r>
        <w:rPr>
          <w:sz w:val="24"/>
        </w:rPr>
        <w:t>immediately</w:t>
      </w:r>
      <w:r>
        <w:rPr>
          <w:spacing w:val="-10"/>
          <w:sz w:val="24"/>
        </w:rPr>
        <w:t xml:space="preserve"> </w:t>
      </w:r>
      <w:r>
        <w:rPr>
          <w:sz w:val="24"/>
        </w:rPr>
        <w:t>preceding</w:t>
      </w:r>
      <w:r>
        <w:rPr>
          <w:spacing w:val="-7"/>
          <w:sz w:val="24"/>
        </w:rPr>
        <w:t xml:space="preserve"> </w:t>
      </w:r>
      <w:r>
        <w:rPr>
          <w:sz w:val="24"/>
        </w:rPr>
        <w:t>three</w:t>
      </w:r>
      <w:r>
        <w:rPr>
          <w:spacing w:val="-2"/>
          <w:sz w:val="24"/>
        </w:rPr>
        <w:t xml:space="preserve"> </w:t>
      </w:r>
      <w:r>
        <w:rPr>
          <w:sz w:val="24"/>
        </w:rPr>
        <w:t>years</w:t>
      </w:r>
      <w:r>
        <w:rPr>
          <w:spacing w:val="-6"/>
          <w:sz w:val="24"/>
        </w:rPr>
        <w:t xml:space="preserve"> </w:t>
      </w:r>
      <w:r>
        <w:rPr>
          <w:sz w:val="24"/>
        </w:rPr>
        <w:t>along</w:t>
      </w:r>
      <w:r>
        <w:rPr>
          <w:spacing w:val="-11"/>
          <w:sz w:val="24"/>
        </w:rPr>
        <w:t xml:space="preserve"> </w:t>
      </w:r>
      <w:r>
        <w:rPr>
          <w:sz w:val="24"/>
        </w:rPr>
        <w:t>with Income tax return and computation of total income (b) Proof of address, (c) copy of PAN card (d) certified true copies of Constitutional documents and (e) certified true copy of Board resolution in case of Corporate Person. PRA shall also submit relevant KYC details applicable as the case may be (Individual/Corporate/Financial Institution/Funds/PE</w:t>
      </w:r>
      <w:r>
        <w:rPr>
          <w:spacing w:val="-1"/>
          <w:sz w:val="24"/>
        </w:rPr>
        <w:t xml:space="preserve"> </w:t>
      </w:r>
      <w:r>
        <w:rPr>
          <w:sz w:val="24"/>
        </w:rPr>
        <w:t>Funds).</w:t>
      </w:r>
    </w:p>
    <w:p w:rsidR="00293CB2" w:rsidRDefault="00293CB2">
      <w:pPr>
        <w:pStyle w:val="BodyText"/>
        <w:spacing w:before="8"/>
        <w:rPr>
          <w:sz w:val="36"/>
        </w:rPr>
      </w:pPr>
    </w:p>
    <w:p w:rsidR="00293CB2" w:rsidRPr="00A075DB" w:rsidRDefault="001B7B5B" w:rsidP="00A075DB">
      <w:pPr>
        <w:pStyle w:val="ListParagraph"/>
        <w:numPr>
          <w:ilvl w:val="0"/>
          <w:numId w:val="8"/>
        </w:numPr>
        <w:tabs>
          <w:tab w:val="left" w:pos="1601"/>
        </w:tabs>
        <w:spacing w:line="360" w:lineRule="auto"/>
        <w:ind w:left="1600" w:right="938"/>
        <w:jc w:val="both"/>
        <w:rPr>
          <w:sz w:val="24"/>
        </w:rPr>
      </w:pPr>
      <w:r w:rsidRPr="00A075DB">
        <w:rPr>
          <w:sz w:val="24"/>
        </w:rPr>
        <w:t xml:space="preserve">Refundable Process Participation Deposit: </w:t>
      </w:r>
      <w:r>
        <w:rPr>
          <w:sz w:val="24"/>
        </w:rPr>
        <w:t xml:space="preserve">The PRA shall pay a refundable process participation deposit </w:t>
      </w:r>
      <w:r w:rsidR="001D55EA">
        <w:rPr>
          <w:sz w:val="24"/>
        </w:rPr>
        <w:t xml:space="preserve">EMD 1 </w:t>
      </w:r>
      <w:r>
        <w:rPr>
          <w:sz w:val="24"/>
        </w:rPr>
        <w:t>of INR 10 lakhs (Rupees ten lakhs only)  along with  the application for EOI by way of Demand Draft/</w:t>
      </w:r>
      <w:r w:rsidR="00B0366C">
        <w:rPr>
          <w:sz w:val="24"/>
        </w:rPr>
        <w:t xml:space="preserve"> </w:t>
      </w:r>
      <w:r>
        <w:rPr>
          <w:sz w:val="24"/>
        </w:rPr>
        <w:t xml:space="preserve">Bankers cheque in the name of </w:t>
      </w:r>
      <w:r w:rsidR="00B0366C" w:rsidRPr="00A075DB">
        <w:rPr>
          <w:sz w:val="24"/>
        </w:rPr>
        <w:t xml:space="preserve">Barnaparichay Book-Mall Private Limited </w:t>
      </w:r>
      <w:r>
        <w:rPr>
          <w:sz w:val="24"/>
        </w:rPr>
        <w:t>payable at par, which will be refundable to all the PRAs within 1 month from the date of approval of Resolution Plan or rejection of Resolution Plan(</w:t>
      </w:r>
      <w:r w:rsidR="00A075DB">
        <w:rPr>
          <w:sz w:val="24"/>
        </w:rPr>
        <w:t>s) where no plan is approved by</w:t>
      </w:r>
      <w:r>
        <w:rPr>
          <w:sz w:val="24"/>
        </w:rPr>
        <w:t xml:space="preserve"> CoC at its meeting held for that purpose. </w:t>
      </w:r>
    </w:p>
    <w:p w:rsidR="00293CB2" w:rsidRDefault="001B7B5B">
      <w:pPr>
        <w:spacing w:line="360" w:lineRule="auto"/>
        <w:ind w:left="1600" w:right="990"/>
        <w:jc w:val="both"/>
        <w:rPr>
          <w:i/>
          <w:sz w:val="24"/>
        </w:rPr>
      </w:pPr>
      <w:r>
        <w:rPr>
          <w:i/>
          <w:sz w:val="24"/>
        </w:rPr>
        <w:t>Exception: Where the Resolution plan of the resolution applicant is approved by CoC, the process participation deposit provided by the s</w:t>
      </w:r>
      <w:r w:rsidR="00A075DB">
        <w:rPr>
          <w:i/>
          <w:sz w:val="24"/>
        </w:rPr>
        <w:t xml:space="preserve">aid </w:t>
      </w:r>
      <w:r w:rsidR="00B0366C">
        <w:rPr>
          <w:i/>
          <w:sz w:val="24"/>
        </w:rPr>
        <w:t>Successful Resolution Applicant</w:t>
      </w:r>
      <w:r>
        <w:rPr>
          <w:i/>
          <w:sz w:val="24"/>
        </w:rPr>
        <w:t xml:space="preserve"> shall be adjusted towards payment due as per the approved Resolution Plan</w:t>
      </w:r>
    </w:p>
    <w:p w:rsidR="00293CB2" w:rsidRDefault="00293CB2">
      <w:pPr>
        <w:pStyle w:val="BodyText"/>
        <w:rPr>
          <w:i/>
        </w:rPr>
      </w:pPr>
    </w:p>
    <w:p w:rsidR="00293CB2" w:rsidRPr="006F1204" w:rsidRDefault="001B7B5B" w:rsidP="006F1204">
      <w:pPr>
        <w:pStyle w:val="ListParagraph"/>
        <w:numPr>
          <w:ilvl w:val="0"/>
          <w:numId w:val="8"/>
        </w:numPr>
        <w:tabs>
          <w:tab w:val="left" w:pos="1601"/>
        </w:tabs>
        <w:spacing w:line="360" w:lineRule="auto"/>
        <w:ind w:right="991"/>
        <w:jc w:val="both"/>
        <w:rPr>
          <w:sz w:val="24"/>
        </w:rPr>
        <w:sectPr w:rsidR="00293CB2" w:rsidRPr="006F1204" w:rsidSect="0090684A">
          <w:footerReference w:type="default" r:id="rId11"/>
          <w:pgSz w:w="11930" w:h="16860"/>
          <w:pgMar w:top="1135" w:right="5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sz w:val="24"/>
        </w:rPr>
        <w:t xml:space="preserve">Committee of Creditors </w:t>
      </w:r>
      <w:r w:rsidR="001D55EA">
        <w:rPr>
          <w:sz w:val="24"/>
        </w:rPr>
        <w:t xml:space="preserve"> shall</w:t>
      </w:r>
      <w:r w:rsidR="00B91ED3">
        <w:rPr>
          <w:sz w:val="24"/>
        </w:rPr>
        <w:t xml:space="preserve"> provide</w:t>
      </w:r>
      <w:r>
        <w:rPr>
          <w:sz w:val="24"/>
        </w:rPr>
        <w:t xml:space="preserve"> for Refundable Earnest Money Deposit</w:t>
      </w:r>
      <w:r w:rsidR="00B0366C">
        <w:rPr>
          <w:sz w:val="24"/>
        </w:rPr>
        <w:t xml:space="preserve"> </w:t>
      </w:r>
      <w:r>
        <w:rPr>
          <w:sz w:val="24"/>
        </w:rPr>
        <w:t>(EMD</w:t>
      </w:r>
      <w:r w:rsidR="00B91ED3">
        <w:rPr>
          <w:sz w:val="24"/>
        </w:rPr>
        <w:t xml:space="preserve"> 2</w:t>
      </w:r>
      <w:r>
        <w:rPr>
          <w:sz w:val="24"/>
        </w:rPr>
        <w:t>)</w:t>
      </w:r>
      <w:r>
        <w:rPr>
          <w:spacing w:val="27"/>
          <w:sz w:val="24"/>
        </w:rPr>
        <w:t xml:space="preserve"> </w:t>
      </w:r>
      <w:r>
        <w:rPr>
          <w:sz w:val="24"/>
        </w:rPr>
        <w:t>required</w:t>
      </w:r>
      <w:r>
        <w:rPr>
          <w:spacing w:val="33"/>
          <w:sz w:val="24"/>
        </w:rPr>
        <w:t xml:space="preserve"> </w:t>
      </w:r>
      <w:r>
        <w:rPr>
          <w:sz w:val="24"/>
        </w:rPr>
        <w:t>to</w:t>
      </w:r>
      <w:r>
        <w:rPr>
          <w:spacing w:val="33"/>
          <w:sz w:val="24"/>
        </w:rPr>
        <w:t xml:space="preserve"> </w:t>
      </w:r>
      <w:r>
        <w:rPr>
          <w:sz w:val="24"/>
        </w:rPr>
        <w:t>be</w:t>
      </w:r>
      <w:r>
        <w:rPr>
          <w:spacing w:val="32"/>
          <w:sz w:val="24"/>
        </w:rPr>
        <w:t xml:space="preserve"> </w:t>
      </w:r>
      <w:r>
        <w:rPr>
          <w:sz w:val="24"/>
        </w:rPr>
        <w:t>paid</w:t>
      </w:r>
      <w:r>
        <w:rPr>
          <w:spacing w:val="33"/>
          <w:sz w:val="24"/>
        </w:rPr>
        <w:t xml:space="preserve"> </w:t>
      </w:r>
      <w:r>
        <w:rPr>
          <w:sz w:val="24"/>
        </w:rPr>
        <w:t>by</w:t>
      </w:r>
      <w:r>
        <w:rPr>
          <w:spacing w:val="29"/>
          <w:sz w:val="24"/>
        </w:rPr>
        <w:t xml:space="preserve"> </w:t>
      </w:r>
      <w:r>
        <w:rPr>
          <w:sz w:val="24"/>
        </w:rPr>
        <w:t>a</w:t>
      </w:r>
      <w:r>
        <w:rPr>
          <w:spacing w:val="32"/>
          <w:sz w:val="24"/>
        </w:rPr>
        <w:t xml:space="preserve"> </w:t>
      </w:r>
      <w:r>
        <w:rPr>
          <w:sz w:val="24"/>
        </w:rPr>
        <w:t>resolution</w:t>
      </w:r>
      <w:r>
        <w:rPr>
          <w:spacing w:val="33"/>
          <w:sz w:val="24"/>
        </w:rPr>
        <w:t xml:space="preserve"> </w:t>
      </w:r>
      <w:r>
        <w:rPr>
          <w:sz w:val="24"/>
        </w:rPr>
        <w:t>applicant</w:t>
      </w:r>
      <w:r>
        <w:rPr>
          <w:spacing w:val="33"/>
          <w:sz w:val="24"/>
        </w:rPr>
        <w:t xml:space="preserve"> </w:t>
      </w:r>
      <w:r>
        <w:rPr>
          <w:sz w:val="24"/>
        </w:rPr>
        <w:t>at</w:t>
      </w:r>
      <w:r>
        <w:rPr>
          <w:spacing w:val="33"/>
          <w:sz w:val="24"/>
        </w:rPr>
        <w:t xml:space="preserve"> </w:t>
      </w:r>
      <w:r>
        <w:rPr>
          <w:sz w:val="24"/>
        </w:rPr>
        <w:t>the</w:t>
      </w:r>
      <w:r w:rsidR="006F1204">
        <w:rPr>
          <w:sz w:val="24"/>
        </w:rPr>
        <w:t xml:space="preserve"> time o</w:t>
      </w:r>
      <w:r w:rsidR="009C5106">
        <w:rPr>
          <w:sz w:val="24"/>
        </w:rPr>
        <w:t>f</w:t>
      </w:r>
    </w:p>
    <w:p w:rsidR="00293CB2" w:rsidRPr="00B91ED3" w:rsidRDefault="001B7B5B" w:rsidP="009C5106">
      <w:pPr>
        <w:spacing w:line="360" w:lineRule="auto"/>
        <w:ind w:left="1560" w:right="990"/>
        <w:jc w:val="both"/>
        <w:rPr>
          <w:sz w:val="24"/>
        </w:rPr>
      </w:pPr>
      <w:r w:rsidRPr="00B91ED3">
        <w:rPr>
          <w:sz w:val="24"/>
        </w:rPr>
        <w:lastRenderedPageBreak/>
        <w:t>submission of the resolution plan.</w:t>
      </w:r>
      <w:r w:rsidR="00B91ED3" w:rsidRPr="00B91ED3">
        <w:rPr>
          <w:sz w:val="24"/>
        </w:rPr>
        <w:t xml:space="preserve"> The amount for EMD 2 shall be disclosed in the RFRP to be shared with the Prospective Resolution Applicants.</w:t>
      </w:r>
    </w:p>
    <w:p w:rsidR="00293CB2" w:rsidRDefault="00293CB2">
      <w:pPr>
        <w:pStyle w:val="BodyText"/>
        <w:spacing w:before="1"/>
        <w:rPr>
          <w:sz w:val="22"/>
        </w:rPr>
      </w:pPr>
    </w:p>
    <w:p w:rsidR="00293CB2" w:rsidRDefault="00B91ED3">
      <w:pPr>
        <w:pStyle w:val="ListParagraph"/>
        <w:numPr>
          <w:ilvl w:val="0"/>
          <w:numId w:val="8"/>
        </w:numPr>
        <w:tabs>
          <w:tab w:val="left" w:pos="1601"/>
        </w:tabs>
        <w:spacing w:line="360" w:lineRule="auto"/>
        <w:ind w:right="990"/>
        <w:jc w:val="both"/>
        <w:rPr>
          <w:sz w:val="24"/>
        </w:rPr>
      </w:pPr>
      <w:r>
        <w:rPr>
          <w:sz w:val="24"/>
        </w:rPr>
        <w:t>Committee of Creditors shall also provide for</w:t>
      </w:r>
      <w:r w:rsidR="001B7B5B">
        <w:rPr>
          <w:sz w:val="24"/>
        </w:rPr>
        <w:t xml:space="preserve"> performance security payable by the resolution applicant at the time of approval of the resolution pla</w:t>
      </w:r>
      <w:r w:rsidR="00B0366C">
        <w:rPr>
          <w:sz w:val="24"/>
        </w:rPr>
        <w:t xml:space="preserve">n in form of bank guarantee </w:t>
      </w:r>
      <w:r w:rsidR="001B7B5B">
        <w:rPr>
          <w:sz w:val="24"/>
        </w:rPr>
        <w:t xml:space="preserve">to </w:t>
      </w:r>
      <w:r w:rsidR="00B0366C">
        <w:rPr>
          <w:sz w:val="24"/>
        </w:rPr>
        <w:t xml:space="preserve">the </w:t>
      </w:r>
      <w:r w:rsidR="001B7B5B">
        <w:rPr>
          <w:sz w:val="24"/>
        </w:rPr>
        <w:t>financial creditors in the resolution plan. The performance security will be payable within 15 days from the date of intimatio</w:t>
      </w:r>
      <w:r>
        <w:rPr>
          <w:sz w:val="24"/>
        </w:rPr>
        <w:t xml:space="preserve">n by resolution professional about </w:t>
      </w:r>
      <w:r w:rsidR="001B7B5B">
        <w:rPr>
          <w:sz w:val="24"/>
        </w:rPr>
        <w:t>approval by COC to the Successful Resolution</w:t>
      </w:r>
      <w:r w:rsidR="001B7B5B">
        <w:rPr>
          <w:spacing w:val="-7"/>
          <w:sz w:val="24"/>
        </w:rPr>
        <w:t xml:space="preserve"> </w:t>
      </w:r>
      <w:r w:rsidR="001B7B5B">
        <w:rPr>
          <w:sz w:val="24"/>
        </w:rPr>
        <w:t>Applicant.</w:t>
      </w:r>
      <w:r>
        <w:rPr>
          <w:sz w:val="24"/>
        </w:rPr>
        <w:t xml:space="preserve"> The amount of performance security will be disclosed in the RFRP</w:t>
      </w:r>
      <w:r w:rsidRPr="00B91ED3">
        <w:rPr>
          <w:sz w:val="24"/>
        </w:rPr>
        <w:t xml:space="preserve"> to be shared with the Prospective Resolution Applicants.</w:t>
      </w:r>
    </w:p>
    <w:p w:rsidR="00293CB2" w:rsidRDefault="00293CB2">
      <w:pPr>
        <w:pStyle w:val="BodyText"/>
        <w:rPr>
          <w:sz w:val="26"/>
        </w:rPr>
      </w:pPr>
    </w:p>
    <w:p w:rsidR="00293CB2" w:rsidRDefault="001B7B5B">
      <w:pPr>
        <w:pStyle w:val="ListParagraph"/>
        <w:numPr>
          <w:ilvl w:val="0"/>
          <w:numId w:val="8"/>
        </w:numPr>
        <w:tabs>
          <w:tab w:val="left" w:pos="1654"/>
        </w:tabs>
        <w:spacing w:before="175"/>
        <w:ind w:left="1653" w:hanging="414"/>
        <w:jc w:val="left"/>
        <w:rPr>
          <w:sz w:val="24"/>
        </w:rPr>
      </w:pPr>
      <w:r>
        <w:rPr>
          <w:sz w:val="24"/>
        </w:rPr>
        <w:t>Further</w:t>
      </w:r>
      <w:r>
        <w:rPr>
          <w:spacing w:val="-12"/>
          <w:sz w:val="24"/>
        </w:rPr>
        <w:t xml:space="preserve"> </w:t>
      </w:r>
      <w:r>
        <w:rPr>
          <w:sz w:val="24"/>
        </w:rPr>
        <w:t>the</w:t>
      </w:r>
      <w:r>
        <w:rPr>
          <w:spacing w:val="-11"/>
          <w:sz w:val="24"/>
        </w:rPr>
        <w:t xml:space="preserve"> </w:t>
      </w:r>
      <w:r>
        <w:rPr>
          <w:sz w:val="24"/>
        </w:rPr>
        <w:t>said</w:t>
      </w:r>
      <w:r>
        <w:rPr>
          <w:spacing w:val="-11"/>
          <w:sz w:val="24"/>
        </w:rPr>
        <w:t xml:space="preserve"> </w:t>
      </w:r>
      <w:r>
        <w:rPr>
          <w:sz w:val="24"/>
        </w:rPr>
        <w:t>process</w:t>
      </w:r>
      <w:r>
        <w:rPr>
          <w:spacing w:val="-7"/>
          <w:sz w:val="24"/>
        </w:rPr>
        <w:t xml:space="preserve"> </w:t>
      </w:r>
      <w:r>
        <w:rPr>
          <w:sz w:val="24"/>
        </w:rPr>
        <w:t>participation</w:t>
      </w:r>
      <w:r>
        <w:rPr>
          <w:spacing w:val="-10"/>
          <w:sz w:val="24"/>
        </w:rPr>
        <w:t xml:space="preserve"> </w:t>
      </w:r>
      <w:r>
        <w:rPr>
          <w:sz w:val="24"/>
        </w:rPr>
        <w:t>deposit</w:t>
      </w:r>
      <w:r>
        <w:rPr>
          <w:spacing w:val="-11"/>
          <w:sz w:val="24"/>
        </w:rPr>
        <w:t xml:space="preserve"> </w:t>
      </w:r>
      <w:r>
        <w:rPr>
          <w:sz w:val="24"/>
        </w:rPr>
        <w:t>shall</w:t>
      </w:r>
      <w:r>
        <w:rPr>
          <w:spacing w:val="-8"/>
          <w:sz w:val="24"/>
        </w:rPr>
        <w:t xml:space="preserve"> </w:t>
      </w:r>
      <w:r>
        <w:rPr>
          <w:sz w:val="24"/>
        </w:rPr>
        <w:t>not</w:t>
      </w:r>
      <w:r>
        <w:rPr>
          <w:spacing w:val="-10"/>
          <w:sz w:val="24"/>
        </w:rPr>
        <w:t xml:space="preserve"> </w:t>
      </w:r>
      <w:r>
        <w:rPr>
          <w:sz w:val="24"/>
        </w:rPr>
        <w:t>bear</w:t>
      </w:r>
      <w:r>
        <w:rPr>
          <w:spacing w:val="-11"/>
          <w:sz w:val="24"/>
        </w:rPr>
        <w:t xml:space="preserve"> </w:t>
      </w:r>
      <w:r>
        <w:rPr>
          <w:sz w:val="24"/>
        </w:rPr>
        <w:t>any</w:t>
      </w:r>
      <w:r>
        <w:rPr>
          <w:spacing w:val="-15"/>
          <w:sz w:val="24"/>
        </w:rPr>
        <w:t xml:space="preserve"> </w:t>
      </w:r>
      <w:r>
        <w:rPr>
          <w:sz w:val="24"/>
        </w:rPr>
        <w:t>interest.</w:t>
      </w:r>
    </w:p>
    <w:p w:rsidR="00293CB2" w:rsidRDefault="00293CB2">
      <w:pPr>
        <w:pStyle w:val="BodyText"/>
        <w:rPr>
          <w:sz w:val="26"/>
        </w:rPr>
      </w:pPr>
    </w:p>
    <w:p w:rsidR="00293CB2" w:rsidRDefault="00293CB2">
      <w:pPr>
        <w:pStyle w:val="BodyText"/>
        <w:spacing w:before="9"/>
        <w:rPr>
          <w:sz w:val="22"/>
        </w:rPr>
      </w:pPr>
    </w:p>
    <w:p w:rsidR="00293CB2" w:rsidRDefault="001B7B5B">
      <w:pPr>
        <w:pStyle w:val="ListParagraph"/>
        <w:numPr>
          <w:ilvl w:val="0"/>
          <w:numId w:val="8"/>
        </w:numPr>
        <w:tabs>
          <w:tab w:val="left" w:pos="1601"/>
        </w:tabs>
        <w:spacing w:line="357" w:lineRule="auto"/>
        <w:ind w:right="987"/>
        <w:jc w:val="both"/>
        <w:rPr>
          <w:sz w:val="24"/>
        </w:rPr>
      </w:pPr>
      <w:r>
        <w:rPr>
          <w:sz w:val="24"/>
        </w:rPr>
        <w:t>The PRA is not required to pay any fee or any non-refundable deposit for</w:t>
      </w:r>
      <w:r>
        <w:rPr>
          <w:spacing w:val="-29"/>
          <w:sz w:val="24"/>
        </w:rPr>
        <w:t xml:space="preserve"> </w:t>
      </w:r>
      <w:r>
        <w:rPr>
          <w:sz w:val="24"/>
        </w:rPr>
        <w:t>submission of Expression of</w:t>
      </w:r>
      <w:r>
        <w:rPr>
          <w:spacing w:val="-12"/>
          <w:sz w:val="24"/>
        </w:rPr>
        <w:t xml:space="preserve"> </w:t>
      </w:r>
      <w:r>
        <w:rPr>
          <w:sz w:val="24"/>
        </w:rPr>
        <w:t>Interest.</w:t>
      </w:r>
    </w:p>
    <w:p w:rsidR="00293CB2" w:rsidRDefault="00293CB2">
      <w:pPr>
        <w:pStyle w:val="BodyText"/>
        <w:spacing w:before="11"/>
        <w:rPr>
          <w:sz w:val="36"/>
        </w:rPr>
      </w:pPr>
    </w:p>
    <w:p w:rsidR="00293CB2" w:rsidRDefault="001B7B5B">
      <w:pPr>
        <w:pStyle w:val="ListParagraph"/>
        <w:numPr>
          <w:ilvl w:val="0"/>
          <w:numId w:val="8"/>
        </w:numPr>
        <w:tabs>
          <w:tab w:val="left" w:pos="1601"/>
        </w:tabs>
        <w:spacing w:line="360" w:lineRule="auto"/>
        <w:ind w:right="987"/>
        <w:jc w:val="both"/>
        <w:rPr>
          <w:sz w:val="24"/>
        </w:rPr>
      </w:pPr>
      <w:r>
        <w:rPr>
          <w:spacing w:val="5"/>
          <w:sz w:val="24"/>
        </w:rPr>
        <w:t>PRA</w:t>
      </w:r>
      <w:r w:rsidR="006F1204">
        <w:rPr>
          <w:spacing w:val="5"/>
          <w:sz w:val="24"/>
        </w:rPr>
        <w:t xml:space="preserve"> </w:t>
      </w:r>
      <w:r>
        <w:rPr>
          <w:spacing w:val="5"/>
          <w:sz w:val="24"/>
        </w:rPr>
        <w:t>shall</w:t>
      </w:r>
      <w:r w:rsidR="006F1204">
        <w:rPr>
          <w:spacing w:val="5"/>
          <w:sz w:val="24"/>
        </w:rPr>
        <w:t xml:space="preserve"> </w:t>
      </w:r>
      <w:r>
        <w:rPr>
          <w:spacing w:val="5"/>
          <w:sz w:val="24"/>
        </w:rPr>
        <w:t>along</w:t>
      </w:r>
      <w:r w:rsidR="006F1204">
        <w:rPr>
          <w:spacing w:val="5"/>
          <w:sz w:val="24"/>
        </w:rPr>
        <w:t xml:space="preserve"> </w:t>
      </w:r>
      <w:r>
        <w:rPr>
          <w:spacing w:val="5"/>
          <w:sz w:val="24"/>
        </w:rPr>
        <w:t>with</w:t>
      </w:r>
      <w:r w:rsidR="006F1204">
        <w:rPr>
          <w:spacing w:val="5"/>
          <w:sz w:val="24"/>
        </w:rPr>
        <w:t xml:space="preserve"> </w:t>
      </w:r>
      <w:r>
        <w:rPr>
          <w:spacing w:val="5"/>
          <w:sz w:val="24"/>
        </w:rPr>
        <w:t>the</w:t>
      </w:r>
      <w:r>
        <w:rPr>
          <w:spacing w:val="-16"/>
          <w:sz w:val="24"/>
        </w:rPr>
        <w:t xml:space="preserve"> </w:t>
      </w:r>
      <w:r>
        <w:rPr>
          <w:spacing w:val="2"/>
          <w:sz w:val="24"/>
        </w:rPr>
        <w:t>EOI</w:t>
      </w:r>
      <w:r w:rsidR="006F1204">
        <w:rPr>
          <w:spacing w:val="2"/>
          <w:sz w:val="24"/>
        </w:rPr>
        <w:t xml:space="preserve"> </w:t>
      </w:r>
      <w:r>
        <w:rPr>
          <w:spacing w:val="2"/>
          <w:sz w:val="24"/>
        </w:rPr>
        <w:t>submit</w:t>
      </w:r>
      <w:r>
        <w:rPr>
          <w:spacing w:val="-15"/>
          <w:sz w:val="24"/>
        </w:rPr>
        <w:t xml:space="preserve"> </w:t>
      </w:r>
      <w:r>
        <w:rPr>
          <w:sz w:val="24"/>
        </w:rPr>
        <w:t>an</w:t>
      </w:r>
      <w:r>
        <w:rPr>
          <w:spacing w:val="-18"/>
          <w:sz w:val="24"/>
        </w:rPr>
        <w:t xml:space="preserve"> </w:t>
      </w:r>
      <w:r>
        <w:rPr>
          <w:sz w:val="24"/>
        </w:rPr>
        <w:t>undertaking</w:t>
      </w:r>
      <w:r w:rsidR="006F1204">
        <w:rPr>
          <w:sz w:val="24"/>
        </w:rPr>
        <w:t xml:space="preserve"> </w:t>
      </w:r>
      <w:r>
        <w:rPr>
          <w:sz w:val="24"/>
        </w:rPr>
        <w:t>that</w:t>
      </w:r>
      <w:r>
        <w:rPr>
          <w:spacing w:val="-13"/>
          <w:sz w:val="24"/>
        </w:rPr>
        <w:t xml:space="preserve"> </w:t>
      </w:r>
      <w:r>
        <w:rPr>
          <w:spacing w:val="4"/>
          <w:sz w:val="24"/>
        </w:rPr>
        <w:t>it</w:t>
      </w:r>
      <w:r w:rsidR="006F1204">
        <w:rPr>
          <w:spacing w:val="4"/>
          <w:sz w:val="24"/>
        </w:rPr>
        <w:t xml:space="preserve"> </w:t>
      </w:r>
      <w:r>
        <w:rPr>
          <w:spacing w:val="4"/>
          <w:sz w:val="24"/>
        </w:rPr>
        <w:t>meets</w:t>
      </w:r>
      <w:r w:rsidR="006F1204">
        <w:rPr>
          <w:spacing w:val="4"/>
          <w:sz w:val="24"/>
        </w:rPr>
        <w:t xml:space="preserve"> </w:t>
      </w:r>
      <w:r>
        <w:rPr>
          <w:spacing w:val="4"/>
          <w:sz w:val="24"/>
        </w:rPr>
        <w:t>the</w:t>
      </w:r>
      <w:r w:rsidR="006F1204">
        <w:rPr>
          <w:spacing w:val="4"/>
          <w:sz w:val="24"/>
        </w:rPr>
        <w:t xml:space="preserve"> </w:t>
      </w:r>
      <w:r>
        <w:rPr>
          <w:spacing w:val="4"/>
          <w:sz w:val="24"/>
        </w:rPr>
        <w:t>criteria</w:t>
      </w:r>
      <w:r w:rsidR="006F1204">
        <w:rPr>
          <w:spacing w:val="4"/>
          <w:sz w:val="24"/>
        </w:rPr>
        <w:t xml:space="preserve"> </w:t>
      </w:r>
      <w:r>
        <w:rPr>
          <w:spacing w:val="4"/>
          <w:sz w:val="24"/>
        </w:rPr>
        <w:t>specified</w:t>
      </w:r>
      <w:r w:rsidR="006F1204">
        <w:rPr>
          <w:spacing w:val="4"/>
          <w:sz w:val="24"/>
        </w:rPr>
        <w:t xml:space="preserve"> </w:t>
      </w:r>
      <w:r>
        <w:rPr>
          <w:spacing w:val="4"/>
          <w:sz w:val="24"/>
        </w:rPr>
        <w:t xml:space="preserve">by </w:t>
      </w:r>
      <w:r>
        <w:rPr>
          <w:sz w:val="24"/>
        </w:rPr>
        <w:t xml:space="preserve">the committee under clause (h) of sub-section (2) of section 25 of IBC i.e. the Eligibility Criteria provided in this Invitation </w:t>
      </w:r>
      <w:r w:rsidR="00A075DB">
        <w:rPr>
          <w:sz w:val="24"/>
        </w:rPr>
        <w:t>on page no. 9</w:t>
      </w:r>
      <w:r>
        <w:rPr>
          <w:sz w:val="24"/>
        </w:rPr>
        <w:t>; and relevant records in evidence of meeting the</w:t>
      </w:r>
      <w:r>
        <w:rPr>
          <w:spacing w:val="-25"/>
          <w:sz w:val="24"/>
        </w:rPr>
        <w:t xml:space="preserve"> </w:t>
      </w:r>
      <w:r>
        <w:rPr>
          <w:sz w:val="24"/>
        </w:rPr>
        <w:t>eligibility</w:t>
      </w:r>
      <w:r w:rsidR="006F1204">
        <w:rPr>
          <w:sz w:val="24"/>
        </w:rPr>
        <w:t xml:space="preserve"> </w:t>
      </w:r>
      <w:r>
        <w:rPr>
          <w:sz w:val="24"/>
        </w:rPr>
        <w:t>criteria;</w:t>
      </w:r>
    </w:p>
    <w:p w:rsidR="00293CB2" w:rsidRDefault="00293CB2">
      <w:pPr>
        <w:pStyle w:val="BodyText"/>
        <w:spacing w:before="10"/>
        <w:rPr>
          <w:sz w:val="35"/>
        </w:rPr>
      </w:pPr>
    </w:p>
    <w:p w:rsidR="00293CB2" w:rsidRDefault="001B7B5B">
      <w:pPr>
        <w:pStyle w:val="ListParagraph"/>
        <w:numPr>
          <w:ilvl w:val="0"/>
          <w:numId w:val="8"/>
        </w:numPr>
        <w:tabs>
          <w:tab w:val="left" w:pos="1601"/>
        </w:tabs>
        <w:spacing w:line="360" w:lineRule="auto"/>
        <w:ind w:right="988"/>
        <w:jc w:val="both"/>
        <w:rPr>
          <w:b/>
          <w:sz w:val="24"/>
        </w:rPr>
      </w:pPr>
      <w:r>
        <w:rPr>
          <w:sz w:val="24"/>
        </w:rPr>
        <w:t xml:space="preserve">PRA shall also submit an undertaking that it does not suffer from any ineligibility under section 29A of IBC. </w:t>
      </w:r>
      <w:r>
        <w:rPr>
          <w:spacing w:val="-3"/>
          <w:sz w:val="24"/>
        </w:rPr>
        <w:t xml:space="preserve">In </w:t>
      </w:r>
      <w:r>
        <w:rPr>
          <w:sz w:val="24"/>
        </w:rPr>
        <w:t>line with the same the PRA shall submit the relevant information</w:t>
      </w:r>
      <w:r>
        <w:rPr>
          <w:spacing w:val="6"/>
          <w:sz w:val="24"/>
        </w:rPr>
        <w:t xml:space="preserve"> </w:t>
      </w:r>
      <w:r>
        <w:rPr>
          <w:sz w:val="24"/>
        </w:rPr>
        <w:t>and</w:t>
      </w:r>
      <w:r>
        <w:rPr>
          <w:spacing w:val="-8"/>
          <w:sz w:val="24"/>
        </w:rPr>
        <w:t xml:space="preserve"> </w:t>
      </w:r>
      <w:r>
        <w:rPr>
          <w:sz w:val="24"/>
        </w:rPr>
        <w:t>records</w:t>
      </w:r>
      <w:r>
        <w:rPr>
          <w:spacing w:val="-8"/>
          <w:sz w:val="24"/>
        </w:rPr>
        <w:t xml:space="preserve"> </w:t>
      </w:r>
      <w:r>
        <w:rPr>
          <w:sz w:val="24"/>
        </w:rPr>
        <w:t>to</w:t>
      </w:r>
      <w:r>
        <w:rPr>
          <w:spacing w:val="-9"/>
          <w:sz w:val="24"/>
        </w:rPr>
        <w:t xml:space="preserve"> </w:t>
      </w:r>
      <w:r>
        <w:rPr>
          <w:sz w:val="24"/>
        </w:rPr>
        <w:t>enable</w:t>
      </w:r>
      <w:r>
        <w:rPr>
          <w:spacing w:val="-6"/>
          <w:sz w:val="24"/>
        </w:rPr>
        <w:t xml:space="preserve"> </w:t>
      </w:r>
      <w:r>
        <w:rPr>
          <w:sz w:val="24"/>
        </w:rPr>
        <w:t>an</w:t>
      </w:r>
      <w:r>
        <w:rPr>
          <w:spacing w:val="-6"/>
          <w:sz w:val="24"/>
        </w:rPr>
        <w:t xml:space="preserve"> </w:t>
      </w:r>
      <w:r>
        <w:rPr>
          <w:sz w:val="24"/>
        </w:rPr>
        <w:t>assessment</w:t>
      </w:r>
      <w:r>
        <w:rPr>
          <w:spacing w:val="-5"/>
          <w:sz w:val="24"/>
        </w:rPr>
        <w:t xml:space="preserve"> </w:t>
      </w:r>
      <w:r>
        <w:rPr>
          <w:sz w:val="24"/>
        </w:rPr>
        <w:t>of</w:t>
      </w:r>
      <w:r>
        <w:rPr>
          <w:spacing w:val="-7"/>
          <w:sz w:val="24"/>
        </w:rPr>
        <w:t xml:space="preserve"> </w:t>
      </w:r>
      <w:r>
        <w:rPr>
          <w:sz w:val="24"/>
        </w:rPr>
        <w:t>ineligibility</w:t>
      </w:r>
      <w:r>
        <w:rPr>
          <w:spacing w:val="-7"/>
          <w:sz w:val="24"/>
        </w:rPr>
        <w:t xml:space="preserve"> </w:t>
      </w:r>
      <w:r>
        <w:rPr>
          <w:sz w:val="24"/>
        </w:rPr>
        <w:t>as</w:t>
      </w:r>
      <w:r>
        <w:rPr>
          <w:spacing w:val="-8"/>
          <w:sz w:val="24"/>
        </w:rPr>
        <w:t xml:space="preserve"> </w:t>
      </w:r>
      <w:r>
        <w:rPr>
          <w:sz w:val="24"/>
        </w:rPr>
        <w:t>per</w:t>
      </w:r>
      <w:r>
        <w:rPr>
          <w:spacing w:val="-5"/>
          <w:sz w:val="24"/>
        </w:rPr>
        <w:t xml:space="preserve"> </w:t>
      </w:r>
      <w:r>
        <w:rPr>
          <w:sz w:val="24"/>
        </w:rPr>
        <w:t>Section</w:t>
      </w:r>
      <w:r>
        <w:rPr>
          <w:spacing w:val="-8"/>
          <w:sz w:val="24"/>
        </w:rPr>
        <w:t xml:space="preserve"> </w:t>
      </w:r>
      <w:r>
        <w:rPr>
          <w:sz w:val="24"/>
        </w:rPr>
        <w:t>29A</w:t>
      </w:r>
      <w:r>
        <w:rPr>
          <w:spacing w:val="-8"/>
          <w:sz w:val="24"/>
        </w:rPr>
        <w:t xml:space="preserve"> </w:t>
      </w:r>
      <w:r>
        <w:rPr>
          <w:sz w:val="24"/>
        </w:rPr>
        <w:t>of IBC. A copy of the undertaking is marked as</w:t>
      </w:r>
      <w:r>
        <w:rPr>
          <w:spacing w:val="-9"/>
          <w:sz w:val="24"/>
        </w:rPr>
        <w:t xml:space="preserve"> </w:t>
      </w:r>
      <w:r>
        <w:rPr>
          <w:b/>
          <w:sz w:val="24"/>
        </w:rPr>
        <w:t>Annexure-F.</w:t>
      </w:r>
    </w:p>
    <w:p w:rsidR="00293CB2" w:rsidRDefault="00293CB2">
      <w:pPr>
        <w:pStyle w:val="BodyText"/>
        <w:spacing w:before="1"/>
        <w:rPr>
          <w:b/>
          <w:sz w:val="37"/>
        </w:rPr>
      </w:pPr>
    </w:p>
    <w:p w:rsidR="00293CB2" w:rsidRDefault="001B7B5B">
      <w:pPr>
        <w:pStyle w:val="ListParagraph"/>
        <w:numPr>
          <w:ilvl w:val="0"/>
          <w:numId w:val="8"/>
        </w:numPr>
        <w:tabs>
          <w:tab w:val="left" w:pos="1601"/>
        </w:tabs>
        <w:ind w:hanging="361"/>
        <w:jc w:val="left"/>
        <w:rPr>
          <w:sz w:val="24"/>
        </w:rPr>
      </w:pPr>
      <w:r>
        <w:rPr>
          <w:sz w:val="24"/>
        </w:rPr>
        <w:t>Ineligibility</w:t>
      </w:r>
      <w:r>
        <w:rPr>
          <w:spacing w:val="-16"/>
          <w:sz w:val="24"/>
        </w:rPr>
        <w:t xml:space="preserve"> </w:t>
      </w:r>
      <w:r>
        <w:rPr>
          <w:sz w:val="24"/>
        </w:rPr>
        <w:t>norms</w:t>
      </w:r>
      <w:r>
        <w:rPr>
          <w:spacing w:val="-9"/>
          <w:sz w:val="24"/>
        </w:rPr>
        <w:t xml:space="preserve"> </w:t>
      </w:r>
      <w:r>
        <w:rPr>
          <w:sz w:val="24"/>
        </w:rPr>
        <w:t>under</w:t>
      </w:r>
      <w:r>
        <w:rPr>
          <w:spacing w:val="-7"/>
          <w:sz w:val="24"/>
        </w:rPr>
        <w:t xml:space="preserve"> </w:t>
      </w:r>
      <w:r>
        <w:rPr>
          <w:sz w:val="24"/>
        </w:rPr>
        <w:t>section</w:t>
      </w:r>
      <w:r>
        <w:rPr>
          <w:spacing w:val="-9"/>
          <w:sz w:val="24"/>
        </w:rPr>
        <w:t xml:space="preserve"> </w:t>
      </w:r>
      <w:r>
        <w:rPr>
          <w:sz w:val="24"/>
        </w:rPr>
        <w:t>29A</w:t>
      </w:r>
      <w:r>
        <w:rPr>
          <w:spacing w:val="-9"/>
          <w:sz w:val="24"/>
        </w:rPr>
        <w:t xml:space="preserve"> </w:t>
      </w:r>
      <w:r>
        <w:rPr>
          <w:sz w:val="24"/>
        </w:rPr>
        <w:t>of</w:t>
      </w:r>
      <w:r>
        <w:rPr>
          <w:spacing w:val="-13"/>
          <w:sz w:val="24"/>
        </w:rPr>
        <w:t xml:space="preserve"> </w:t>
      </w:r>
      <w:r>
        <w:rPr>
          <w:sz w:val="24"/>
        </w:rPr>
        <w:t>the</w:t>
      </w:r>
      <w:r>
        <w:rPr>
          <w:spacing w:val="-7"/>
          <w:sz w:val="24"/>
        </w:rPr>
        <w:t xml:space="preserve"> </w:t>
      </w:r>
      <w:r>
        <w:rPr>
          <w:sz w:val="24"/>
        </w:rPr>
        <w:t>IBC:-</w:t>
      </w:r>
    </w:p>
    <w:p w:rsidR="00293CB2" w:rsidRDefault="00293CB2">
      <w:pPr>
        <w:pStyle w:val="BodyText"/>
        <w:rPr>
          <w:sz w:val="26"/>
        </w:rPr>
      </w:pPr>
    </w:p>
    <w:p w:rsidR="00293CB2" w:rsidRDefault="00293CB2">
      <w:pPr>
        <w:pStyle w:val="BodyText"/>
        <w:spacing w:before="9"/>
        <w:rPr>
          <w:sz w:val="21"/>
        </w:rPr>
      </w:pPr>
    </w:p>
    <w:p w:rsidR="00293CB2" w:rsidRDefault="001B7B5B">
      <w:pPr>
        <w:pStyle w:val="BodyText"/>
        <w:ind w:left="1600"/>
      </w:pPr>
      <w:r>
        <w:t xml:space="preserve">The extract of Section 29A of the </w:t>
      </w:r>
      <w:r>
        <w:rPr>
          <w:spacing w:val="-2"/>
        </w:rPr>
        <w:t xml:space="preserve">IBC </w:t>
      </w:r>
      <w:r>
        <w:t>is reproduced herein</w:t>
      </w:r>
      <w:r>
        <w:rPr>
          <w:spacing w:val="-2"/>
        </w:rPr>
        <w:t xml:space="preserve"> </w:t>
      </w:r>
      <w:r>
        <w:t>below:</w:t>
      </w:r>
    </w:p>
    <w:p w:rsidR="00293CB2" w:rsidRDefault="00293CB2">
      <w:pPr>
        <w:pStyle w:val="BodyText"/>
        <w:spacing w:before="1"/>
        <w:rPr>
          <w:sz w:val="37"/>
        </w:rPr>
      </w:pPr>
    </w:p>
    <w:p w:rsidR="00293CB2" w:rsidRDefault="001B7B5B">
      <w:pPr>
        <w:ind w:left="1600"/>
        <w:rPr>
          <w:b/>
          <w:i/>
          <w:sz w:val="24"/>
        </w:rPr>
      </w:pPr>
      <w:r>
        <w:rPr>
          <w:spacing w:val="-66"/>
          <w:w w:val="109"/>
          <w:sz w:val="24"/>
          <w:u w:val="thick"/>
        </w:rPr>
        <w:t xml:space="preserve"> </w:t>
      </w:r>
      <w:r>
        <w:rPr>
          <w:b/>
          <w:i/>
          <w:w w:val="110"/>
          <w:sz w:val="24"/>
          <w:u w:val="thick"/>
        </w:rPr>
        <w:t>“Section 29A of IBC: Persons not eligible to be resolution applicant</w:t>
      </w:r>
    </w:p>
    <w:p w:rsidR="00293CB2" w:rsidRDefault="001B7B5B">
      <w:pPr>
        <w:spacing w:before="185" w:line="360" w:lineRule="auto"/>
        <w:ind w:left="1600" w:right="995"/>
        <w:rPr>
          <w:i/>
          <w:sz w:val="24"/>
        </w:rPr>
      </w:pPr>
      <w:r>
        <w:rPr>
          <w:i/>
          <w:sz w:val="24"/>
        </w:rPr>
        <w:t>A</w:t>
      </w:r>
      <w:r>
        <w:rPr>
          <w:i/>
          <w:spacing w:val="-47"/>
          <w:sz w:val="24"/>
        </w:rPr>
        <w:t xml:space="preserve"> </w:t>
      </w:r>
      <w:r w:rsidR="006F1204">
        <w:rPr>
          <w:i/>
          <w:spacing w:val="-47"/>
          <w:sz w:val="24"/>
        </w:rPr>
        <w:t xml:space="preserve"> </w:t>
      </w:r>
      <w:r>
        <w:rPr>
          <w:i/>
          <w:sz w:val="24"/>
        </w:rPr>
        <w:t>person</w:t>
      </w:r>
      <w:r>
        <w:rPr>
          <w:i/>
          <w:spacing w:val="-47"/>
          <w:sz w:val="24"/>
        </w:rPr>
        <w:t xml:space="preserve"> </w:t>
      </w:r>
      <w:r w:rsidR="006F1204">
        <w:rPr>
          <w:i/>
          <w:spacing w:val="-47"/>
          <w:sz w:val="24"/>
        </w:rPr>
        <w:t xml:space="preserve"> </w:t>
      </w:r>
      <w:r>
        <w:rPr>
          <w:i/>
          <w:sz w:val="24"/>
        </w:rPr>
        <w:t>shall</w:t>
      </w:r>
      <w:r>
        <w:rPr>
          <w:i/>
          <w:spacing w:val="-47"/>
          <w:sz w:val="24"/>
        </w:rPr>
        <w:t xml:space="preserve"> </w:t>
      </w:r>
      <w:r w:rsidR="006F1204">
        <w:rPr>
          <w:i/>
          <w:spacing w:val="-47"/>
          <w:sz w:val="24"/>
        </w:rPr>
        <w:t xml:space="preserve"> </w:t>
      </w:r>
      <w:r>
        <w:rPr>
          <w:i/>
          <w:sz w:val="24"/>
        </w:rPr>
        <w:t>not</w:t>
      </w:r>
      <w:r>
        <w:rPr>
          <w:i/>
          <w:spacing w:val="-46"/>
          <w:sz w:val="24"/>
        </w:rPr>
        <w:t xml:space="preserve"> </w:t>
      </w:r>
      <w:r w:rsidR="006F1204">
        <w:rPr>
          <w:i/>
          <w:spacing w:val="-46"/>
          <w:sz w:val="24"/>
        </w:rPr>
        <w:t xml:space="preserve"> </w:t>
      </w:r>
      <w:r>
        <w:rPr>
          <w:i/>
          <w:sz w:val="24"/>
        </w:rPr>
        <w:t>be</w:t>
      </w:r>
      <w:r>
        <w:rPr>
          <w:i/>
          <w:spacing w:val="-47"/>
          <w:sz w:val="24"/>
        </w:rPr>
        <w:t xml:space="preserve"> </w:t>
      </w:r>
      <w:r w:rsidR="006F1204">
        <w:rPr>
          <w:i/>
          <w:spacing w:val="-47"/>
          <w:sz w:val="24"/>
        </w:rPr>
        <w:t xml:space="preserve"> </w:t>
      </w:r>
      <w:r>
        <w:rPr>
          <w:i/>
          <w:sz w:val="24"/>
        </w:rPr>
        <w:t>eligible</w:t>
      </w:r>
      <w:r>
        <w:rPr>
          <w:i/>
          <w:spacing w:val="-47"/>
          <w:sz w:val="24"/>
        </w:rPr>
        <w:t xml:space="preserve"> </w:t>
      </w:r>
      <w:r w:rsidR="006F1204">
        <w:rPr>
          <w:i/>
          <w:spacing w:val="-47"/>
          <w:sz w:val="24"/>
        </w:rPr>
        <w:t xml:space="preserve"> </w:t>
      </w:r>
      <w:r>
        <w:rPr>
          <w:i/>
          <w:sz w:val="24"/>
        </w:rPr>
        <w:t>to</w:t>
      </w:r>
      <w:r>
        <w:rPr>
          <w:i/>
          <w:spacing w:val="-46"/>
          <w:sz w:val="24"/>
        </w:rPr>
        <w:t xml:space="preserve"> </w:t>
      </w:r>
      <w:r w:rsidR="006F1204">
        <w:rPr>
          <w:i/>
          <w:spacing w:val="-46"/>
          <w:sz w:val="24"/>
        </w:rPr>
        <w:t xml:space="preserve"> </w:t>
      </w:r>
      <w:r>
        <w:rPr>
          <w:i/>
          <w:sz w:val="24"/>
        </w:rPr>
        <w:t>submit</w:t>
      </w:r>
      <w:r>
        <w:rPr>
          <w:i/>
          <w:spacing w:val="-48"/>
          <w:sz w:val="24"/>
        </w:rPr>
        <w:t xml:space="preserve"> </w:t>
      </w:r>
      <w:r w:rsidR="006F1204">
        <w:rPr>
          <w:i/>
          <w:spacing w:val="-48"/>
          <w:sz w:val="24"/>
        </w:rPr>
        <w:t xml:space="preserve"> </w:t>
      </w:r>
      <w:r>
        <w:rPr>
          <w:i/>
          <w:sz w:val="24"/>
        </w:rPr>
        <w:t>a</w:t>
      </w:r>
      <w:r>
        <w:rPr>
          <w:i/>
          <w:spacing w:val="-48"/>
          <w:sz w:val="24"/>
        </w:rPr>
        <w:t xml:space="preserve"> </w:t>
      </w:r>
      <w:r w:rsidR="006F1204">
        <w:rPr>
          <w:i/>
          <w:spacing w:val="-48"/>
          <w:sz w:val="24"/>
        </w:rPr>
        <w:t xml:space="preserve"> </w:t>
      </w:r>
      <w:r>
        <w:rPr>
          <w:i/>
          <w:sz w:val="24"/>
        </w:rPr>
        <w:t>resolution</w:t>
      </w:r>
      <w:r>
        <w:rPr>
          <w:i/>
          <w:spacing w:val="-47"/>
          <w:sz w:val="24"/>
        </w:rPr>
        <w:t xml:space="preserve"> </w:t>
      </w:r>
      <w:r w:rsidR="006F1204">
        <w:rPr>
          <w:i/>
          <w:spacing w:val="-47"/>
          <w:sz w:val="24"/>
        </w:rPr>
        <w:t xml:space="preserve"> </w:t>
      </w:r>
      <w:r>
        <w:rPr>
          <w:i/>
          <w:sz w:val="24"/>
        </w:rPr>
        <w:t>plan,</w:t>
      </w:r>
      <w:r>
        <w:rPr>
          <w:i/>
          <w:spacing w:val="-46"/>
          <w:sz w:val="24"/>
        </w:rPr>
        <w:t xml:space="preserve"> </w:t>
      </w:r>
      <w:r>
        <w:rPr>
          <w:i/>
          <w:sz w:val="24"/>
        </w:rPr>
        <w:t>if</w:t>
      </w:r>
      <w:r>
        <w:rPr>
          <w:i/>
          <w:spacing w:val="-47"/>
          <w:sz w:val="24"/>
        </w:rPr>
        <w:t xml:space="preserve"> </w:t>
      </w:r>
      <w:r w:rsidR="006F1204">
        <w:rPr>
          <w:i/>
          <w:spacing w:val="-47"/>
          <w:sz w:val="24"/>
        </w:rPr>
        <w:t xml:space="preserve"> </w:t>
      </w:r>
      <w:r>
        <w:rPr>
          <w:i/>
          <w:sz w:val="24"/>
        </w:rPr>
        <w:t>such</w:t>
      </w:r>
      <w:r>
        <w:rPr>
          <w:i/>
          <w:spacing w:val="-48"/>
          <w:sz w:val="24"/>
        </w:rPr>
        <w:t xml:space="preserve"> </w:t>
      </w:r>
      <w:r w:rsidR="006F1204">
        <w:rPr>
          <w:i/>
          <w:spacing w:val="-48"/>
          <w:sz w:val="24"/>
        </w:rPr>
        <w:t xml:space="preserve"> </w:t>
      </w:r>
      <w:r>
        <w:rPr>
          <w:i/>
          <w:sz w:val="24"/>
        </w:rPr>
        <w:t>person,</w:t>
      </w:r>
      <w:r>
        <w:rPr>
          <w:i/>
          <w:spacing w:val="-47"/>
          <w:sz w:val="24"/>
        </w:rPr>
        <w:t xml:space="preserve"> </w:t>
      </w:r>
      <w:r>
        <w:rPr>
          <w:i/>
          <w:sz w:val="24"/>
        </w:rPr>
        <w:t>or</w:t>
      </w:r>
      <w:r>
        <w:rPr>
          <w:i/>
          <w:spacing w:val="-46"/>
          <w:sz w:val="24"/>
        </w:rPr>
        <w:t xml:space="preserve"> </w:t>
      </w:r>
      <w:r w:rsidR="006F1204">
        <w:rPr>
          <w:i/>
          <w:spacing w:val="-46"/>
          <w:sz w:val="24"/>
        </w:rPr>
        <w:t xml:space="preserve"> </w:t>
      </w:r>
      <w:r>
        <w:rPr>
          <w:i/>
          <w:sz w:val="24"/>
        </w:rPr>
        <w:t>any</w:t>
      </w:r>
      <w:r w:rsidR="006F1204">
        <w:rPr>
          <w:i/>
          <w:sz w:val="24"/>
        </w:rPr>
        <w:t xml:space="preserve"> </w:t>
      </w:r>
      <w:r>
        <w:rPr>
          <w:i/>
          <w:spacing w:val="-47"/>
          <w:sz w:val="24"/>
        </w:rPr>
        <w:t xml:space="preserve"> </w:t>
      </w:r>
      <w:r>
        <w:rPr>
          <w:i/>
          <w:sz w:val="24"/>
        </w:rPr>
        <w:t>other</w:t>
      </w:r>
      <w:r>
        <w:rPr>
          <w:i/>
          <w:spacing w:val="-47"/>
          <w:sz w:val="24"/>
        </w:rPr>
        <w:t xml:space="preserve"> </w:t>
      </w:r>
      <w:r>
        <w:rPr>
          <w:i/>
          <w:sz w:val="24"/>
        </w:rPr>
        <w:t>person acting</w:t>
      </w:r>
      <w:r>
        <w:rPr>
          <w:i/>
          <w:spacing w:val="-11"/>
          <w:sz w:val="24"/>
        </w:rPr>
        <w:t xml:space="preserve"> </w:t>
      </w:r>
      <w:r>
        <w:rPr>
          <w:i/>
          <w:sz w:val="24"/>
        </w:rPr>
        <w:t>jointly</w:t>
      </w:r>
      <w:r>
        <w:rPr>
          <w:i/>
          <w:spacing w:val="-10"/>
          <w:sz w:val="24"/>
        </w:rPr>
        <w:t xml:space="preserve"> </w:t>
      </w:r>
      <w:r>
        <w:rPr>
          <w:i/>
          <w:sz w:val="24"/>
        </w:rPr>
        <w:t>or</w:t>
      </w:r>
      <w:r>
        <w:rPr>
          <w:i/>
          <w:spacing w:val="-9"/>
          <w:sz w:val="24"/>
        </w:rPr>
        <w:t xml:space="preserve"> </w:t>
      </w:r>
      <w:r>
        <w:rPr>
          <w:i/>
          <w:sz w:val="24"/>
        </w:rPr>
        <w:t>in</w:t>
      </w:r>
      <w:r>
        <w:rPr>
          <w:i/>
          <w:spacing w:val="-8"/>
          <w:sz w:val="24"/>
        </w:rPr>
        <w:t xml:space="preserve"> </w:t>
      </w:r>
      <w:r>
        <w:rPr>
          <w:i/>
          <w:sz w:val="24"/>
        </w:rPr>
        <w:t>concert</w:t>
      </w:r>
      <w:r>
        <w:rPr>
          <w:i/>
          <w:spacing w:val="-7"/>
          <w:sz w:val="24"/>
        </w:rPr>
        <w:t xml:space="preserve"> </w:t>
      </w:r>
      <w:r>
        <w:rPr>
          <w:i/>
          <w:sz w:val="24"/>
        </w:rPr>
        <w:t>with</w:t>
      </w:r>
      <w:r>
        <w:rPr>
          <w:i/>
          <w:spacing w:val="-10"/>
          <w:sz w:val="24"/>
        </w:rPr>
        <w:t xml:space="preserve"> </w:t>
      </w:r>
      <w:r>
        <w:rPr>
          <w:i/>
          <w:sz w:val="24"/>
        </w:rPr>
        <w:t>such</w:t>
      </w:r>
      <w:r>
        <w:rPr>
          <w:i/>
          <w:spacing w:val="-11"/>
          <w:sz w:val="24"/>
        </w:rPr>
        <w:t xml:space="preserve"> </w:t>
      </w:r>
      <w:r>
        <w:rPr>
          <w:i/>
          <w:sz w:val="24"/>
        </w:rPr>
        <w:t>person—</w:t>
      </w:r>
    </w:p>
    <w:p w:rsidR="00293CB2" w:rsidRDefault="00293CB2">
      <w:pPr>
        <w:pStyle w:val="BodyText"/>
        <w:spacing w:before="8"/>
        <w:rPr>
          <w:i/>
          <w:sz w:val="36"/>
        </w:rPr>
      </w:pPr>
    </w:p>
    <w:p w:rsidR="00293CB2" w:rsidRDefault="001B7B5B">
      <w:pPr>
        <w:pStyle w:val="ListParagraph"/>
        <w:numPr>
          <w:ilvl w:val="1"/>
          <w:numId w:val="8"/>
        </w:numPr>
        <w:tabs>
          <w:tab w:val="left" w:pos="1958"/>
        </w:tabs>
        <w:ind w:left="1958" w:hanging="358"/>
        <w:rPr>
          <w:rFonts w:ascii="Georgia"/>
          <w:i/>
          <w:sz w:val="24"/>
        </w:rPr>
      </w:pPr>
      <w:r>
        <w:rPr>
          <w:i/>
          <w:sz w:val="24"/>
        </w:rPr>
        <w:t>is an undischarged</w:t>
      </w:r>
      <w:r>
        <w:rPr>
          <w:i/>
          <w:spacing w:val="-25"/>
          <w:sz w:val="24"/>
        </w:rPr>
        <w:t xml:space="preserve"> </w:t>
      </w:r>
      <w:r>
        <w:rPr>
          <w:i/>
          <w:sz w:val="24"/>
        </w:rPr>
        <w:t>insolvent;</w:t>
      </w:r>
    </w:p>
    <w:p w:rsidR="00293CB2" w:rsidRDefault="00293CB2">
      <w:pPr>
        <w:pStyle w:val="BodyText"/>
        <w:rPr>
          <w:i/>
          <w:sz w:val="26"/>
        </w:rPr>
      </w:pPr>
    </w:p>
    <w:p w:rsidR="00293CB2" w:rsidRDefault="00293CB2">
      <w:pPr>
        <w:pStyle w:val="BodyText"/>
        <w:rPr>
          <w:i/>
          <w:sz w:val="22"/>
        </w:rPr>
      </w:pPr>
    </w:p>
    <w:p w:rsidR="00293CB2" w:rsidRDefault="001B7B5B">
      <w:pPr>
        <w:pStyle w:val="ListParagraph"/>
        <w:numPr>
          <w:ilvl w:val="1"/>
          <w:numId w:val="8"/>
        </w:numPr>
        <w:tabs>
          <w:tab w:val="left" w:pos="1946"/>
        </w:tabs>
        <w:ind w:left="1946" w:hanging="346"/>
        <w:rPr>
          <w:rFonts w:ascii="Georgia"/>
          <w:i/>
          <w:sz w:val="24"/>
        </w:rPr>
      </w:pPr>
      <w:r>
        <w:rPr>
          <w:i/>
          <w:sz w:val="24"/>
        </w:rPr>
        <w:t>is</w:t>
      </w:r>
      <w:r>
        <w:rPr>
          <w:i/>
          <w:spacing w:val="-38"/>
          <w:sz w:val="24"/>
        </w:rPr>
        <w:t xml:space="preserve"> </w:t>
      </w:r>
      <w:r>
        <w:rPr>
          <w:i/>
          <w:spacing w:val="4"/>
          <w:sz w:val="24"/>
        </w:rPr>
        <w:t>a</w:t>
      </w:r>
      <w:r w:rsidR="006F1204">
        <w:rPr>
          <w:i/>
          <w:spacing w:val="4"/>
          <w:sz w:val="24"/>
        </w:rPr>
        <w:t xml:space="preserve"> </w:t>
      </w:r>
      <w:r>
        <w:rPr>
          <w:i/>
          <w:spacing w:val="4"/>
          <w:sz w:val="24"/>
        </w:rPr>
        <w:t>wilful</w:t>
      </w:r>
      <w:r>
        <w:rPr>
          <w:i/>
          <w:spacing w:val="-35"/>
          <w:sz w:val="24"/>
        </w:rPr>
        <w:t xml:space="preserve"> </w:t>
      </w:r>
      <w:r>
        <w:rPr>
          <w:i/>
          <w:sz w:val="24"/>
        </w:rPr>
        <w:t>defaulter</w:t>
      </w:r>
      <w:r>
        <w:rPr>
          <w:i/>
          <w:spacing w:val="-35"/>
          <w:sz w:val="24"/>
        </w:rPr>
        <w:t xml:space="preserve"> </w:t>
      </w:r>
      <w:r>
        <w:rPr>
          <w:i/>
          <w:sz w:val="24"/>
        </w:rPr>
        <w:t>in</w:t>
      </w:r>
      <w:r>
        <w:rPr>
          <w:i/>
          <w:spacing w:val="-37"/>
          <w:sz w:val="24"/>
        </w:rPr>
        <w:t xml:space="preserve"> </w:t>
      </w:r>
      <w:r>
        <w:rPr>
          <w:i/>
          <w:sz w:val="24"/>
        </w:rPr>
        <w:t>accordance</w:t>
      </w:r>
      <w:r w:rsidR="006F1204">
        <w:rPr>
          <w:i/>
          <w:sz w:val="24"/>
        </w:rPr>
        <w:t xml:space="preserve"> </w:t>
      </w:r>
      <w:r>
        <w:rPr>
          <w:i/>
          <w:sz w:val="24"/>
        </w:rPr>
        <w:t>with</w:t>
      </w:r>
      <w:r>
        <w:rPr>
          <w:i/>
          <w:spacing w:val="-36"/>
          <w:sz w:val="24"/>
        </w:rPr>
        <w:t xml:space="preserve"> </w:t>
      </w:r>
      <w:r>
        <w:rPr>
          <w:i/>
          <w:sz w:val="24"/>
        </w:rPr>
        <w:t>the</w:t>
      </w:r>
      <w:r>
        <w:rPr>
          <w:i/>
          <w:spacing w:val="-36"/>
          <w:sz w:val="24"/>
        </w:rPr>
        <w:t xml:space="preserve"> </w:t>
      </w:r>
      <w:r>
        <w:rPr>
          <w:i/>
          <w:sz w:val="24"/>
        </w:rPr>
        <w:t>guidelines</w:t>
      </w:r>
      <w:r>
        <w:rPr>
          <w:i/>
          <w:spacing w:val="-34"/>
          <w:sz w:val="24"/>
        </w:rPr>
        <w:t xml:space="preserve"> </w:t>
      </w:r>
      <w:r>
        <w:rPr>
          <w:i/>
          <w:sz w:val="24"/>
        </w:rPr>
        <w:t>of</w:t>
      </w:r>
      <w:r>
        <w:rPr>
          <w:i/>
          <w:spacing w:val="-36"/>
          <w:sz w:val="24"/>
        </w:rPr>
        <w:t xml:space="preserve"> </w:t>
      </w:r>
      <w:r>
        <w:rPr>
          <w:i/>
          <w:sz w:val="24"/>
        </w:rPr>
        <w:t>the</w:t>
      </w:r>
      <w:r>
        <w:rPr>
          <w:i/>
          <w:spacing w:val="-36"/>
          <w:sz w:val="24"/>
        </w:rPr>
        <w:t xml:space="preserve"> </w:t>
      </w:r>
      <w:r>
        <w:rPr>
          <w:i/>
          <w:sz w:val="24"/>
        </w:rPr>
        <w:t>Reserve</w:t>
      </w:r>
      <w:r>
        <w:rPr>
          <w:i/>
          <w:spacing w:val="-35"/>
          <w:sz w:val="24"/>
        </w:rPr>
        <w:t xml:space="preserve"> </w:t>
      </w:r>
      <w:r>
        <w:rPr>
          <w:i/>
          <w:sz w:val="24"/>
        </w:rPr>
        <w:t>Bank</w:t>
      </w:r>
      <w:r>
        <w:rPr>
          <w:i/>
          <w:spacing w:val="-36"/>
          <w:sz w:val="24"/>
        </w:rPr>
        <w:t xml:space="preserve"> </w:t>
      </w:r>
      <w:r>
        <w:rPr>
          <w:i/>
          <w:sz w:val="24"/>
        </w:rPr>
        <w:t>of</w:t>
      </w:r>
      <w:r>
        <w:rPr>
          <w:i/>
          <w:spacing w:val="-34"/>
          <w:sz w:val="24"/>
        </w:rPr>
        <w:t xml:space="preserve"> </w:t>
      </w:r>
      <w:r w:rsidR="006F1204">
        <w:rPr>
          <w:i/>
          <w:spacing w:val="-34"/>
          <w:sz w:val="24"/>
        </w:rPr>
        <w:t xml:space="preserve"> </w:t>
      </w:r>
      <w:r>
        <w:rPr>
          <w:i/>
          <w:sz w:val="24"/>
        </w:rPr>
        <w:t>India</w:t>
      </w:r>
      <w:r>
        <w:rPr>
          <w:i/>
          <w:spacing w:val="-36"/>
          <w:sz w:val="24"/>
        </w:rPr>
        <w:t xml:space="preserve"> </w:t>
      </w:r>
      <w:r>
        <w:rPr>
          <w:i/>
          <w:sz w:val="24"/>
        </w:rPr>
        <w:t>issued</w:t>
      </w:r>
    </w:p>
    <w:p w:rsidR="00293CB2" w:rsidRDefault="001B7B5B" w:rsidP="00B91ED3">
      <w:pPr>
        <w:spacing w:before="76"/>
        <w:ind w:left="1560"/>
        <w:jc w:val="both"/>
        <w:rPr>
          <w:i/>
          <w:sz w:val="24"/>
        </w:rPr>
      </w:pPr>
      <w:r>
        <w:rPr>
          <w:i/>
          <w:sz w:val="24"/>
        </w:rPr>
        <w:t>under the Banking Regulation Act, 1949 (10 of 1949);</w:t>
      </w:r>
    </w:p>
    <w:p w:rsidR="00293CB2" w:rsidRDefault="00293CB2">
      <w:pPr>
        <w:pStyle w:val="BodyText"/>
        <w:rPr>
          <w:i/>
          <w:sz w:val="26"/>
        </w:rPr>
      </w:pPr>
    </w:p>
    <w:p w:rsidR="00293CB2" w:rsidRDefault="00293CB2">
      <w:pPr>
        <w:pStyle w:val="BodyText"/>
        <w:spacing w:before="6"/>
        <w:rPr>
          <w:i/>
          <w:sz w:val="22"/>
        </w:rPr>
      </w:pPr>
    </w:p>
    <w:p w:rsidR="00293CB2" w:rsidRDefault="001B7B5B">
      <w:pPr>
        <w:pStyle w:val="ListParagraph"/>
        <w:numPr>
          <w:ilvl w:val="1"/>
          <w:numId w:val="8"/>
        </w:numPr>
        <w:tabs>
          <w:tab w:val="left" w:pos="1968"/>
        </w:tabs>
        <w:spacing w:line="360" w:lineRule="auto"/>
        <w:ind w:left="1600" w:right="988" w:firstLine="0"/>
        <w:rPr>
          <w:rFonts w:ascii="Georgia"/>
          <w:i/>
          <w:sz w:val="24"/>
        </w:rPr>
      </w:pPr>
      <w:r>
        <w:rPr>
          <w:i/>
          <w:sz w:val="24"/>
        </w:rPr>
        <w:t>at</w:t>
      </w:r>
      <w:r>
        <w:rPr>
          <w:i/>
          <w:spacing w:val="-6"/>
          <w:sz w:val="24"/>
        </w:rPr>
        <w:t xml:space="preserve"> </w:t>
      </w:r>
      <w:r>
        <w:rPr>
          <w:i/>
          <w:sz w:val="24"/>
        </w:rPr>
        <w:t>the</w:t>
      </w:r>
      <w:r>
        <w:rPr>
          <w:i/>
          <w:spacing w:val="-8"/>
          <w:sz w:val="24"/>
        </w:rPr>
        <w:t xml:space="preserve"> </w:t>
      </w:r>
      <w:r>
        <w:rPr>
          <w:i/>
          <w:sz w:val="24"/>
        </w:rPr>
        <w:t>time</w:t>
      </w:r>
      <w:r>
        <w:rPr>
          <w:i/>
          <w:spacing w:val="-9"/>
          <w:sz w:val="24"/>
        </w:rPr>
        <w:t xml:space="preserve"> </w:t>
      </w:r>
      <w:r>
        <w:rPr>
          <w:i/>
          <w:sz w:val="24"/>
        </w:rPr>
        <w:t>of</w:t>
      </w:r>
      <w:r>
        <w:rPr>
          <w:i/>
          <w:spacing w:val="-5"/>
          <w:sz w:val="24"/>
        </w:rPr>
        <w:t xml:space="preserve"> </w:t>
      </w:r>
      <w:r>
        <w:rPr>
          <w:i/>
          <w:sz w:val="24"/>
        </w:rPr>
        <w:t>submission</w:t>
      </w:r>
      <w:r>
        <w:rPr>
          <w:i/>
          <w:spacing w:val="-7"/>
          <w:sz w:val="24"/>
        </w:rPr>
        <w:t xml:space="preserve"> </w:t>
      </w:r>
      <w:r>
        <w:rPr>
          <w:i/>
          <w:sz w:val="24"/>
        </w:rPr>
        <w:t>of</w:t>
      </w:r>
      <w:r>
        <w:rPr>
          <w:i/>
          <w:spacing w:val="-5"/>
          <w:sz w:val="24"/>
        </w:rPr>
        <w:t xml:space="preserve"> </w:t>
      </w:r>
      <w:r>
        <w:rPr>
          <w:i/>
          <w:sz w:val="24"/>
        </w:rPr>
        <w:t>the</w:t>
      </w:r>
      <w:r>
        <w:rPr>
          <w:i/>
          <w:spacing w:val="-9"/>
          <w:sz w:val="24"/>
        </w:rPr>
        <w:t xml:space="preserve"> </w:t>
      </w:r>
      <w:r>
        <w:rPr>
          <w:i/>
          <w:sz w:val="24"/>
        </w:rPr>
        <w:t>resolution</w:t>
      </w:r>
      <w:r>
        <w:rPr>
          <w:i/>
          <w:spacing w:val="-6"/>
          <w:sz w:val="24"/>
        </w:rPr>
        <w:t xml:space="preserve"> </w:t>
      </w:r>
      <w:r>
        <w:rPr>
          <w:i/>
          <w:sz w:val="24"/>
        </w:rPr>
        <w:t>plan</w:t>
      </w:r>
      <w:r>
        <w:rPr>
          <w:i/>
          <w:spacing w:val="-6"/>
          <w:sz w:val="24"/>
        </w:rPr>
        <w:t xml:space="preserve"> </w:t>
      </w:r>
      <w:r>
        <w:rPr>
          <w:i/>
          <w:sz w:val="24"/>
        </w:rPr>
        <w:t>has</w:t>
      </w:r>
      <w:r>
        <w:rPr>
          <w:i/>
          <w:spacing w:val="-7"/>
          <w:sz w:val="24"/>
        </w:rPr>
        <w:t xml:space="preserve"> </w:t>
      </w:r>
      <w:r>
        <w:rPr>
          <w:i/>
          <w:sz w:val="24"/>
        </w:rPr>
        <w:t>an</w:t>
      </w:r>
      <w:r>
        <w:rPr>
          <w:i/>
          <w:spacing w:val="-8"/>
          <w:sz w:val="24"/>
        </w:rPr>
        <w:t xml:space="preserve"> </w:t>
      </w:r>
      <w:r>
        <w:rPr>
          <w:i/>
          <w:sz w:val="24"/>
        </w:rPr>
        <w:t>account,</w:t>
      </w:r>
      <w:r>
        <w:rPr>
          <w:i/>
          <w:spacing w:val="-6"/>
          <w:sz w:val="24"/>
        </w:rPr>
        <w:t xml:space="preserve"> </w:t>
      </w:r>
      <w:r>
        <w:rPr>
          <w:i/>
          <w:sz w:val="24"/>
        </w:rPr>
        <w:t>or</w:t>
      </w:r>
      <w:r>
        <w:rPr>
          <w:i/>
          <w:spacing w:val="-4"/>
          <w:sz w:val="24"/>
        </w:rPr>
        <w:t xml:space="preserve"> </w:t>
      </w:r>
      <w:r>
        <w:rPr>
          <w:i/>
          <w:sz w:val="24"/>
        </w:rPr>
        <w:t>an</w:t>
      </w:r>
      <w:r>
        <w:rPr>
          <w:i/>
          <w:spacing w:val="-8"/>
          <w:sz w:val="24"/>
        </w:rPr>
        <w:t xml:space="preserve"> </w:t>
      </w:r>
      <w:r>
        <w:rPr>
          <w:i/>
          <w:sz w:val="24"/>
        </w:rPr>
        <w:t>account</w:t>
      </w:r>
      <w:r>
        <w:rPr>
          <w:i/>
          <w:spacing w:val="-6"/>
          <w:sz w:val="24"/>
        </w:rPr>
        <w:t xml:space="preserve"> </w:t>
      </w:r>
      <w:r>
        <w:rPr>
          <w:i/>
          <w:sz w:val="24"/>
        </w:rPr>
        <w:t>of</w:t>
      </w:r>
      <w:r>
        <w:rPr>
          <w:i/>
          <w:spacing w:val="-10"/>
          <w:sz w:val="24"/>
        </w:rPr>
        <w:t xml:space="preserve"> </w:t>
      </w:r>
      <w:r>
        <w:rPr>
          <w:i/>
          <w:sz w:val="24"/>
        </w:rPr>
        <w:t>a corporate</w:t>
      </w:r>
      <w:r>
        <w:rPr>
          <w:i/>
          <w:spacing w:val="-42"/>
          <w:sz w:val="24"/>
        </w:rPr>
        <w:t xml:space="preserve"> </w:t>
      </w:r>
      <w:r>
        <w:rPr>
          <w:i/>
          <w:sz w:val="24"/>
        </w:rPr>
        <w:t>debtor</w:t>
      </w:r>
      <w:r>
        <w:rPr>
          <w:i/>
          <w:spacing w:val="-41"/>
          <w:sz w:val="24"/>
        </w:rPr>
        <w:t xml:space="preserve"> </w:t>
      </w:r>
      <w:r>
        <w:rPr>
          <w:i/>
          <w:sz w:val="24"/>
        </w:rPr>
        <w:t>under</w:t>
      </w:r>
      <w:r>
        <w:rPr>
          <w:i/>
          <w:spacing w:val="-42"/>
          <w:sz w:val="24"/>
        </w:rPr>
        <w:t xml:space="preserve"> </w:t>
      </w:r>
      <w:r>
        <w:rPr>
          <w:i/>
          <w:sz w:val="24"/>
        </w:rPr>
        <w:t>the</w:t>
      </w:r>
      <w:r>
        <w:rPr>
          <w:i/>
          <w:spacing w:val="-41"/>
          <w:sz w:val="24"/>
        </w:rPr>
        <w:t xml:space="preserve"> </w:t>
      </w:r>
      <w:r>
        <w:rPr>
          <w:i/>
          <w:sz w:val="24"/>
        </w:rPr>
        <w:t>management</w:t>
      </w:r>
      <w:r>
        <w:rPr>
          <w:i/>
          <w:spacing w:val="-42"/>
          <w:sz w:val="24"/>
        </w:rPr>
        <w:t xml:space="preserve"> </w:t>
      </w:r>
      <w:r>
        <w:rPr>
          <w:i/>
          <w:sz w:val="24"/>
        </w:rPr>
        <w:t>or</w:t>
      </w:r>
      <w:r>
        <w:rPr>
          <w:i/>
          <w:spacing w:val="-41"/>
          <w:sz w:val="24"/>
        </w:rPr>
        <w:t xml:space="preserve"> </w:t>
      </w:r>
      <w:r>
        <w:rPr>
          <w:i/>
          <w:sz w:val="24"/>
        </w:rPr>
        <w:t>control</w:t>
      </w:r>
      <w:r>
        <w:rPr>
          <w:i/>
          <w:spacing w:val="-42"/>
          <w:sz w:val="24"/>
        </w:rPr>
        <w:t xml:space="preserve"> </w:t>
      </w:r>
      <w:r>
        <w:rPr>
          <w:i/>
          <w:sz w:val="24"/>
        </w:rPr>
        <w:t>of</w:t>
      </w:r>
      <w:r>
        <w:rPr>
          <w:i/>
          <w:spacing w:val="-39"/>
          <w:sz w:val="24"/>
        </w:rPr>
        <w:t xml:space="preserve"> </w:t>
      </w:r>
      <w:r>
        <w:rPr>
          <w:i/>
          <w:sz w:val="24"/>
        </w:rPr>
        <w:t>such</w:t>
      </w:r>
      <w:r>
        <w:rPr>
          <w:i/>
          <w:spacing w:val="-43"/>
          <w:sz w:val="24"/>
        </w:rPr>
        <w:t xml:space="preserve"> </w:t>
      </w:r>
      <w:r>
        <w:rPr>
          <w:i/>
          <w:sz w:val="24"/>
        </w:rPr>
        <w:t>person</w:t>
      </w:r>
      <w:r>
        <w:rPr>
          <w:i/>
          <w:spacing w:val="-42"/>
          <w:sz w:val="24"/>
        </w:rPr>
        <w:t xml:space="preserve"> </w:t>
      </w:r>
      <w:r>
        <w:rPr>
          <w:i/>
          <w:sz w:val="24"/>
        </w:rPr>
        <w:t>or</w:t>
      </w:r>
      <w:r>
        <w:rPr>
          <w:i/>
          <w:spacing w:val="-42"/>
          <w:sz w:val="24"/>
        </w:rPr>
        <w:t xml:space="preserve"> </w:t>
      </w:r>
      <w:r>
        <w:rPr>
          <w:i/>
          <w:sz w:val="24"/>
        </w:rPr>
        <w:t>of</w:t>
      </w:r>
      <w:r>
        <w:rPr>
          <w:i/>
          <w:spacing w:val="-41"/>
          <w:sz w:val="24"/>
        </w:rPr>
        <w:t xml:space="preserve"> </w:t>
      </w:r>
      <w:r>
        <w:rPr>
          <w:i/>
          <w:sz w:val="24"/>
        </w:rPr>
        <w:t>whom</w:t>
      </w:r>
      <w:r>
        <w:rPr>
          <w:i/>
          <w:spacing w:val="-42"/>
          <w:sz w:val="24"/>
        </w:rPr>
        <w:t xml:space="preserve"> </w:t>
      </w:r>
      <w:r>
        <w:rPr>
          <w:i/>
          <w:sz w:val="24"/>
        </w:rPr>
        <w:t>such</w:t>
      </w:r>
      <w:r>
        <w:rPr>
          <w:i/>
          <w:spacing w:val="-43"/>
          <w:sz w:val="24"/>
        </w:rPr>
        <w:t xml:space="preserve"> </w:t>
      </w:r>
      <w:r>
        <w:rPr>
          <w:i/>
          <w:sz w:val="24"/>
        </w:rPr>
        <w:t>person is</w:t>
      </w:r>
      <w:r>
        <w:rPr>
          <w:i/>
          <w:spacing w:val="-36"/>
          <w:sz w:val="24"/>
        </w:rPr>
        <w:t xml:space="preserve"> </w:t>
      </w:r>
      <w:r>
        <w:rPr>
          <w:i/>
          <w:sz w:val="24"/>
        </w:rPr>
        <w:t>a</w:t>
      </w:r>
      <w:r>
        <w:rPr>
          <w:i/>
          <w:spacing w:val="-35"/>
          <w:sz w:val="24"/>
        </w:rPr>
        <w:t xml:space="preserve"> </w:t>
      </w:r>
      <w:r>
        <w:rPr>
          <w:i/>
          <w:sz w:val="24"/>
        </w:rPr>
        <w:t>promoter,</w:t>
      </w:r>
      <w:r>
        <w:rPr>
          <w:i/>
          <w:spacing w:val="-35"/>
          <w:sz w:val="24"/>
        </w:rPr>
        <w:t xml:space="preserve"> </w:t>
      </w:r>
      <w:r>
        <w:rPr>
          <w:i/>
          <w:sz w:val="24"/>
        </w:rPr>
        <w:t>classified</w:t>
      </w:r>
      <w:r>
        <w:rPr>
          <w:i/>
          <w:spacing w:val="-33"/>
          <w:sz w:val="24"/>
        </w:rPr>
        <w:t xml:space="preserve"> </w:t>
      </w:r>
      <w:r>
        <w:rPr>
          <w:i/>
          <w:sz w:val="24"/>
        </w:rPr>
        <w:t>as</w:t>
      </w:r>
      <w:r>
        <w:rPr>
          <w:i/>
          <w:spacing w:val="-36"/>
          <w:sz w:val="24"/>
        </w:rPr>
        <w:t xml:space="preserve"> </w:t>
      </w:r>
      <w:r>
        <w:rPr>
          <w:i/>
          <w:sz w:val="24"/>
        </w:rPr>
        <w:t>non-performing</w:t>
      </w:r>
      <w:r>
        <w:rPr>
          <w:i/>
          <w:spacing w:val="-34"/>
          <w:sz w:val="24"/>
        </w:rPr>
        <w:t xml:space="preserve"> </w:t>
      </w:r>
      <w:r>
        <w:rPr>
          <w:i/>
          <w:sz w:val="24"/>
        </w:rPr>
        <w:t>asset</w:t>
      </w:r>
      <w:r>
        <w:rPr>
          <w:i/>
          <w:spacing w:val="-35"/>
          <w:sz w:val="24"/>
        </w:rPr>
        <w:t xml:space="preserve"> </w:t>
      </w:r>
      <w:r>
        <w:rPr>
          <w:i/>
          <w:sz w:val="24"/>
        </w:rPr>
        <w:t>in</w:t>
      </w:r>
      <w:r>
        <w:rPr>
          <w:i/>
          <w:spacing w:val="-35"/>
          <w:sz w:val="24"/>
        </w:rPr>
        <w:t xml:space="preserve"> </w:t>
      </w:r>
      <w:r>
        <w:rPr>
          <w:i/>
          <w:sz w:val="24"/>
        </w:rPr>
        <w:t>accordance</w:t>
      </w:r>
      <w:r>
        <w:rPr>
          <w:i/>
          <w:spacing w:val="-35"/>
          <w:sz w:val="24"/>
        </w:rPr>
        <w:t xml:space="preserve"> </w:t>
      </w:r>
      <w:r>
        <w:rPr>
          <w:i/>
          <w:sz w:val="24"/>
        </w:rPr>
        <w:t>with</w:t>
      </w:r>
      <w:r>
        <w:rPr>
          <w:i/>
          <w:spacing w:val="-35"/>
          <w:sz w:val="24"/>
        </w:rPr>
        <w:t xml:space="preserve"> </w:t>
      </w:r>
      <w:r>
        <w:rPr>
          <w:i/>
          <w:sz w:val="24"/>
        </w:rPr>
        <w:t>the</w:t>
      </w:r>
      <w:r>
        <w:rPr>
          <w:i/>
          <w:spacing w:val="-35"/>
          <w:sz w:val="24"/>
        </w:rPr>
        <w:t xml:space="preserve"> </w:t>
      </w:r>
      <w:r>
        <w:rPr>
          <w:i/>
          <w:sz w:val="24"/>
        </w:rPr>
        <w:t>guidelines</w:t>
      </w:r>
      <w:r>
        <w:rPr>
          <w:i/>
          <w:spacing w:val="-34"/>
          <w:sz w:val="24"/>
        </w:rPr>
        <w:t xml:space="preserve"> </w:t>
      </w:r>
      <w:r>
        <w:rPr>
          <w:i/>
          <w:sz w:val="24"/>
        </w:rPr>
        <w:t>of</w:t>
      </w:r>
      <w:r>
        <w:rPr>
          <w:i/>
          <w:spacing w:val="-35"/>
          <w:sz w:val="24"/>
        </w:rPr>
        <w:t xml:space="preserve"> </w:t>
      </w:r>
      <w:r>
        <w:rPr>
          <w:i/>
          <w:sz w:val="24"/>
        </w:rPr>
        <w:t>the Reserve</w:t>
      </w:r>
      <w:r>
        <w:rPr>
          <w:i/>
          <w:spacing w:val="-29"/>
          <w:sz w:val="24"/>
        </w:rPr>
        <w:t xml:space="preserve"> </w:t>
      </w:r>
      <w:r>
        <w:rPr>
          <w:i/>
          <w:spacing w:val="5"/>
          <w:sz w:val="24"/>
        </w:rPr>
        <w:t>Bank</w:t>
      </w:r>
      <w:r w:rsidR="006F1204">
        <w:rPr>
          <w:i/>
          <w:spacing w:val="5"/>
          <w:sz w:val="24"/>
        </w:rPr>
        <w:t xml:space="preserve"> </w:t>
      </w:r>
      <w:r>
        <w:rPr>
          <w:i/>
          <w:spacing w:val="5"/>
          <w:sz w:val="24"/>
        </w:rPr>
        <w:t>of</w:t>
      </w:r>
      <w:r>
        <w:rPr>
          <w:i/>
          <w:spacing w:val="-28"/>
          <w:sz w:val="24"/>
        </w:rPr>
        <w:t xml:space="preserve"> </w:t>
      </w:r>
      <w:r>
        <w:rPr>
          <w:i/>
          <w:sz w:val="24"/>
        </w:rPr>
        <w:t>India</w:t>
      </w:r>
      <w:r>
        <w:rPr>
          <w:i/>
          <w:spacing w:val="-28"/>
          <w:sz w:val="24"/>
        </w:rPr>
        <w:t xml:space="preserve"> </w:t>
      </w:r>
      <w:r>
        <w:rPr>
          <w:i/>
          <w:spacing w:val="4"/>
          <w:sz w:val="24"/>
        </w:rPr>
        <w:t>issued</w:t>
      </w:r>
      <w:r w:rsidR="006F1204">
        <w:rPr>
          <w:i/>
          <w:spacing w:val="4"/>
          <w:sz w:val="24"/>
        </w:rPr>
        <w:t xml:space="preserve"> </w:t>
      </w:r>
      <w:r>
        <w:rPr>
          <w:i/>
          <w:spacing w:val="4"/>
          <w:sz w:val="24"/>
        </w:rPr>
        <w:t>under</w:t>
      </w:r>
      <w:r w:rsidR="006F1204">
        <w:rPr>
          <w:i/>
          <w:spacing w:val="4"/>
          <w:sz w:val="24"/>
        </w:rPr>
        <w:t xml:space="preserve"> </w:t>
      </w:r>
      <w:r>
        <w:rPr>
          <w:i/>
          <w:spacing w:val="4"/>
          <w:sz w:val="24"/>
        </w:rPr>
        <w:t>the</w:t>
      </w:r>
      <w:r>
        <w:rPr>
          <w:i/>
          <w:spacing w:val="-27"/>
          <w:sz w:val="24"/>
        </w:rPr>
        <w:t xml:space="preserve"> </w:t>
      </w:r>
      <w:r>
        <w:rPr>
          <w:i/>
          <w:sz w:val="24"/>
        </w:rPr>
        <w:t>Banking</w:t>
      </w:r>
      <w:r>
        <w:rPr>
          <w:i/>
          <w:spacing w:val="-29"/>
          <w:sz w:val="24"/>
        </w:rPr>
        <w:t xml:space="preserve"> </w:t>
      </w:r>
      <w:r>
        <w:rPr>
          <w:i/>
          <w:sz w:val="24"/>
        </w:rPr>
        <w:t>Regulation</w:t>
      </w:r>
      <w:r>
        <w:rPr>
          <w:i/>
          <w:spacing w:val="-26"/>
          <w:sz w:val="24"/>
        </w:rPr>
        <w:t xml:space="preserve"> </w:t>
      </w:r>
      <w:r>
        <w:rPr>
          <w:i/>
          <w:sz w:val="24"/>
        </w:rPr>
        <w:t>Act,</w:t>
      </w:r>
      <w:r>
        <w:rPr>
          <w:i/>
          <w:spacing w:val="-30"/>
          <w:sz w:val="24"/>
        </w:rPr>
        <w:t xml:space="preserve"> </w:t>
      </w:r>
      <w:r>
        <w:rPr>
          <w:i/>
          <w:sz w:val="24"/>
        </w:rPr>
        <w:t>1949</w:t>
      </w:r>
      <w:r>
        <w:rPr>
          <w:i/>
          <w:spacing w:val="-27"/>
          <w:sz w:val="24"/>
        </w:rPr>
        <w:t xml:space="preserve"> </w:t>
      </w:r>
      <w:r>
        <w:rPr>
          <w:i/>
          <w:sz w:val="24"/>
        </w:rPr>
        <w:t>(10</w:t>
      </w:r>
      <w:r>
        <w:rPr>
          <w:i/>
          <w:spacing w:val="-30"/>
          <w:sz w:val="24"/>
        </w:rPr>
        <w:t xml:space="preserve"> </w:t>
      </w:r>
      <w:r>
        <w:rPr>
          <w:i/>
          <w:sz w:val="24"/>
        </w:rPr>
        <w:t>of</w:t>
      </w:r>
      <w:r>
        <w:rPr>
          <w:i/>
          <w:spacing w:val="-26"/>
          <w:sz w:val="24"/>
        </w:rPr>
        <w:t xml:space="preserve"> </w:t>
      </w:r>
      <w:r>
        <w:rPr>
          <w:i/>
          <w:sz w:val="24"/>
        </w:rPr>
        <w:t>1949)</w:t>
      </w:r>
      <w:r>
        <w:rPr>
          <w:i/>
          <w:spacing w:val="-31"/>
          <w:sz w:val="24"/>
        </w:rPr>
        <w:t xml:space="preserve"> </w:t>
      </w:r>
      <w:r>
        <w:rPr>
          <w:i/>
          <w:sz w:val="24"/>
        </w:rPr>
        <w:t>or</w:t>
      </w:r>
      <w:r>
        <w:rPr>
          <w:i/>
          <w:spacing w:val="-27"/>
          <w:sz w:val="24"/>
        </w:rPr>
        <w:t xml:space="preserve"> </w:t>
      </w:r>
      <w:r>
        <w:rPr>
          <w:i/>
          <w:sz w:val="24"/>
        </w:rPr>
        <w:t>the guidelines</w:t>
      </w:r>
      <w:r>
        <w:rPr>
          <w:i/>
          <w:spacing w:val="-30"/>
          <w:sz w:val="24"/>
        </w:rPr>
        <w:t xml:space="preserve"> </w:t>
      </w:r>
      <w:r>
        <w:rPr>
          <w:i/>
          <w:sz w:val="24"/>
        </w:rPr>
        <w:t>of</w:t>
      </w:r>
      <w:r>
        <w:rPr>
          <w:i/>
          <w:spacing w:val="-32"/>
          <w:sz w:val="24"/>
        </w:rPr>
        <w:t xml:space="preserve"> </w:t>
      </w:r>
      <w:r>
        <w:rPr>
          <w:i/>
          <w:sz w:val="24"/>
        </w:rPr>
        <w:t>a</w:t>
      </w:r>
      <w:r>
        <w:rPr>
          <w:i/>
          <w:spacing w:val="-30"/>
          <w:sz w:val="24"/>
        </w:rPr>
        <w:t xml:space="preserve"> </w:t>
      </w:r>
      <w:r>
        <w:rPr>
          <w:i/>
          <w:sz w:val="24"/>
        </w:rPr>
        <w:t>financial</w:t>
      </w:r>
      <w:r>
        <w:rPr>
          <w:i/>
          <w:spacing w:val="-30"/>
          <w:sz w:val="24"/>
        </w:rPr>
        <w:t xml:space="preserve"> </w:t>
      </w:r>
      <w:r>
        <w:rPr>
          <w:i/>
          <w:sz w:val="24"/>
        </w:rPr>
        <w:t>sector</w:t>
      </w:r>
      <w:r>
        <w:rPr>
          <w:i/>
          <w:spacing w:val="-30"/>
          <w:sz w:val="24"/>
        </w:rPr>
        <w:t xml:space="preserve"> </w:t>
      </w:r>
      <w:r>
        <w:rPr>
          <w:i/>
          <w:sz w:val="24"/>
        </w:rPr>
        <w:t>regulator</w:t>
      </w:r>
      <w:r>
        <w:rPr>
          <w:i/>
          <w:spacing w:val="-26"/>
          <w:sz w:val="24"/>
        </w:rPr>
        <w:t xml:space="preserve"> </w:t>
      </w:r>
      <w:r>
        <w:rPr>
          <w:i/>
          <w:sz w:val="24"/>
        </w:rPr>
        <w:t>issued</w:t>
      </w:r>
      <w:r>
        <w:rPr>
          <w:i/>
          <w:spacing w:val="-31"/>
          <w:sz w:val="24"/>
        </w:rPr>
        <w:t xml:space="preserve"> </w:t>
      </w:r>
      <w:r>
        <w:rPr>
          <w:i/>
          <w:sz w:val="24"/>
        </w:rPr>
        <w:t>under</w:t>
      </w:r>
      <w:r>
        <w:rPr>
          <w:i/>
          <w:spacing w:val="-31"/>
          <w:sz w:val="24"/>
        </w:rPr>
        <w:t xml:space="preserve"> </w:t>
      </w:r>
      <w:r>
        <w:rPr>
          <w:i/>
          <w:sz w:val="24"/>
        </w:rPr>
        <w:t>any</w:t>
      </w:r>
      <w:r>
        <w:rPr>
          <w:i/>
          <w:spacing w:val="-30"/>
          <w:sz w:val="24"/>
        </w:rPr>
        <w:t xml:space="preserve"> </w:t>
      </w:r>
      <w:r>
        <w:rPr>
          <w:i/>
          <w:sz w:val="24"/>
        </w:rPr>
        <w:t>other</w:t>
      </w:r>
      <w:r>
        <w:rPr>
          <w:i/>
          <w:spacing w:val="-30"/>
          <w:sz w:val="24"/>
        </w:rPr>
        <w:t xml:space="preserve"> </w:t>
      </w:r>
      <w:r>
        <w:rPr>
          <w:i/>
          <w:sz w:val="24"/>
        </w:rPr>
        <w:t>law</w:t>
      </w:r>
      <w:r>
        <w:rPr>
          <w:i/>
          <w:spacing w:val="-31"/>
          <w:sz w:val="24"/>
        </w:rPr>
        <w:t xml:space="preserve"> </w:t>
      </w:r>
      <w:r>
        <w:rPr>
          <w:i/>
          <w:sz w:val="24"/>
        </w:rPr>
        <w:t>for</w:t>
      </w:r>
      <w:r>
        <w:rPr>
          <w:i/>
          <w:spacing w:val="-29"/>
          <w:sz w:val="24"/>
        </w:rPr>
        <w:t xml:space="preserve"> </w:t>
      </w:r>
      <w:r>
        <w:rPr>
          <w:i/>
          <w:sz w:val="24"/>
        </w:rPr>
        <w:t>the</w:t>
      </w:r>
      <w:r>
        <w:rPr>
          <w:i/>
          <w:spacing w:val="-30"/>
          <w:sz w:val="24"/>
        </w:rPr>
        <w:t xml:space="preserve"> </w:t>
      </w:r>
      <w:r>
        <w:rPr>
          <w:i/>
          <w:sz w:val="24"/>
        </w:rPr>
        <w:t>time</w:t>
      </w:r>
      <w:r>
        <w:rPr>
          <w:i/>
          <w:spacing w:val="-30"/>
          <w:sz w:val="24"/>
        </w:rPr>
        <w:t xml:space="preserve"> </w:t>
      </w:r>
      <w:r>
        <w:rPr>
          <w:i/>
          <w:sz w:val="24"/>
        </w:rPr>
        <w:t>being</w:t>
      </w:r>
      <w:r>
        <w:rPr>
          <w:i/>
          <w:spacing w:val="-31"/>
          <w:sz w:val="24"/>
        </w:rPr>
        <w:t xml:space="preserve"> </w:t>
      </w:r>
      <w:r>
        <w:rPr>
          <w:i/>
          <w:sz w:val="24"/>
        </w:rPr>
        <w:t>in force,</w:t>
      </w:r>
      <w:r>
        <w:rPr>
          <w:i/>
          <w:spacing w:val="-43"/>
          <w:sz w:val="24"/>
        </w:rPr>
        <w:t xml:space="preserve"> </w:t>
      </w:r>
      <w:r>
        <w:rPr>
          <w:i/>
          <w:sz w:val="24"/>
        </w:rPr>
        <w:t>and</w:t>
      </w:r>
      <w:r>
        <w:rPr>
          <w:i/>
          <w:spacing w:val="-42"/>
          <w:sz w:val="24"/>
        </w:rPr>
        <w:t xml:space="preserve"> </w:t>
      </w:r>
      <w:r>
        <w:rPr>
          <w:i/>
          <w:sz w:val="24"/>
        </w:rPr>
        <w:t>at</w:t>
      </w:r>
      <w:r>
        <w:rPr>
          <w:i/>
          <w:spacing w:val="-43"/>
          <w:sz w:val="24"/>
        </w:rPr>
        <w:t xml:space="preserve"> </w:t>
      </w:r>
      <w:r>
        <w:rPr>
          <w:i/>
          <w:sz w:val="24"/>
        </w:rPr>
        <w:t>least</w:t>
      </w:r>
      <w:r>
        <w:rPr>
          <w:i/>
          <w:spacing w:val="-43"/>
          <w:sz w:val="24"/>
        </w:rPr>
        <w:t xml:space="preserve"> </w:t>
      </w:r>
      <w:r>
        <w:rPr>
          <w:i/>
          <w:sz w:val="24"/>
        </w:rPr>
        <w:t>a</w:t>
      </w:r>
      <w:r>
        <w:rPr>
          <w:i/>
          <w:spacing w:val="-43"/>
          <w:sz w:val="24"/>
        </w:rPr>
        <w:t xml:space="preserve"> </w:t>
      </w:r>
      <w:r>
        <w:rPr>
          <w:i/>
          <w:sz w:val="24"/>
        </w:rPr>
        <w:t>period</w:t>
      </w:r>
      <w:r>
        <w:rPr>
          <w:i/>
          <w:spacing w:val="-42"/>
          <w:sz w:val="24"/>
        </w:rPr>
        <w:t xml:space="preserve"> </w:t>
      </w:r>
      <w:r>
        <w:rPr>
          <w:i/>
          <w:sz w:val="24"/>
        </w:rPr>
        <w:t>of</w:t>
      </w:r>
      <w:r>
        <w:rPr>
          <w:i/>
          <w:spacing w:val="-42"/>
          <w:sz w:val="24"/>
        </w:rPr>
        <w:t xml:space="preserve"> </w:t>
      </w:r>
      <w:r>
        <w:rPr>
          <w:i/>
          <w:sz w:val="24"/>
        </w:rPr>
        <w:t>one</w:t>
      </w:r>
      <w:r>
        <w:rPr>
          <w:i/>
          <w:spacing w:val="-43"/>
          <w:sz w:val="24"/>
        </w:rPr>
        <w:t xml:space="preserve"> </w:t>
      </w:r>
      <w:r>
        <w:rPr>
          <w:i/>
          <w:sz w:val="24"/>
        </w:rPr>
        <w:t>year</w:t>
      </w:r>
      <w:r>
        <w:rPr>
          <w:i/>
          <w:spacing w:val="-42"/>
          <w:sz w:val="24"/>
        </w:rPr>
        <w:t xml:space="preserve"> </w:t>
      </w:r>
      <w:r>
        <w:rPr>
          <w:i/>
          <w:sz w:val="24"/>
        </w:rPr>
        <w:t>has</w:t>
      </w:r>
      <w:r>
        <w:rPr>
          <w:i/>
          <w:spacing w:val="-43"/>
          <w:sz w:val="24"/>
        </w:rPr>
        <w:t xml:space="preserve"> </w:t>
      </w:r>
      <w:r>
        <w:rPr>
          <w:i/>
          <w:sz w:val="24"/>
        </w:rPr>
        <w:t>lapsed</w:t>
      </w:r>
      <w:r>
        <w:rPr>
          <w:i/>
          <w:spacing w:val="-42"/>
          <w:sz w:val="24"/>
        </w:rPr>
        <w:t xml:space="preserve"> </w:t>
      </w:r>
      <w:r>
        <w:rPr>
          <w:i/>
          <w:sz w:val="24"/>
        </w:rPr>
        <w:t>from</w:t>
      </w:r>
      <w:r>
        <w:rPr>
          <w:i/>
          <w:spacing w:val="-42"/>
          <w:sz w:val="24"/>
        </w:rPr>
        <w:t xml:space="preserve"> </w:t>
      </w:r>
      <w:r>
        <w:rPr>
          <w:i/>
          <w:sz w:val="24"/>
        </w:rPr>
        <w:t>the</w:t>
      </w:r>
      <w:r>
        <w:rPr>
          <w:i/>
          <w:spacing w:val="-43"/>
          <w:sz w:val="24"/>
        </w:rPr>
        <w:t xml:space="preserve"> </w:t>
      </w:r>
      <w:r>
        <w:rPr>
          <w:i/>
          <w:sz w:val="24"/>
        </w:rPr>
        <w:t>date</w:t>
      </w:r>
      <w:r>
        <w:rPr>
          <w:i/>
          <w:spacing w:val="-43"/>
          <w:sz w:val="24"/>
        </w:rPr>
        <w:t xml:space="preserve"> </w:t>
      </w:r>
      <w:r>
        <w:rPr>
          <w:i/>
          <w:sz w:val="24"/>
        </w:rPr>
        <w:t>of</w:t>
      </w:r>
      <w:r>
        <w:rPr>
          <w:i/>
          <w:spacing w:val="-43"/>
          <w:sz w:val="24"/>
        </w:rPr>
        <w:t xml:space="preserve"> </w:t>
      </w:r>
      <w:r>
        <w:rPr>
          <w:i/>
          <w:sz w:val="24"/>
        </w:rPr>
        <w:t>such</w:t>
      </w:r>
      <w:r>
        <w:rPr>
          <w:i/>
          <w:spacing w:val="-43"/>
          <w:sz w:val="24"/>
        </w:rPr>
        <w:t xml:space="preserve"> </w:t>
      </w:r>
      <w:r>
        <w:rPr>
          <w:i/>
          <w:sz w:val="24"/>
        </w:rPr>
        <w:t>classification</w:t>
      </w:r>
      <w:r>
        <w:rPr>
          <w:i/>
          <w:spacing w:val="-42"/>
          <w:sz w:val="24"/>
        </w:rPr>
        <w:t xml:space="preserve"> </w:t>
      </w:r>
      <w:r>
        <w:rPr>
          <w:i/>
          <w:sz w:val="24"/>
        </w:rPr>
        <w:t>till</w:t>
      </w:r>
      <w:r>
        <w:rPr>
          <w:i/>
          <w:spacing w:val="-42"/>
          <w:sz w:val="24"/>
        </w:rPr>
        <w:t xml:space="preserve"> </w:t>
      </w:r>
      <w:r>
        <w:rPr>
          <w:i/>
          <w:sz w:val="24"/>
        </w:rPr>
        <w:t>the date</w:t>
      </w:r>
      <w:r>
        <w:rPr>
          <w:i/>
          <w:spacing w:val="-17"/>
          <w:sz w:val="24"/>
        </w:rPr>
        <w:t xml:space="preserve"> </w:t>
      </w:r>
      <w:r>
        <w:rPr>
          <w:i/>
          <w:sz w:val="24"/>
        </w:rPr>
        <w:t>of</w:t>
      </w:r>
      <w:r>
        <w:rPr>
          <w:i/>
          <w:spacing w:val="-13"/>
          <w:sz w:val="24"/>
        </w:rPr>
        <w:t xml:space="preserve"> </w:t>
      </w:r>
      <w:r>
        <w:rPr>
          <w:i/>
          <w:sz w:val="24"/>
        </w:rPr>
        <w:t>commencement</w:t>
      </w:r>
      <w:r>
        <w:rPr>
          <w:i/>
          <w:spacing w:val="-14"/>
          <w:sz w:val="24"/>
        </w:rPr>
        <w:t xml:space="preserve"> </w:t>
      </w:r>
      <w:r>
        <w:rPr>
          <w:i/>
          <w:sz w:val="24"/>
        </w:rPr>
        <w:t>of</w:t>
      </w:r>
      <w:r>
        <w:rPr>
          <w:i/>
          <w:spacing w:val="-11"/>
          <w:sz w:val="24"/>
        </w:rPr>
        <w:t xml:space="preserve"> </w:t>
      </w:r>
      <w:r>
        <w:rPr>
          <w:i/>
          <w:sz w:val="24"/>
        </w:rPr>
        <w:t>the</w:t>
      </w:r>
      <w:r>
        <w:rPr>
          <w:i/>
          <w:spacing w:val="-14"/>
          <w:sz w:val="24"/>
        </w:rPr>
        <w:t xml:space="preserve"> </w:t>
      </w:r>
      <w:r>
        <w:rPr>
          <w:i/>
          <w:sz w:val="24"/>
        </w:rPr>
        <w:t>corporate</w:t>
      </w:r>
      <w:r>
        <w:rPr>
          <w:i/>
          <w:spacing w:val="-15"/>
          <w:sz w:val="24"/>
        </w:rPr>
        <w:t xml:space="preserve"> </w:t>
      </w:r>
      <w:r>
        <w:rPr>
          <w:i/>
          <w:sz w:val="24"/>
        </w:rPr>
        <w:t>insolvency</w:t>
      </w:r>
      <w:r>
        <w:rPr>
          <w:i/>
          <w:spacing w:val="-14"/>
          <w:sz w:val="24"/>
        </w:rPr>
        <w:t xml:space="preserve"> </w:t>
      </w:r>
      <w:r>
        <w:rPr>
          <w:i/>
          <w:sz w:val="24"/>
        </w:rPr>
        <w:t>resolution</w:t>
      </w:r>
      <w:r>
        <w:rPr>
          <w:i/>
          <w:spacing w:val="-13"/>
          <w:sz w:val="24"/>
        </w:rPr>
        <w:t xml:space="preserve"> </w:t>
      </w:r>
      <w:r>
        <w:rPr>
          <w:i/>
          <w:sz w:val="24"/>
        </w:rPr>
        <w:t>process</w:t>
      </w:r>
      <w:r>
        <w:rPr>
          <w:i/>
          <w:spacing w:val="-15"/>
          <w:sz w:val="24"/>
        </w:rPr>
        <w:t xml:space="preserve"> </w:t>
      </w:r>
      <w:r>
        <w:rPr>
          <w:i/>
          <w:sz w:val="24"/>
        </w:rPr>
        <w:t>of</w:t>
      </w:r>
      <w:r>
        <w:rPr>
          <w:i/>
          <w:spacing w:val="-13"/>
          <w:sz w:val="24"/>
        </w:rPr>
        <w:t xml:space="preserve"> </w:t>
      </w:r>
      <w:r>
        <w:rPr>
          <w:i/>
          <w:sz w:val="24"/>
        </w:rPr>
        <w:t>the</w:t>
      </w:r>
      <w:r>
        <w:rPr>
          <w:i/>
          <w:spacing w:val="-16"/>
          <w:sz w:val="24"/>
        </w:rPr>
        <w:t xml:space="preserve"> </w:t>
      </w:r>
      <w:r>
        <w:rPr>
          <w:i/>
          <w:sz w:val="24"/>
        </w:rPr>
        <w:t>corporate debtor:</w:t>
      </w:r>
    </w:p>
    <w:p w:rsidR="00293CB2" w:rsidRDefault="00293CB2">
      <w:pPr>
        <w:pStyle w:val="BodyText"/>
        <w:spacing w:before="10"/>
        <w:rPr>
          <w:i/>
          <w:sz w:val="35"/>
        </w:rPr>
      </w:pPr>
    </w:p>
    <w:p w:rsidR="00293CB2" w:rsidRDefault="001B7B5B">
      <w:pPr>
        <w:spacing w:line="360" w:lineRule="auto"/>
        <w:ind w:left="1600" w:right="986"/>
        <w:jc w:val="both"/>
        <w:rPr>
          <w:i/>
          <w:sz w:val="24"/>
        </w:rPr>
      </w:pPr>
      <w:r>
        <w:rPr>
          <w:i/>
          <w:sz w:val="24"/>
        </w:rPr>
        <w:t>Provided</w:t>
      </w:r>
      <w:r>
        <w:rPr>
          <w:i/>
          <w:spacing w:val="-37"/>
          <w:sz w:val="24"/>
        </w:rPr>
        <w:t xml:space="preserve"> </w:t>
      </w:r>
      <w:r>
        <w:rPr>
          <w:i/>
          <w:sz w:val="24"/>
        </w:rPr>
        <w:t>that</w:t>
      </w:r>
      <w:r>
        <w:rPr>
          <w:i/>
          <w:spacing w:val="-34"/>
          <w:sz w:val="24"/>
        </w:rPr>
        <w:t xml:space="preserve"> </w:t>
      </w:r>
      <w:r>
        <w:rPr>
          <w:i/>
          <w:sz w:val="24"/>
        </w:rPr>
        <w:t>the</w:t>
      </w:r>
      <w:r>
        <w:rPr>
          <w:i/>
          <w:spacing w:val="-34"/>
          <w:sz w:val="24"/>
        </w:rPr>
        <w:t xml:space="preserve"> </w:t>
      </w:r>
      <w:r>
        <w:rPr>
          <w:i/>
          <w:sz w:val="24"/>
        </w:rPr>
        <w:t>person</w:t>
      </w:r>
      <w:r>
        <w:rPr>
          <w:i/>
          <w:spacing w:val="-36"/>
          <w:sz w:val="24"/>
        </w:rPr>
        <w:t xml:space="preserve"> </w:t>
      </w:r>
      <w:r>
        <w:rPr>
          <w:i/>
          <w:sz w:val="24"/>
        </w:rPr>
        <w:t>shall</w:t>
      </w:r>
      <w:r>
        <w:rPr>
          <w:i/>
          <w:spacing w:val="-35"/>
          <w:sz w:val="24"/>
        </w:rPr>
        <w:t xml:space="preserve"> </w:t>
      </w:r>
      <w:r>
        <w:rPr>
          <w:i/>
          <w:sz w:val="24"/>
        </w:rPr>
        <w:t>be</w:t>
      </w:r>
      <w:r>
        <w:rPr>
          <w:i/>
          <w:spacing w:val="-35"/>
          <w:sz w:val="24"/>
        </w:rPr>
        <w:t xml:space="preserve"> </w:t>
      </w:r>
      <w:r>
        <w:rPr>
          <w:i/>
          <w:sz w:val="24"/>
        </w:rPr>
        <w:t>eligible</w:t>
      </w:r>
      <w:r>
        <w:rPr>
          <w:i/>
          <w:spacing w:val="-35"/>
          <w:sz w:val="24"/>
        </w:rPr>
        <w:t xml:space="preserve"> </w:t>
      </w:r>
      <w:r>
        <w:rPr>
          <w:i/>
          <w:sz w:val="24"/>
        </w:rPr>
        <w:t>to</w:t>
      </w:r>
      <w:r>
        <w:rPr>
          <w:i/>
          <w:spacing w:val="-35"/>
          <w:sz w:val="24"/>
        </w:rPr>
        <w:t xml:space="preserve"> </w:t>
      </w:r>
      <w:r>
        <w:rPr>
          <w:i/>
          <w:sz w:val="24"/>
        </w:rPr>
        <w:t>submit</w:t>
      </w:r>
      <w:r>
        <w:rPr>
          <w:i/>
          <w:spacing w:val="-34"/>
          <w:sz w:val="24"/>
        </w:rPr>
        <w:t xml:space="preserve"> </w:t>
      </w:r>
      <w:r>
        <w:rPr>
          <w:i/>
          <w:sz w:val="24"/>
        </w:rPr>
        <w:t>a</w:t>
      </w:r>
      <w:r>
        <w:rPr>
          <w:i/>
          <w:spacing w:val="-33"/>
          <w:sz w:val="24"/>
        </w:rPr>
        <w:t xml:space="preserve"> </w:t>
      </w:r>
      <w:r>
        <w:rPr>
          <w:i/>
          <w:sz w:val="24"/>
        </w:rPr>
        <w:t>resolution</w:t>
      </w:r>
      <w:r>
        <w:rPr>
          <w:i/>
          <w:spacing w:val="-35"/>
          <w:sz w:val="24"/>
        </w:rPr>
        <w:t xml:space="preserve"> </w:t>
      </w:r>
      <w:r>
        <w:rPr>
          <w:i/>
          <w:sz w:val="24"/>
        </w:rPr>
        <w:t>plan</w:t>
      </w:r>
      <w:r>
        <w:rPr>
          <w:i/>
          <w:spacing w:val="-36"/>
          <w:sz w:val="24"/>
        </w:rPr>
        <w:t xml:space="preserve"> </w:t>
      </w:r>
      <w:r>
        <w:rPr>
          <w:i/>
          <w:sz w:val="24"/>
        </w:rPr>
        <w:t>if</w:t>
      </w:r>
      <w:r>
        <w:rPr>
          <w:i/>
          <w:spacing w:val="-35"/>
          <w:sz w:val="24"/>
        </w:rPr>
        <w:t xml:space="preserve"> </w:t>
      </w:r>
      <w:r>
        <w:rPr>
          <w:i/>
          <w:sz w:val="24"/>
        </w:rPr>
        <w:t>such</w:t>
      </w:r>
      <w:r>
        <w:rPr>
          <w:i/>
          <w:spacing w:val="-35"/>
          <w:sz w:val="24"/>
        </w:rPr>
        <w:t xml:space="preserve"> </w:t>
      </w:r>
      <w:r>
        <w:rPr>
          <w:i/>
          <w:sz w:val="24"/>
        </w:rPr>
        <w:t>person</w:t>
      </w:r>
      <w:r>
        <w:rPr>
          <w:i/>
          <w:spacing w:val="-36"/>
          <w:sz w:val="24"/>
        </w:rPr>
        <w:t xml:space="preserve"> </w:t>
      </w:r>
      <w:r>
        <w:rPr>
          <w:i/>
          <w:sz w:val="24"/>
        </w:rPr>
        <w:t>makes payment of all overdue amounts with interest thereon and charges relating to non- performing</w:t>
      </w:r>
      <w:r>
        <w:rPr>
          <w:i/>
          <w:spacing w:val="-18"/>
          <w:sz w:val="24"/>
        </w:rPr>
        <w:t xml:space="preserve"> </w:t>
      </w:r>
      <w:r>
        <w:rPr>
          <w:i/>
          <w:sz w:val="24"/>
        </w:rPr>
        <w:t>asset</w:t>
      </w:r>
      <w:r>
        <w:rPr>
          <w:i/>
          <w:spacing w:val="-17"/>
          <w:sz w:val="24"/>
        </w:rPr>
        <w:t xml:space="preserve"> </w:t>
      </w:r>
      <w:r>
        <w:rPr>
          <w:i/>
          <w:sz w:val="24"/>
        </w:rPr>
        <w:t>accounts</w:t>
      </w:r>
      <w:r>
        <w:rPr>
          <w:i/>
          <w:spacing w:val="-14"/>
          <w:sz w:val="24"/>
        </w:rPr>
        <w:t xml:space="preserve"> </w:t>
      </w:r>
      <w:r>
        <w:rPr>
          <w:i/>
          <w:sz w:val="24"/>
        </w:rPr>
        <w:t>before</w:t>
      </w:r>
      <w:r>
        <w:rPr>
          <w:i/>
          <w:spacing w:val="-15"/>
          <w:sz w:val="24"/>
        </w:rPr>
        <w:t xml:space="preserve"> </w:t>
      </w:r>
      <w:r>
        <w:rPr>
          <w:i/>
          <w:sz w:val="24"/>
        </w:rPr>
        <w:t>submission</w:t>
      </w:r>
      <w:r>
        <w:rPr>
          <w:i/>
          <w:spacing w:val="-14"/>
          <w:sz w:val="24"/>
        </w:rPr>
        <w:t xml:space="preserve"> </w:t>
      </w:r>
      <w:r>
        <w:rPr>
          <w:i/>
          <w:sz w:val="24"/>
        </w:rPr>
        <w:t>of</w:t>
      </w:r>
      <w:r>
        <w:rPr>
          <w:i/>
          <w:spacing w:val="-17"/>
          <w:sz w:val="24"/>
        </w:rPr>
        <w:t xml:space="preserve"> </w:t>
      </w:r>
      <w:r>
        <w:rPr>
          <w:i/>
          <w:sz w:val="24"/>
        </w:rPr>
        <w:t>resolution</w:t>
      </w:r>
      <w:r>
        <w:rPr>
          <w:i/>
          <w:spacing w:val="-16"/>
          <w:sz w:val="24"/>
        </w:rPr>
        <w:t xml:space="preserve"> </w:t>
      </w:r>
      <w:r>
        <w:rPr>
          <w:i/>
          <w:sz w:val="24"/>
        </w:rPr>
        <w:t>plan:</w:t>
      </w:r>
    </w:p>
    <w:p w:rsidR="00293CB2" w:rsidRDefault="00293CB2">
      <w:pPr>
        <w:pStyle w:val="BodyText"/>
        <w:spacing w:before="10"/>
        <w:rPr>
          <w:i/>
          <w:sz w:val="36"/>
        </w:rPr>
      </w:pPr>
    </w:p>
    <w:p w:rsidR="00293CB2" w:rsidRDefault="001B7B5B">
      <w:pPr>
        <w:spacing w:line="362" w:lineRule="auto"/>
        <w:ind w:left="1600" w:right="998"/>
        <w:jc w:val="both"/>
        <w:rPr>
          <w:i/>
          <w:sz w:val="24"/>
        </w:rPr>
      </w:pPr>
      <w:r>
        <w:rPr>
          <w:i/>
          <w:w w:val="95"/>
          <w:sz w:val="24"/>
        </w:rPr>
        <w:t>Provided</w:t>
      </w:r>
      <w:r>
        <w:rPr>
          <w:i/>
          <w:spacing w:val="-23"/>
          <w:w w:val="95"/>
          <w:sz w:val="24"/>
        </w:rPr>
        <w:t xml:space="preserve"> </w:t>
      </w:r>
      <w:r>
        <w:rPr>
          <w:i/>
          <w:w w:val="95"/>
          <w:sz w:val="24"/>
        </w:rPr>
        <w:t>further</w:t>
      </w:r>
      <w:r>
        <w:rPr>
          <w:i/>
          <w:spacing w:val="-19"/>
          <w:w w:val="95"/>
          <w:sz w:val="24"/>
        </w:rPr>
        <w:t xml:space="preserve"> </w:t>
      </w:r>
      <w:r>
        <w:rPr>
          <w:i/>
          <w:w w:val="95"/>
          <w:sz w:val="24"/>
        </w:rPr>
        <w:t>that</w:t>
      </w:r>
      <w:r>
        <w:rPr>
          <w:i/>
          <w:spacing w:val="-20"/>
          <w:w w:val="95"/>
          <w:sz w:val="24"/>
        </w:rPr>
        <w:t xml:space="preserve"> </w:t>
      </w:r>
      <w:r>
        <w:rPr>
          <w:i/>
          <w:w w:val="95"/>
          <w:sz w:val="24"/>
        </w:rPr>
        <w:t>nothing</w:t>
      </w:r>
      <w:r>
        <w:rPr>
          <w:i/>
          <w:spacing w:val="-17"/>
          <w:w w:val="95"/>
          <w:sz w:val="24"/>
        </w:rPr>
        <w:t xml:space="preserve"> </w:t>
      </w:r>
      <w:r>
        <w:rPr>
          <w:i/>
          <w:w w:val="95"/>
          <w:sz w:val="24"/>
        </w:rPr>
        <w:t>in</w:t>
      </w:r>
      <w:r>
        <w:rPr>
          <w:i/>
          <w:spacing w:val="-23"/>
          <w:w w:val="95"/>
          <w:sz w:val="24"/>
        </w:rPr>
        <w:t xml:space="preserve"> </w:t>
      </w:r>
      <w:r>
        <w:rPr>
          <w:i/>
          <w:w w:val="95"/>
          <w:sz w:val="24"/>
        </w:rPr>
        <w:t>this</w:t>
      </w:r>
      <w:r>
        <w:rPr>
          <w:i/>
          <w:spacing w:val="-19"/>
          <w:w w:val="95"/>
          <w:sz w:val="24"/>
        </w:rPr>
        <w:t xml:space="preserve"> </w:t>
      </w:r>
      <w:r>
        <w:rPr>
          <w:i/>
          <w:w w:val="95"/>
          <w:sz w:val="24"/>
        </w:rPr>
        <w:t>clause</w:t>
      </w:r>
      <w:r>
        <w:rPr>
          <w:i/>
          <w:spacing w:val="-20"/>
          <w:w w:val="95"/>
          <w:sz w:val="24"/>
        </w:rPr>
        <w:t xml:space="preserve"> </w:t>
      </w:r>
      <w:r>
        <w:rPr>
          <w:i/>
          <w:w w:val="95"/>
          <w:sz w:val="24"/>
        </w:rPr>
        <w:t>shall</w:t>
      </w:r>
      <w:r>
        <w:rPr>
          <w:i/>
          <w:spacing w:val="-21"/>
          <w:w w:val="95"/>
          <w:sz w:val="24"/>
        </w:rPr>
        <w:t xml:space="preserve"> </w:t>
      </w:r>
      <w:r>
        <w:rPr>
          <w:i/>
          <w:w w:val="95"/>
          <w:sz w:val="24"/>
        </w:rPr>
        <w:t>apply</w:t>
      </w:r>
      <w:r>
        <w:rPr>
          <w:i/>
          <w:spacing w:val="-22"/>
          <w:w w:val="95"/>
          <w:sz w:val="24"/>
        </w:rPr>
        <w:t xml:space="preserve"> </w:t>
      </w:r>
      <w:r>
        <w:rPr>
          <w:i/>
          <w:w w:val="95"/>
          <w:sz w:val="24"/>
        </w:rPr>
        <w:t>to</w:t>
      </w:r>
      <w:r>
        <w:rPr>
          <w:i/>
          <w:spacing w:val="-21"/>
          <w:w w:val="95"/>
          <w:sz w:val="24"/>
        </w:rPr>
        <w:t xml:space="preserve"> </w:t>
      </w:r>
      <w:r>
        <w:rPr>
          <w:i/>
          <w:w w:val="95"/>
          <w:sz w:val="24"/>
        </w:rPr>
        <w:t>a</w:t>
      </w:r>
      <w:r>
        <w:rPr>
          <w:i/>
          <w:spacing w:val="-20"/>
          <w:w w:val="95"/>
          <w:sz w:val="24"/>
        </w:rPr>
        <w:t xml:space="preserve"> </w:t>
      </w:r>
      <w:r>
        <w:rPr>
          <w:i/>
          <w:w w:val="95"/>
          <w:sz w:val="24"/>
        </w:rPr>
        <w:t>resolution</w:t>
      </w:r>
      <w:r>
        <w:rPr>
          <w:i/>
          <w:spacing w:val="-20"/>
          <w:w w:val="95"/>
          <w:sz w:val="24"/>
        </w:rPr>
        <w:t xml:space="preserve"> </w:t>
      </w:r>
      <w:r>
        <w:rPr>
          <w:i/>
          <w:w w:val="95"/>
          <w:sz w:val="24"/>
        </w:rPr>
        <w:t>applicant</w:t>
      </w:r>
      <w:r>
        <w:rPr>
          <w:i/>
          <w:spacing w:val="-17"/>
          <w:w w:val="95"/>
          <w:sz w:val="24"/>
        </w:rPr>
        <w:t xml:space="preserve"> </w:t>
      </w:r>
      <w:r>
        <w:rPr>
          <w:i/>
          <w:w w:val="95"/>
          <w:sz w:val="24"/>
        </w:rPr>
        <w:t>where</w:t>
      </w:r>
      <w:r>
        <w:rPr>
          <w:i/>
          <w:spacing w:val="-20"/>
          <w:w w:val="95"/>
          <w:sz w:val="24"/>
        </w:rPr>
        <w:t xml:space="preserve"> </w:t>
      </w:r>
      <w:r>
        <w:rPr>
          <w:i/>
          <w:w w:val="95"/>
          <w:sz w:val="24"/>
        </w:rPr>
        <w:t xml:space="preserve">such </w:t>
      </w:r>
      <w:r>
        <w:rPr>
          <w:i/>
          <w:sz w:val="24"/>
        </w:rPr>
        <w:t>applicant</w:t>
      </w:r>
      <w:r>
        <w:rPr>
          <w:i/>
          <w:spacing w:val="-25"/>
          <w:sz w:val="24"/>
        </w:rPr>
        <w:t xml:space="preserve"> </w:t>
      </w:r>
      <w:r>
        <w:rPr>
          <w:i/>
          <w:sz w:val="24"/>
        </w:rPr>
        <w:t>is</w:t>
      </w:r>
      <w:r>
        <w:rPr>
          <w:i/>
          <w:spacing w:val="-22"/>
          <w:sz w:val="24"/>
        </w:rPr>
        <w:t xml:space="preserve"> </w:t>
      </w:r>
      <w:r>
        <w:rPr>
          <w:i/>
          <w:sz w:val="24"/>
        </w:rPr>
        <w:t>a</w:t>
      </w:r>
      <w:r>
        <w:rPr>
          <w:i/>
          <w:spacing w:val="-22"/>
          <w:sz w:val="24"/>
        </w:rPr>
        <w:t xml:space="preserve"> </w:t>
      </w:r>
      <w:r>
        <w:rPr>
          <w:i/>
          <w:sz w:val="24"/>
        </w:rPr>
        <w:t>financial</w:t>
      </w:r>
      <w:r>
        <w:rPr>
          <w:i/>
          <w:spacing w:val="-21"/>
          <w:sz w:val="24"/>
        </w:rPr>
        <w:t xml:space="preserve"> </w:t>
      </w:r>
      <w:r>
        <w:rPr>
          <w:i/>
          <w:sz w:val="24"/>
        </w:rPr>
        <w:t>entity</w:t>
      </w:r>
      <w:r>
        <w:rPr>
          <w:i/>
          <w:spacing w:val="-25"/>
          <w:sz w:val="24"/>
        </w:rPr>
        <w:t xml:space="preserve"> </w:t>
      </w:r>
      <w:r>
        <w:rPr>
          <w:i/>
          <w:sz w:val="24"/>
        </w:rPr>
        <w:t>and</w:t>
      </w:r>
      <w:r>
        <w:rPr>
          <w:i/>
          <w:spacing w:val="-24"/>
          <w:sz w:val="24"/>
        </w:rPr>
        <w:t xml:space="preserve"> </w:t>
      </w:r>
      <w:r>
        <w:rPr>
          <w:i/>
          <w:sz w:val="24"/>
        </w:rPr>
        <w:t>is</w:t>
      </w:r>
      <w:r>
        <w:rPr>
          <w:i/>
          <w:spacing w:val="-25"/>
          <w:sz w:val="24"/>
        </w:rPr>
        <w:t xml:space="preserve"> </w:t>
      </w:r>
      <w:r>
        <w:rPr>
          <w:i/>
          <w:sz w:val="24"/>
        </w:rPr>
        <w:t>not</w:t>
      </w:r>
      <w:r>
        <w:rPr>
          <w:i/>
          <w:spacing w:val="-22"/>
          <w:sz w:val="24"/>
        </w:rPr>
        <w:t xml:space="preserve"> </w:t>
      </w:r>
      <w:r>
        <w:rPr>
          <w:i/>
          <w:sz w:val="24"/>
        </w:rPr>
        <w:t>a</w:t>
      </w:r>
      <w:r>
        <w:rPr>
          <w:i/>
          <w:spacing w:val="-22"/>
          <w:sz w:val="24"/>
        </w:rPr>
        <w:t xml:space="preserve"> </w:t>
      </w:r>
      <w:r>
        <w:rPr>
          <w:i/>
          <w:sz w:val="24"/>
        </w:rPr>
        <w:t>related</w:t>
      </w:r>
      <w:r>
        <w:rPr>
          <w:i/>
          <w:spacing w:val="-25"/>
          <w:sz w:val="24"/>
        </w:rPr>
        <w:t xml:space="preserve"> </w:t>
      </w:r>
      <w:r>
        <w:rPr>
          <w:i/>
          <w:sz w:val="24"/>
        </w:rPr>
        <w:t>party</w:t>
      </w:r>
      <w:r>
        <w:rPr>
          <w:i/>
          <w:spacing w:val="-25"/>
          <w:sz w:val="24"/>
        </w:rPr>
        <w:t xml:space="preserve"> </w:t>
      </w:r>
      <w:r>
        <w:rPr>
          <w:i/>
          <w:sz w:val="24"/>
        </w:rPr>
        <w:t>to</w:t>
      </w:r>
      <w:r>
        <w:rPr>
          <w:i/>
          <w:spacing w:val="-24"/>
          <w:sz w:val="24"/>
        </w:rPr>
        <w:t xml:space="preserve"> </w:t>
      </w:r>
      <w:r>
        <w:rPr>
          <w:i/>
          <w:sz w:val="24"/>
        </w:rPr>
        <w:t>the</w:t>
      </w:r>
      <w:r>
        <w:rPr>
          <w:i/>
          <w:spacing w:val="-23"/>
          <w:sz w:val="24"/>
        </w:rPr>
        <w:t xml:space="preserve"> </w:t>
      </w:r>
      <w:r>
        <w:rPr>
          <w:i/>
          <w:sz w:val="24"/>
        </w:rPr>
        <w:t>corporate</w:t>
      </w:r>
      <w:r>
        <w:rPr>
          <w:i/>
          <w:spacing w:val="-23"/>
          <w:sz w:val="24"/>
        </w:rPr>
        <w:t xml:space="preserve"> </w:t>
      </w:r>
      <w:r>
        <w:rPr>
          <w:i/>
          <w:sz w:val="24"/>
        </w:rPr>
        <w:t>debtor.</w:t>
      </w:r>
    </w:p>
    <w:p w:rsidR="00293CB2" w:rsidRDefault="00293CB2">
      <w:pPr>
        <w:pStyle w:val="BodyText"/>
        <w:spacing w:before="10"/>
        <w:rPr>
          <w:i/>
          <w:sz w:val="35"/>
        </w:rPr>
      </w:pPr>
    </w:p>
    <w:p w:rsidR="00293CB2" w:rsidRDefault="001B7B5B">
      <w:pPr>
        <w:spacing w:line="360" w:lineRule="auto"/>
        <w:ind w:left="1600" w:right="987"/>
        <w:jc w:val="both"/>
        <w:rPr>
          <w:i/>
          <w:sz w:val="24"/>
        </w:rPr>
      </w:pPr>
      <w:r>
        <w:rPr>
          <w:i/>
          <w:sz w:val="24"/>
        </w:rPr>
        <w:t>Explanation</w:t>
      </w:r>
      <w:r>
        <w:rPr>
          <w:i/>
          <w:spacing w:val="-20"/>
          <w:sz w:val="24"/>
        </w:rPr>
        <w:t xml:space="preserve"> </w:t>
      </w:r>
      <w:r>
        <w:rPr>
          <w:i/>
          <w:sz w:val="24"/>
        </w:rPr>
        <w:t>I-</w:t>
      </w:r>
      <w:r>
        <w:rPr>
          <w:i/>
          <w:spacing w:val="-23"/>
          <w:sz w:val="24"/>
        </w:rPr>
        <w:t xml:space="preserve"> </w:t>
      </w:r>
      <w:r>
        <w:rPr>
          <w:i/>
          <w:sz w:val="24"/>
        </w:rPr>
        <w:t>For</w:t>
      </w:r>
      <w:r>
        <w:rPr>
          <w:i/>
          <w:spacing w:val="-22"/>
          <w:sz w:val="24"/>
        </w:rPr>
        <w:t xml:space="preserve"> </w:t>
      </w:r>
      <w:r>
        <w:rPr>
          <w:i/>
          <w:sz w:val="24"/>
        </w:rPr>
        <w:t>the</w:t>
      </w:r>
      <w:r>
        <w:rPr>
          <w:i/>
          <w:spacing w:val="-23"/>
          <w:sz w:val="24"/>
        </w:rPr>
        <w:t xml:space="preserve"> </w:t>
      </w:r>
      <w:r>
        <w:rPr>
          <w:i/>
          <w:sz w:val="24"/>
        </w:rPr>
        <w:t>purposes</w:t>
      </w:r>
      <w:r>
        <w:rPr>
          <w:i/>
          <w:spacing w:val="-22"/>
          <w:sz w:val="24"/>
        </w:rPr>
        <w:t xml:space="preserve"> </w:t>
      </w:r>
      <w:r>
        <w:rPr>
          <w:i/>
          <w:sz w:val="24"/>
        </w:rPr>
        <w:t>of</w:t>
      </w:r>
      <w:r>
        <w:rPr>
          <w:i/>
          <w:spacing w:val="-23"/>
          <w:sz w:val="24"/>
        </w:rPr>
        <w:t xml:space="preserve"> </w:t>
      </w:r>
      <w:r>
        <w:rPr>
          <w:i/>
          <w:sz w:val="24"/>
        </w:rPr>
        <w:t>this</w:t>
      </w:r>
      <w:r>
        <w:rPr>
          <w:i/>
          <w:spacing w:val="-22"/>
          <w:sz w:val="24"/>
        </w:rPr>
        <w:t xml:space="preserve"> </w:t>
      </w:r>
      <w:r>
        <w:rPr>
          <w:i/>
          <w:sz w:val="24"/>
        </w:rPr>
        <w:t>proviso,</w:t>
      </w:r>
      <w:r>
        <w:rPr>
          <w:i/>
          <w:spacing w:val="-20"/>
          <w:sz w:val="24"/>
        </w:rPr>
        <w:t xml:space="preserve"> </w:t>
      </w:r>
      <w:r>
        <w:rPr>
          <w:i/>
          <w:sz w:val="24"/>
        </w:rPr>
        <w:t>the</w:t>
      </w:r>
      <w:r>
        <w:rPr>
          <w:i/>
          <w:spacing w:val="-18"/>
          <w:sz w:val="24"/>
        </w:rPr>
        <w:t xml:space="preserve"> </w:t>
      </w:r>
      <w:r>
        <w:rPr>
          <w:i/>
          <w:sz w:val="24"/>
        </w:rPr>
        <w:t>expression</w:t>
      </w:r>
      <w:r>
        <w:rPr>
          <w:i/>
          <w:spacing w:val="-19"/>
          <w:sz w:val="24"/>
        </w:rPr>
        <w:t xml:space="preserve"> </w:t>
      </w:r>
      <w:r>
        <w:rPr>
          <w:i/>
          <w:sz w:val="24"/>
        </w:rPr>
        <w:t>"related</w:t>
      </w:r>
      <w:r>
        <w:rPr>
          <w:i/>
          <w:spacing w:val="-20"/>
          <w:sz w:val="24"/>
        </w:rPr>
        <w:t xml:space="preserve"> </w:t>
      </w:r>
      <w:r>
        <w:rPr>
          <w:i/>
          <w:sz w:val="24"/>
        </w:rPr>
        <w:t>party"</w:t>
      </w:r>
      <w:r>
        <w:rPr>
          <w:i/>
          <w:spacing w:val="-19"/>
          <w:sz w:val="24"/>
        </w:rPr>
        <w:t xml:space="preserve"> </w:t>
      </w:r>
      <w:r>
        <w:rPr>
          <w:i/>
          <w:sz w:val="24"/>
        </w:rPr>
        <w:t>shall</w:t>
      </w:r>
      <w:r>
        <w:rPr>
          <w:i/>
          <w:spacing w:val="-20"/>
          <w:sz w:val="24"/>
        </w:rPr>
        <w:t xml:space="preserve"> </w:t>
      </w:r>
      <w:r>
        <w:rPr>
          <w:i/>
          <w:sz w:val="24"/>
        </w:rPr>
        <w:t>not include a financial entity, regulated by a financial sector regulator, if it is a</w:t>
      </w:r>
      <w:r>
        <w:rPr>
          <w:i/>
          <w:spacing w:val="-33"/>
          <w:sz w:val="24"/>
        </w:rPr>
        <w:t xml:space="preserve"> </w:t>
      </w:r>
      <w:r>
        <w:rPr>
          <w:i/>
          <w:sz w:val="24"/>
        </w:rPr>
        <w:t>financial creditor</w:t>
      </w:r>
      <w:r>
        <w:rPr>
          <w:i/>
          <w:spacing w:val="-18"/>
          <w:sz w:val="24"/>
        </w:rPr>
        <w:t xml:space="preserve"> </w:t>
      </w:r>
      <w:r>
        <w:rPr>
          <w:i/>
          <w:sz w:val="24"/>
        </w:rPr>
        <w:t>of</w:t>
      </w:r>
      <w:r>
        <w:rPr>
          <w:i/>
          <w:spacing w:val="-17"/>
          <w:sz w:val="24"/>
        </w:rPr>
        <w:t xml:space="preserve"> </w:t>
      </w:r>
      <w:r>
        <w:rPr>
          <w:i/>
          <w:sz w:val="24"/>
        </w:rPr>
        <w:t>the</w:t>
      </w:r>
      <w:r>
        <w:rPr>
          <w:i/>
          <w:spacing w:val="-15"/>
          <w:sz w:val="24"/>
        </w:rPr>
        <w:t xml:space="preserve"> </w:t>
      </w:r>
      <w:r>
        <w:rPr>
          <w:i/>
          <w:sz w:val="24"/>
        </w:rPr>
        <w:t>corporate</w:t>
      </w:r>
      <w:r>
        <w:rPr>
          <w:i/>
          <w:spacing w:val="-15"/>
          <w:sz w:val="24"/>
        </w:rPr>
        <w:t xml:space="preserve"> </w:t>
      </w:r>
      <w:r>
        <w:rPr>
          <w:i/>
          <w:sz w:val="24"/>
        </w:rPr>
        <w:t>debtor</w:t>
      </w:r>
      <w:r>
        <w:rPr>
          <w:i/>
          <w:spacing w:val="-16"/>
          <w:sz w:val="24"/>
        </w:rPr>
        <w:t xml:space="preserve"> </w:t>
      </w:r>
      <w:r>
        <w:rPr>
          <w:i/>
          <w:sz w:val="24"/>
        </w:rPr>
        <w:t>and</w:t>
      </w:r>
      <w:r>
        <w:rPr>
          <w:i/>
          <w:spacing w:val="-17"/>
          <w:sz w:val="24"/>
        </w:rPr>
        <w:t xml:space="preserve"> </w:t>
      </w:r>
      <w:r>
        <w:rPr>
          <w:i/>
          <w:sz w:val="24"/>
        </w:rPr>
        <w:t>is</w:t>
      </w:r>
      <w:r>
        <w:rPr>
          <w:i/>
          <w:spacing w:val="-18"/>
          <w:sz w:val="24"/>
        </w:rPr>
        <w:t xml:space="preserve"> </w:t>
      </w:r>
      <w:r>
        <w:rPr>
          <w:i/>
          <w:sz w:val="24"/>
        </w:rPr>
        <w:t>a</w:t>
      </w:r>
      <w:r>
        <w:rPr>
          <w:i/>
          <w:spacing w:val="-17"/>
          <w:sz w:val="24"/>
        </w:rPr>
        <w:t xml:space="preserve"> </w:t>
      </w:r>
      <w:r>
        <w:rPr>
          <w:i/>
          <w:sz w:val="24"/>
        </w:rPr>
        <w:t>related</w:t>
      </w:r>
      <w:r>
        <w:rPr>
          <w:i/>
          <w:spacing w:val="-16"/>
          <w:sz w:val="24"/>
        </w:rPr>
        <w:t xml:space="preserve"> </w:t>
      </w:r>
      <w:r>
        <w:rPr>
          <w:i/>
          <w:sz w:val="24"/>
        </w:rPr>
        <w:t>party</w:t>
      </w:r>
      <w:r>
        <w:rPr>
          <w:i/>
          <w:spacing w:val="-17"/>
          <w:sz w:val="24"/>
        </w:rPr>
        <w:t xml:space="preserve"> </w:t>
      </w:r>
      <w:r>
        <w:rPr>
          <w:i/>
          <w:sz w:val="24"/>
        </w:rPr>
        <w:t>of</w:t>
      </w:r>
      <w:r>
        <w:rPr>
          <w:i/>
          <w:spacing w:val="-17"/>
          <w:sz w:val="24"/>
        </w:rPr>
        <w:t xml:space="preserve"> </w:t>
      </w:r>
      <w:r>
        <w:rPr>
          <w:i/>
          <w:sz w:val="24"/>
        </w:rPr>
        <w:t>the</w:t>
      </w:r>
      <w:r>
        <w:rPr>
          <w:i/>
          <w:spacing w:val="-18"/>
          <w:sz w:val="24"/>
        </w:rPr>
        <w:t xml:space="preserve"> </w:t>
      </w:r>
      <w:r>
        <w:rPr>
          <w:i/>
          <w:sz w:val="24"/>
        </w:rPr>
        <w:t>corporate</w:t>
      </w:r>
      <w:r>
        <w:rPr>
          <w:i/>
          <w:spacing w:val="-15"/>
          <w:sz w:val="24"/>
        </w:rPr>
        <w:t xml:space="preserve"> </w:t>
      </w:r>
      <w:r>
        <w:rPr>
          <w:i/>
          <w:sz w:val="24"/>
        </w:rPr>
        <w:t>debtor</w:t>
      </w:r>
      <w:r>
        <w:rPr>
          <w:i/>
          <w:spacing w:val="-17"/>
          <w:sz w:val="24"/>
        </w:rPr>
        <w:t xml:space="preserve"> </w:t>
      </w:r>
      <w:r>
        <w:rPr>
          <w:i/>
          <w:sz w:val="24"/>
        </w:rPr>
        <w:t>solely</w:t>
      </w:r>
      <w:r>
        <w:rPr>
          <w:i/>
          <w:spacing w:val="-18"/>
          <w:sz w:val="24"/>
        </w:rPr>
        <w:t xml:space="preserve"> </w:t>
      </w:r>
      <w:r>
        <w:rPr>
          <w:i/>
          <w:sz w:val="24"/>
        </w:rPr>
        <w:t>on account</w:t>
      </w:r>
      <w:r>
        <w:rPr>
          <w:i/>
          <w:spacing w:val="-41"/>
          <w:sz w:val="24"/>
        </w:rPr>
        <w:t xml:space="preserve"> </w:t>
      </w:r>
      <w:r>
        <w:rPr>
          <w:i/>
          <w:sz w:val="24"/>
        </w:rPr>
        <w:t>of</w:t>
      </w:r>
      <w:r>
        <w:rPr>
          <w:i/>
          <w:spacing w:val="-41"/>
          <w:sz w:val="24"/>
        </w:rPr>
        <w:t xml:space="preserve"> </w:t>
      </w:r>
      <w:r>
        <w:rPr>
          <w:i/>
          <w:sz w:val="24"/>
        </w:rPr>
        <w:t>conversion</w:t>
      </w:r>
      <w:r>
        <w:rPr>
          <w:i/>
          <w:spacing w:val="-40"/>
          <w:sz w:val="24"/>
        </w:rPr>
        <w:t xml:space="preserve"> </w:t>
      </w:r>
      <w:r>
        <w:rPr>
          <w:i/>
          <w:sz w:val="24"/>
        </w:rPr>
        <w:t>or</w:t>
      </w:r>
      <w:r>
        <w:rPr>
          <w:i/>
          <w:spacing w:val="-41"/>
          <w:sz w:val="24"/>
        </w:rPr>
        <w:t xml:space="preserve"> </w:t>
      </w:r>
      <w:r>
        <w:rPr>
          <w:i/>
          <w:sz w:val="24"/>
        </w:rPr>
        <w:t>substitution</w:t>
      </w:r>
      <w:r>
        <w:rPr>
          <w:i/>
          <w:spacing w:val="-41"/>
          <w:sz w:val="24"/>
        </w:rPr>
        <w:t xml:space="preserve"> </w:t>
      </w:r>
      <w:r>
        <w:rPr>
          <w:i/>
          <w:sz w:val="24"/>
        </w:rPr>
        <w:t>of</w:t>
      </w:r>
      <w:r>
        <w:rPr>
          <w:i/>
          <w:spacing w:val="-40"/>
          <w:sz w:val="24"/>
        </w:rPr>
        <w:t xml:space="preserve"> </w:t>
      </w:r>
      <w:r>
        <w:rPr>
          <w:i/>
          <w:sz w:val="24"/>
        </w:rPr>
        <w:t>debt</w:t>
      </w:r>
      <w:r>
        <w:rPr>
          <w:i/>
          <w:spacing w:val="-41"/>
          <w:sz w:val="24"/>
        </w:rPr>
        <w:t xml:space="preserve"> </w:t>
      </w:r>
      <w:r>
        <w:rPr>
          <w:i/>
          <w:sz w:val="24"/>
        </w:rPr>
        <w:t>into</w:t>
      </w:r>
      <w:r>
        <w:rPr>
          <w:i/>
          <w:spacing w:val="-41"/>
          <w:sz w:val="24"/>
        </w:rPr>
        <w:t xml:space="preserve"> </w:t>
      </w:r>
      <w:r>
        <w:rPr>
          <w:i/>
          <w:sz w:val="24"/>
        </w:rPr>
        <w:t>equity</w:t>
      </w:r>
      <w:r>
        <w:rPr>
          <w:i/>
          <w:spacing w:val="-41"/>
          <w:sz w:val="24"/>
        </w:rPr>
        <w:t xml:space="preserve"> </w:t>
      </w:r>
      <w:r>
        <w:rPr>
          <w:i/>
          <w:sz w:val="24"/>
        </w:rPr>
        <w:t>shares</w:t>
      </w:r>
      <w:r>
        <w:rPr>
          <w:i/>
          <w:spacing w:val="-41"/>
          <w:sz w:val="24"/>
        </w:rPr>
        <w:t xml:space="preserve"> </w:t>
      </w:r>
      <w:r>
        <w:rPr>
          <w:i/>
          <w:sz w:val="24"/>
        </w:rPr>
        <w:t>or</w:t>
      </w:r>
      <w:r>
        <w:rPr>
          <w:i/>
          <w:spacing w:val="-40"/>
          <w:sz w:val="24"/>
        </w:rPr>
        <w:t xml:space="preserve"> </w:t>
      </w:r>
      <w:r>
        <w:rPr>
          <w:i/>
          <w:sz w:val="24"/>
        </w:rPr>
        <w:t>instruments</w:t>
      </w:r>
      <w:r>
        <w:rPr>
          <w:i/>
          <w:spacing w:val="-40"/>
          <w:sz w:val="24"/>
        </w:rPr>
        <w:t xml:space="preserve"> </w:t>
      </w:r>
      <w:r>
        <w:rPr>
          <w:i/>
          <w:sz w:val="24"/>
        </w:rPr>
        <w:t>convertible into</w:t>
      </w:r>
      <w:r>
        <w:rPr>
          <w:i/>
          <w:spacing w:val="-16"/>
          <w:sz w:val="24"/>
        </w:rPr>
        <w:t xml:space="preserve"> </w:t>
      </w:r>
      <w:r>
        <w:rPr>
          <w:i/>
          <w:sz w:val="24"/>
        </w:rPr>
        <w:t>equity</w:t>
      </w:r>
      <w:r>
        <w:rPr>
          <w:i/>
          <w:spacing w:val="-15"/>
          <w:sz w:val="24"/>
        </w:rPr>
        <w:t xml:space="preserve"> </w:t>
      </w:r>
      <w:r>
        <w:rPr>
          <w:i/>
          <w:sz w:val="24"/>
        </w:rPr>
        <w:t>shares,</w:t>
      </w:r>
      <w:r>
        <w:rPr>
          <w:i/>
          <w:spacing w:val="-14"/>
          <w:sz w:val="24"/>
        </w:rPr>
        <w:t xml:space="preserve"> </w:t>
      </w:r>
      <w:r>
        <w:rPr>
          <w:i/>
          <w:sz w:val="24"/>
        </w:rPr>
        <w:t>prior</w:t>
      </w:r>
      <w:r>
        <w:rPr>
          <w:i/>
          <w:spacing w:val="-14"/>
          <w:sz w:val="24"/>
        </w:rPr>
        <w:t xml:space="preserve"> </w:t>
      </w:r>
      <w:r>
        <w:rPr>
          <w:i/>
          <w:sz w:val="24"/>
        </w:rPr>
        <w:t>to</w:t>
      </w:r>
      <w:r>
        <w:rPr>
          <w:i/>
          <w:spacing w:val="-15"/>
          <w:sz w:val="24"/>
        </w:rPr>
        <w:t xml:space="preserve"> </w:t>
      </w:r>
      <w:r>
        <w:rPr>
          <w:i/>
          <w:sz w:val="24"/>
        </w:rPr>
        <w:t>the</w:t>
      </w:r>
      <w:r>
        <w:rPr>
          <w:i/>
          <w:spacing w:val="-13"/>
          <w:sz w:val="24"/>
        </w:rPr>
        <w:t xml:space="preserve"> </w:t>
      </w:r>
      <w:r>
        <w:rPr>
          <w:i/>
          <w:sz w:val="24"/>
        </w:rPr>
        <w:t>insolvency</w:t>
      </w:r>
      <w:r>
        <w:rPr>
          <w:i/>
          <w:spacing w:val="-17"/>
          <w:sz w:val="24"/>
        </w:rPr>
        <w:t xml:space="preserve"> </w:t>
      </w:r>
      <w:r>
        <w:rPr>
          <w:i/>
          <w:sz w:val="24"/>
        </w:rPr>
        <w:t>commencement</w:t>
      </w:r>
      <w:r>
        <w:rPr>
          <w:i/>
          <w:spacing w:val="-13"/>
          <w:sz w:val="24"/>
        </w:rPr>
        <w:t xml:space="preserve"> </w:t>
      </w:r>
      <w:r>
        <w:rPr>
          <w:i/>
          <w:sz w:val="24"/>
        </w:rPr>
        <w:t>date.</w:t>
      </w:r>
    </w:p>
    <w:p w:rsidR="00293CB2" w:rsidRDefault="00293CB2">
      <w:pPr>
        <w:pStyle w:val="BodyText"/>
        <w:spacing w:before="1"/>
        <w:rPr>
          <w:i/>
          <w:sz w:val="36"/>
        </w:rPr>
      </w:pPr>
    </w:p>
    <w:p w:rsidR="00293CB2" w:rsidRDefault="001B7B5B">
      <w:pPr>
        <w:spacing w:line="360" w:lineRule="auto"/>
        <w:ind w:left="1600" w:right="988"/>
        <w:jc w:val="both"/>
        <w:rPr>
          <w:i/>
          <w:sz w:val="24"/>
        </w:rPr>
      </w:pPr>
      <w:r>
        <w:rPr>
          <w:i/>
          <w:sz w:val="24"/>
        </w:rPr>
        <w:t>Explanation</w:t>
      </w:r>
      <w:r>
        <w:rPr>
          <w:i/>
          <w:spacing w:val="-8"/>
          <w:sz w:val="24"/>
        </w:rPr>
        <w:t xml:space="preserve"> </w:t>
      </w:r>
      <w:r>
        <w:rPr>
          <w:i/>
          <w:sz w:val="24"/>
        </w:rPr>
        <w:t>II.—</w:t>
      </w:r>
      <w:r>
        <w:rPr>
          <w:i/>
          <w:spacing w:val="-9"/>
          <w:sz w:val="24"/>
        </w:rPr>
        <w:t xml:space="preserve"> </w:t>
      </w:r>
      <w:r>
        <w:rPr>
          <w:i/>
          <w:sz w:val="24"/>
        </w:rPr>
        <w:t>For</w:t>
      </w:r>
      <w:r>
        <w:rPr>
          <w:i/>
          <w:spacing w:val="-9"/>
          <w:sz w:val="24"/>
        </w:rPr>
        <w:t xml:space="preserve"> </w:t>
      </w:r>
      <w:r>
        <w:rPr>
          <w:i/>
          <w:sz w:val="24"/>
        </w:rPr>
        <w:t>the</w:t>
      </w:r>
      <w:r>
        <w:rPr>
          <w:i/>
          <w:spacing w:val="-8"/>
          <w:sz w:val="24"/>
        </w:rPr>
        <w:t xml:space="preserve"> </w:t>
      </w:r>
      <w:r>
        <w:rPr>
          <w:i/>
          <w:sz w:val="24"/>
        </w:rPr>
        <w:t>purposes</w:t>
      </w:r>
      <w:r>
        <w:rPr>
          <w:i/>
          <w:spacing w:val="-11"/>
          <w:sz w:val="24"/>
        </w:rPr>
        <w:t xml:space="preserve"> </w:t>
      </w:r>
      <w:r>
        <w:rPr>
          <w:i/>
          <w:sz w:val="24"/>
        </w:rPr>
        <w:t>of</w:t>
      </w:r>
      <w:r>
        <w:rPr>
          <w:i/>
          <w:spacing w:val="-10"/>
          <w:sz w:val="24"/>
        </w:rPr>
        <w:t xml:space="preserve"> </w:t>
      </w:r>
      <w:r>
        <w:rPr>
          <w:i/>
          <w:sz w:val="24"/>
        </w:rPr>
        <w:t>this</w:t>
      </w:r>
      <w:r>
        <w:rPr>
          <w:i/>
          <w:spacing w:val="-8"/>
          <w:sz w:val="24"/>
        </w:rPr>
        <w:t xml:space="preserve"> </w:t>
      </w:r>
      <w:r>
        <w:rPr>
          <w:i/>
          <w:sz w:val="24"/>
        </w:rPr>
        <w:t>clause,</w:t>
      </w:r>
      <w:r>
        <w:rPr>
          <w:i/>
          <w:spacing w:val="-8"/>
          <w:sz w:val="24"/>
        </w:rPr>
        <w:t xml:space="preserve"> </w:t>
      </w:r>
      <w:r>
        <w:rPr>
          <w:i/>
          <w:sz w:val="24"/>
        </w:rPr>
        <w:t>where</w:t>
      </w:r>
      <w:r>
        <w:rPr>
          <w:i/>
          <w:spacing w:val="-11"/>
          <w:sz w:val="24"/>
        </w:rPr>
        <w:t xml:space="preserve"> </w:t>
      </w:r>
      <w:r>
        <w:rPr>
          <w:i/>
          <w:sz w:val="24"/>
        </w:rPr>
        <w:t>a</w:t>
      </w:r>
      <w:r>
        <w:rPr>
          <w:i/>
          <w:spacing w:val="-8"/>
          <w:sz w:val="24"/>
        </w:rPr>
        <w:t xml:space="preserve"> </w:t>
      </w:r>
      <w:r>
        <w:rPr>
          <w:i/>
          <w:sz w:val="24"/>
        </w:rPr>
        <w:t>resolution</w:t>
      </w:r>
      <w:r>
        <w:rPr>
          <w:i/>
          <w:spacing w:val="-10"/>
          <w:sz w:val="24"/>
        </w:rPr>
        <w:t xml:space="preserve"> </w:t>
      </w:r>
      <w:r>
        <w:rPr>
          <w:i/>
          <w:sz w:val="24"/>
        </w:rPr>
        <w:t>applicant</w:t>
      </w:r>
      <w:r>
        <w:rPr>
          <w:i/>
          <w:spacing w:val="-9"/>
          <w:sz w:val="24"/>
        </w:rPr>
        <w:t xml:space="preserve"> </w:t>
      </w:r>
      <w:r>
        <w:rPr>
          <w:i/>
          <w:sz w:val="24"/>
        </w:rPr>
        <w:t>has</w:t>
      </w:r>
      <w:r>
        <w:rPr>
          <w:i/>
          <w:spacing w:val="-11"/>
          <w:sz w:val="24"/>
        </w:rPr>
        <w:t xml:space="preserve"> </w:t>
      </w:r>
      <w:r>
        <w:rPr>
          <w:i/>
          <w:sz w:val="24"/>
        </w:rPr>
        <w:t>an account,</w:t>
      </w:r>
      <w:r>
        <w:rPr>
          <w:i/>
          <w:spacing w:val="-15"/>
          <w:sz w:val="24"/>
        </w:rPr>
        <w:t xml:space="preserve"> </w:t>
      </w:r>
      <w:r>
        <w:rPr>
          <w:i/>
          <w:sz w:val="24"/>
        </w:rPr>
        <w:t>or</w:t>
      </w:r>
      <w:r>
        <w:rPr>
          <w:i/>
          <w:spacing w:val="-16"/>
          <w:sz w:val="24"/>
        </w:rPr>
        <w:t xml:space="preserve"> </w:t>
      </w:r>
      <w:r>
        <w:rPr>
          <w:i/>
          <w:sz w:val="24"/>
        </w:rPr>
        <w:t>an</w:t>
      </w:r>
      <w:r>
        <w:rPr>
          <w:i/>
          <w:spacing w:val="-15"/>
          <w:sz w:val="24"/>
        </w:rPr>
        <w:t xml:space="preserve"> </w:t>
      </w:r>
      <w:r>
        <w:rPr>
          <w:i/>
          <w:sz w:val="24"/>
        </w:rPr>
        <w:t>account</w:t>
      </w:r>
      <w:r>
        <w:rPr>
          <w:i/>
          <w:spacing w:val="-15"/>
          <w:sz w:val="24"/>
        </w:rPr>
        <w:t xml:space="preserve"> </w:t>
      </w:r>
      <w:r>
        <w:rPr>
          <w:i/>
          <w:sz w:val="24"/>
        </w:rPr>
        <w:t>of</w:t>
      </w:r>
      <w:r>
        <w:rPr>
          <w:i/>
          <w:spacing w:val="-12"/>
          <w:sz w:val="24"/>
        </w:rPr>
        <w:t xml:space="preserve"> </w:t>
      </w:r>
      <w:r>
        <w:rPr>
          <w:i/>
          <w:sz w:val="24"/>
        </w:rPr>
        <w:t>a</w:t>
      </w:r>
      <w:r>
        <w:rPr>
          <w:i/>
          <w:spacing w:val="-16"/>
          <w:sz w:val="24"/>
        </w:rPr>
        <w:t xml:space="preserve"> </w:t>
      </w:r>
      <w:r>
        <w:rPr>
          <w:i/>
          <w:sz w:val="24"/>
        </w:rPr>
        <w:t>corporate</w:t>
      </w:r>
      <w:r>
        <w:rPr>
          <w:i/>
          <w:spacing w:val="-16"/>
          <w:sz w:val="24"/>
        </w:rPr>
        <w:t xml:space="preserve"> </w:t>
      </w:r>
      <w:r>
        <w:rPr>
          <w:i/>
          <w:sz w:val="24"/>
        </w:rPr>
        <w:t>debtor</w:t>
      </w:r>
      <w:r>
        <w:rPr>
          <w:i/>
          <w:spacing w:val="-15"/>
          <w:sz w:val="24"/>
        </w:rPr>
        <w:t xml:space="preserve"> </w:t>
      </w:r>
      <w:r>
        <w:rPr>
          <w:i/>
          <w:sz w:val="24"/>
        </w:rPr>
        <w:t>under</w:t>
      </w:r>
      <w:r>
        <w:rPr>
          <w:i/>
          <w:spacing w:val="-13"/>
          <w:sz w:val="24"/>
        </w:rPr>
        <w:t xml:space="preserve"> </w:t>
      </w:r>
      <w:r>
        <w:rPr>
          <w:i/>
          <w:sz w:val="24"/>
        </w:rPr>
        <w:t>the</w:t>
      </w:r>
      <w:r>
        <w:rPr>
          <w:i/>
          <w:spacing w:val="-15"/>
          <w:sz w:val="24"/>
        </w:rPr>
        <w:t xml:space="preserve"> </w:t>
      </w:r>
      <w:r>
        <w:rPr>
          <w:i/>
          <w:sz w:val="24"/>
        </w:rPr>
        <w:t>management</w:t>
      </w:r>
      <w:r>
        <w:rPr>
          <w:i/>
          <w:spacing w:val="-15"/>
          <w:sz w:val="24"/>
        </w:rPr>
        <w:t xml:space="preserve"> </w:t>
      </w:r>
      <w:r>
        <w:rPr>
          <w:i/>
          <w:sz w:val="24"/>
        </w:rPr>
        <w:t>or</w:t>
      </w:r>
      <w:r>
        <w:rPr>
          <w:i/>
          <w:spacing w:val="-14"/>
          <w:sz w:val="24"/>
        </w:rPr>
        <w:t xml:space="preserve"> </w:t>
      </w:r>
      <w:r>
        <w:rPr>
          <w:i/>
          <w:sz w:val="24"/>
        </w:rPr>
        <w:t>control</w:t>
      </w:r>
      <w:r>
        <w:rPr>
          <w:i/>
          <w:spacing w:val="-15"/>
          <w:sz w:val="24"/>
        </w:rPr>
        <w:t xml:space="preserve"> </w:t>
      </w:r>
      <w:r>
        <w:rPr>
          <w:i/>
          <w:sz w:val="24"/>
        </w:rPr>
        <w:t>of</w:t>
      </w:r>
      <w:r>
        <w:rPr>
          <w:i/>
          <w:spacing w:val="-15"/>
          <w:sz w:val="24"/>
        </w:rPr>
        <w:t xml:space="preserve"> </w:t>
      </w:r>
      <w:r>
        <w:rPr>
          <w:i/>
          <w:sz w:val="24"/>
        </w:rPr>
        <w:t>such person</w:t>
      </w:r>
      <w:r>
        <w:rPr>
          <w:i/>
          <w:spacing w:val="-40"/>
          <w:sz w:val="24"/>
        </w:rPr>
        <w:t xml:space="preserve"> </w:t>
      </w:r>
      <w:r>
        <w:rPr>
          <w:i/>
          <w:sz w:val="24"/>
        </w:rPr>
        <w:t>or</w:t>
      </w:r>
      <w:r>
        <w:rPr>
          <w:i/>
          <w:spacing w:val="-38"/>
          <w:sz w:val="24"/>
        </w:rPr>
        <w:t xml:space="preserve"> </w:t>
      </w:r>
      <w:r>
        <w:rPr>
          <w:i/>
          <w:sz w:val="24"/>
        </w:rPr>
        <w:t>of</w:t>
      </w:r>
      <w:r>
        <w:rPr>
          <w:i/>
          <w:spacing w:val="-39"/>
          <w:sz w:val="24"/>
        </w:rPr>
        <w:t xml:space="preserve"> </w:t>
      </w:r>
      <w:r>
        <w:rPr>
          <w:i/>
          <w:sz w:val="24"/>
        </w:rPr>
        <w:t>whom</w:t>
      </w:r>
      <w:r>
        <w:rPr>
          <w:i/>
          <w:spacing w:val="-40"/>
          <w:sz w:val="24"/>
        </w:rPr>
        <w:t xml:space="preserve"> </w:t>
      </w:r>
      <w:r>
        <w:rPr>
          <w:i/>
          <w:sz w:val="24"/>
        </w:rPr>
        <w:t>such</w:t>
      </w:r>
      <w:r>
        <w:rPr>
          <w:i/>
          <w:spacing w:val="-40"/>
          <w:sz w:val="24"/>
        </w:rPr>
        <w:t xml:space="preserve"> </w:t>
      </w:r>
      <w:r>
        <w:rPr>
          <w:i/>
          <w:sz w:val="24"/>
        </w:rPr>
        <w:t>person</w:t>
      </w:r>
      <w:r>
        <w:rPr>
          <w:i/>
          <w:spacing w:val="-39"/>
          <w:sz w:val="24"/>
        </w:rPr>
        <w:t xml:space="preserve"> </w:t>
      </w:r>
      <w:r>
        <w:rPr>
          <w:i/>
          <w:sz w:val="24"/>
        </w:rPr>
        <w:t>is</w:t>
      </w:r>
      <w:r>
        <w:rPr>
          <w:i/>
          <w:spacing w:val="-39"/>
          <w:sz w:val="24"/>
        </w:rPr>
        <w:t xml:space="preserve"> </w:t>
      </w:r>
      <w:r>
        <w:rPr>
          <w:i/>
          <w:sz w:val="24"/>
        </w:rPr>
        <w:t>a</w:t>
      </w:r>
      <w:r>
        <w:rPr>
          <w:i/>
          <w:spacing w:val="-39"/>
          <w:sz w:val="24"/>
        </w:rPr>
        <w:t xml:space="preserve"> </w:t>
      </w:r>
      <w:r>
        <w:rPr>
          <w:i/>
          <w:sz w:val="24"/>
        </w:rPr>
        <w:t>promoter,</w:t>
      </w:r>
      <w:r>
        <w:rPr>
          <w:i/>
          <w:spacing w:val="-40"/>
          <w:sz w:val="24"/>
        </w:rPr>
        <w:t xml:space="preserve"> </w:t>
      </w:r>
      <w:r>
        <w:rPr>
          <w:i/>
          <w:sz w:val="24"/>
        </w:rPr>
        <w:t>classified</w:t>
      </w:r>
      <w:r>
        <w:rPr>
          <w:i/>
          <w:spacing w:val="-40"/>
          <w:sz w:val="24"/>
        </w:rPr>
        <w:t xml:space="preserve"> </w:t>
      </w:r>
      <w:r>
        <w:rPr>
          <w:i/>
          <w:sz w:val="24"/>
        </w:rPr>
        <w:t>as</w:t>
      </w:r>
      <w:r>
        <w:rPr>
          <w:i/>
          <w:spacing w:val="-39"/>
          <w:sz w:val="24"/>
        </w:rPr>
        <w:t xml:space="preserve"> </w:t>
      </w:r>
      <w:r>
        <w:rPr>
          <w:i/>
          <w:sz w:val="24"/>
        </w:rPr>
        <w:t>non-performing</w:t>
      </w:r>
      <w:r>
        <w:rPr>
          <w:i/>
          <w:spacing w:val="-39"/>
          <w:sz w:val="24"/>
        </w:rPr>
        <w:t xml:space="preserve"> </w:t>
      </w:r>
      <w:r>
        <w:rPr>
          <w:i/>
          <w:sz w:val="24"/>
        </w:rPr>
        <w:t>asset</w:t>
      </w:r>
      <w:r>
        <w:rPr>
          <w:i/>
          <w:spacing w:val="-40"/>
          <w:sz w:val="24"/>
        </w:rPr>
        <w:t xml:space="preserve"> </w:t>
      </w:r>
      <w:r>
        <w:rPr>
          <w:i/>
          <w:sz w:val="24"/>
        </w:rPr>
        <w:t>and</w:t>
      </w:r>
      <w:r>
        <w:rPr>
          <w:i/>
          <w:spacing w:val="-40"/>
          <w:sz w:val="24"/>
        </w:rPr>
        <w:t xml:space="preserve"> </w:t>
      </w:r>
      <w:r>
        <w:rPr>
          <w:i/>
          <w:sz w:val="24"/>
        </w:rPr>
        <w:t>such account</w:t>
      </w:r>
      <w:r>
        <w:rPr>
          <w:i/>
          <w:spacing w:val="-40"/>
          <w:sz w:val="24"/>
        </w:rPr>
        <w:t xml:space="preserve"> </w:t>
      </w:r>
      <w:r>
        <w:rPr>
          <w:i/>
          <w:sz w:val="24"/>
        </w:rPr>
        <w:t>was</w:t>
      </w:r>
      <w:r>
        <w:rPr>
          <w:i/>
          <w:spacing w:val="-39"/>
          <w:sz w:val="24"/>
        </w:rPr>
        <w:t xml:space="preserve"> </w:t>
      </w:r>
      <w:r>
        <w:rPr>
          <w:i/>
          <w:sz w:val="24"/>
        </w:rPr>
        <w:t>acquired</w:t>
      </w:r>
      <w:r>
        <w:rPr>
          <w:i/>
          <w:spacing w:val="-40"/>
          <w:sz w:val="24"/>
        </w:rPr>
        <w:t xml:space="preserve"> </w:t>
      </w:r>
      <w:r>
        <w:rPr>
          <w:i/>
          <w:sz w:val="24"/>
        </w:rPr>
        <w:t>pursuant</w:t>
      </w:r>
      <w:r>
        <w:rPr>
          <w:i/>
          <w:spacing w:val="-40"/>
          <w:sz w:val="24"/>
        </w:rPr>
        <w:t xml:space="preserve"> </w:t>
      </w:r>
      <w:r>
        <w:rPr>
          <w:i/>
          <w:sz w:val="24"/>
        </w:rPr>
        <w:t>to</w:t>
      </w:r>
      <w:r>
        <w:rPr>
          <w:i/>
          <w:spacing w:val="-40"/>
          <w:sz w:val="24"/>
        </w:rPr>
        <w:t xml:space="preserve"> </w:t>
      </w:r>
      <w:r>
        <w:rPr>
          <w:i/>
          <w:sz w:val="24"/>
        </w:rPr>
        <w:t>a</w:t>
      </w:r>
      <w:r>
        <w:rPr>
          <w:i/>
          <w:spacing w:val="-40"/>
          <w:sz w:val="24"/>
        </w:rPr>
        <w:t xml:space="preserve"> </w:t>
      </w:r>
      <w:r>
        <w:rPr>
          <w:i/>
          <w:sz w:val="24"/>
        </w:rPr>
        <w:t>prior</w:t>
      </w:r>
      <w:r>
        <w:rPr>
          <w:i/>
          <w:spacing w:val="-39"/>
          <w:sz w:val="24"/>
        </w:rPr>
        <w:t xml:space="preserve"> </w:t>
      </w:r>
      <w:r>
        <w:rPr>
          <w:i/>
          <w:sz w:val="24"/>
        </w:rPr>
        <w:t>resolution</w:t>
      </w:r>
      <w:r>
        <w:rPr>
          <w:i/>
          <w:spacing w:val="-39"/>
          <w:sz w:val="24"/>
        </w:rPr>
        <w:t xml:space="preserve"> </w:t>
      </w:r>
      <w:r>
        <w:rPr>
          <w:i/>
          <w:sz w:val="24"/>
        </w:rPr>
        <w:t>plan</w:t>
      </w:r>
      <w:r>
        <w:rPr>
          <w:i/>
          <w:spacing w:val="-39"/>
          <w:sz w:val="24"/>
        </w:rPr>
        <w:t xml:space="preserve"> </w:t>
      </w:r>
      <w:r>
        <w:rPr>
          <w:i/>
          <w:sz w:val="24"/>
        </w:rPr>
        <w:t>approved</w:t>
      </w:r>
      <w:r>
        <w:rPr>
          <w:i/>
          <w:spacing w:val="-41"/>
          <w:sz w:val="24"/>
        </w:rPr>
        <w:t xml:space="preserve"> </w:t>
      </w:r>
      <w:r>
        <w:rPr>
          <w:i/>
          <w:sz w:val="24"/>
        </w:rPr>
        <w:t>under</w:t>
      </w:r>
      <w:r>
        <w:rPr>
          <w:i/>
          <w:spacing w:val="-39"/>
          <w:sz w:val="24"/>
        </w:rPr>
        <w:t xml:space="preserve"> </w:t>
      </w:r>
      <w:r>
        <w:rPr>
          <w:i/>
          <w:sz w:val="24"/>
        </w:rPr>
        <w:t>this</w:t>
      </w:r>
      <w:r>
        <w:rPr>
          <w:i/>
          <w:spacing w:val="-38"/>
          <w:sz w:val="24"/>
        </w:rPr>
        <w:t xml:space="preserve"> </w:t>
      </w:r>
      <w:r>
        <w:rPr>
          <w:i/>
          <w:sz w:val="24"/>
        </w:rPr>
        <w:t>Code,</w:t>
      </w:r>
      <w:r>
        <w:rPr>
          <w:i/>
          <w:spacing w:val="-40"/>
          <w:sz w:val="24"/>
        </w:rPr>
        <w:t xml:space="preserve"> </w:t>
      </w:r>
      <w:r>
        <w:rPr>
          <w:i/>
          <w:sz w:val="24"/>
        </w:rPr>
        <w:t>then, the</w:t>
      </w:r>
      <w:r>
        <w:rPr>
          <w:i/>
          <w:spacing w:val="-48"/>
          <w:sz w:val="24"/>
        </w:rPr>
        <w:t xml:space="preserve"> </w:t>
      </w:r>
      <w:r>
        <w:rPr>
          <w:i/>
          <w:sz w:val="24"/>
        </w:rPr>
        <w:t>provisions</w:t>
      </w:r>
      <w:r>
        <w:rPr>
          <w:i/>
          <w:spacing w:val="-47"/>
          <w:sz w:val="24"/>
        </w:rPr>
        <w:t xml:space="preserve"> </w:t>
      </w:r>
      <w:r>
        <w:rPr>
          <w:i/>
          <w:sz w:val="24"/>
        </w:rPr>
        <w:t>of</w:t>
      </w:r>
      <w:r>
        <w:rPr>
          <w:i/>
          <w:spacing w:val="-47"/>
          <w:sz w:val="24"/>
        </w:rPr>
        <w:t xml:space="preserve"> </w:t>
      </w:r>
      <w:r>
        <w:rPr>
          <w:i/>
          <w:sz w:val="24"/>
        </w:rPr>
        <w:t>this</w:t>
      </w:r>
      <w:r>
        <w:rPr>
          <w:i/>
          <w:spacing w:val="-47"/>
          <w:sz w:val="24"/>
        </w:rPr>
        <w:t xml:space="preserve"> </w:t>
      </w:r>
      <w:r>
        <w:rPr>
          <w:i/>
          <w:sz w:val="24"/>
        </w:rPr>
        <w:t>clause</w:t>
      </w:r>
      <w:r>
        <w:rPr>
          <w:i/>
          <w:spacing w:val="-48"/>
          <w:sz w:val="24"/>
        </w:rPr>
        <w:t xml:space="preserve"> </w:t>
      </w:r>
      <w:r>
        <w:rPr>
          <w:i/>
          <w:sz w:val="24"/>
        </w:rPr>
        <w:t>shall</w:t>
      </w:r>
      <w:r>
        <w:rPr>
          <w:i/>
          <w:spacing w:val="-47"/>
          <w:sz w:val="24"/>
        </w:rPr>
        <w:t xml:space="preserve"> </w:t>
      </w:r>
      <w:r>
        <w:rPr>
          <w:i/>
          <w:sz w:val="24"/>
        </w:rPr>
        <w:t>not</w:t>
      </w:r>
      <w:r>
        <w:rPr>
          <w:i/>
          <w:spacing w:val="-48"/>
          <w:sz w:val="24"/>
        </w:rPr>
        <w:t xml:space="preserve"> </w:t>
      </w:r>
      <w:r>
        <w:rPr>
          <w:i/>
          <w:sz w:val="24"/>
        </w:rPr>
        <w:t>apply</w:t>
      </w:r>
      <w:r>
        <w:rPr>
          <w:i/>
          <w:spacing w:val="-47"/>
          <w:sz w:val="24"/>
        </w:rPr>
        <w:t xml:space="preserve"> </w:t>
      </w:r>
      <w:r>
        <w:rPr>
          <w:i/>
          <w:sz w:val="24"/>
        </w:rPr>
        <w:t>to</w:t>
      </w:r>
      <w:r>
        <w:rPr>
          <w:i/>
          <w:spacing w:val="-47"/>
          <w:sz w:val="24"/>
        </w:rPr>
        <w:t xml:space="preserve"> </w:t>
      </w:r>
      <w:r>
        <w:rPr>
          <w:i/>
          <w:sz w:val="24"/>
        </w:rPr>
        <w:t>such</w:t>
      </w:r>
      <w:r>
        <w:rPr>
          <w:i/>
          <w:spacing w:val="-48"/>
          <w:sz w:val="24"/>
        </w:rPr>
        <w:t xml:space="preserve"> </w:t>
      </w:r>
      <w:r>
        <w:rPr>
          <w:i/>
          <w:sz w:val="24"/>
        </w:rPr>
        <w:t>resolution</w:t>
      </w:r>
      <w:r>
        <w:rPr>
          <w:i/>
          <w:spacing w:val="-47"/>
          <w:sz w:val="24"/>
        </w:rPr>
        <w:t xml:space="preserve"> </w:t>
      </w:r>
      <w:r>
        <w:rPr>
          <w:i/>
          <w:sz w:val="24"/>
        </w:rPr>
        <w:t>applicant</w:t>
      </w:r>
      <w:r>
        <w:rPr>
          <w:i/>
          <w:spacing w:val="-48"/>
          <w:sz w:val="24"/>
        </w:rPr>
        <w:t xml:space="preserve"> </w:t>
      </w:r>
      <w:r>
        <w:rPr>
          <w:i/>
          <w:sz w:val="24"/>
        </w:rPr>
        <w:t>for</w:t>
      </w:r>
      <w:r>
        <w:rPr>
          <w:i/>
          <w:spacing w:val="-47"/>
          <w:sz w:val="24"/>
        </w:rPr>
        <w:t xml:space="preserve"> </w:t>
      </w:r>
      <w:r>
        <w:rPr>
          <w:i/>
          <w:sz w:val="24"/>
        </w:rPr>
        <w:t>a</w:t>
      </w:r>
      <w:r>
        <w:rPr>
          <w:i/>
          <w:spacing w:val="-46"/>
          <w:sz w:val="24"/>
        </w:rPr>
        <w:t xml:space="preserve"> </w:t>
      </w:r>
      <w:r>
        <w:rPr>
          <w:i/>
          <w:sz w:val="24"/>
        </w:rPr>
        <w:t>period</w:t>
      </w:r>
      <w:r>
        <w:rPr>
          <w:i/>
          <w:spacing w:val="-48"/>
          <w:sz w:val="24"/>
        </w:rPr>
        <w:t xml:space="preserve"> </w:t>
      </w:r>
      <w:r>
        <w:rPr>
          <w:i/>
          <w:sz w:val="24"/>
        </w:rPr>
        <w:t>of</w:t>
      </w:r>
      <w:r>
        <w:rPr>
          <w:i/>
          <w:spacing w:val="-47"/>
          <w:sz w:val="24"/>
        </w:rPr>
        <w:t xml:space="preserve"> </w:t>
      </w:r>
      <w:r>
        <w:rPr>
          <w:i/>
          <w:sz w:val="24"/>
        </w:rPr>
        <w:t xml:space="preserve">three </w:t>
      </w:r>
      <w:r>
        <w:rPr>
          <w:i/>
          <w:w w:val="95"/>
          <w:sz w:val="24"/>
        </w:rPr>
        <w:t>years</w:t>
      </w:r>
      <w:r>
        <w:rPr>
          <w:i/>
          <w:spacing w:val="-17"/>
          <w:w w:val="95"/>
          <w:sz w:val="24"/>
        </w:rPr>
        <w:t xml:space="preserve"> </w:t>
      </w:r>
      <w:r>
        <w:rPr>
          <w:i/>
          <w:w w:val="95"/>
          <w:sz w:val="24"/>
        </w:rPr>
        <w:t>from</w:t>
      </w:r>
      <w:r>
        <w:rPr>
          <w:i/>
          <w:spacing w:val="-21"/>
          <w:w w:val="95"/>
          <w:sz w:val="24"/>
        </w:rPr>
        <w:t xml:space="preserve"> </w:t>
      </w:r>
      <w:r>
        <w:rPr>
          <w:i/>
          <w:w w:val="95"/>
          <w:sz w:val="24"/>
        </w:rPr>
        <w:t>the</w:t>
      </w:r>
      <w:r>
        <w:rPr>
          <w:i/>
          <w:spacing w:val="-16"/>
          <w:w w:val="95"/>
          <w:sz w:val="24"/>
        </w:rPr>
        <w:t xml:space="preserve"> </w:t>
      </w:r>
      <w:r>
        <w:rPr>
          <w:i/>
          <w:w w:val="95"/>
          <w:sz w:val="24"/>
        </w:rPr>
        <w:t>date</w:t>
      </w:r>
      <w:r>
        <w:rPr>
          <w:i/>
          <w:spacing w:val="-17"/>
          <w:w w:val="95"/>
          <w:sz w:val="24"/>
        </w:rPr>
        <w:t xml:space="preserve"> </w:t>
      </w:r>
      <w:r>
        <w:rPr>
          <w:i/>
          <w:w w:val="95"/>
          <w:sz w:val="24"/>
        </w:rPr>
        <w:t>of</w:t>
      </w:r>
      <w:r>
        <w:rPr>
          <w:i/>
          <w:spacing w:val="-18"/>
          <w:w w:val="95"/>
          <w:sz w:val="24"/>
        </w:rPr>
        <w:t xml:space="preserve"> </w:t>
      </w:r>
      <w:r>
        <w:rPr>
          <w:i/>
          <w:w w:val="95"/>
          <w:sz w:val="24"/>
        </w:rPr>
        <w:t>approval</w:t>
      </w:r>
      <w:r>
        <w:rPr>
          <w:i/>
          <w:spacing w:val="-17"/>
          <w:w w:val="95"/>
          <w:sz w:val="24"/>
        </w:rPr>
        <w:t xml:space="preserve"> </w:t>
      </w:r>
      <w:r>
        <w:rPr>
          <w:i/>
          <w:w w:val="95"/>
          <w:sz w:val="24"/>
        </w:rPr>
        <w:t>of</w:t>
      </w:r>
      <w:r>
        <w:rPr>
          <w:i/>
          <w:spacing w:val="-18"/>
          <w:w w:val="95"/>
          <w:sz w:val="24"/>
        </w:rPr>
        <w:t xml:space="preserve"> </w:t>
      </w:r>
      <w:r>
        <w:rPr>
          <w:i/>
          <w:w w:val="95"/>
          <w:sz w:val="24"/>
        </w:rPr>
        <w:t>such</w:t>
      </w:r>
      <w:r>
        <w:rPr>
          <w:i/>
          <w:spacing w:val="-21"/>
          <w:w w:val="95"/>
          <w:sz w:val="24"/>
        </w:rPr>
        <w:t xml:space="preserve"> </w:t>
      </w:r>
      <w:r>
        <w:rPr>
          <w:i/>
          <w:w w:val="95"/>
          <w:sz w:val="24"/>
        </w:rPr>
        <w:t>resolution</w:t>
      </w:r>
      <w:r>
        <w:rPr>
          <w:i/>
          <w:spacing w:val="-14"/>
          <w:w w:val="95"/>
          <w:sz w:val="24"/>
        </w:rPr>
        <w:t xml:space="preserve"> </w:t>
      </w:r>
      <w:r>
        <w:rPr>
          <w:i/>
          <w:w w:val="95"/>
          <w:sz w:val="24"/>
        </w:rPr>
        <w:t>plan</w:t>
      </w:r>
      <w:r>
        <w:rPr>
          <w:i/>
          <w:spacing w:val="-20"/>
          <w:w w:val="95"/>
          <w:sz w:val="24"/>
        </w:rPr>
        <w:t xml:space="preserve"> </w:t>
      </w:r>
      <w:r>
        <w:rPr>
          <w:i/>
          <w:w w:val="95"/>
          <w:sz w:val="24"/>
        </w:rPr>
        <w:t>by</w:t>
      </w:r>
      <w:r>
        <w:rPr>
          <w:i/>
          <w:spacing w:val="-18"/>
          <w:w w:val="95"/>
          <w:sz w:val="24"/>
        </w:rPr>
        <w:t xml:space="preserve"> </w:t>
      </w:r>
      <w:r>
        <w:rPr>
          <w:i/>
          <w:w w:val="95"/>
          <w:sz w:val="24"/>
        </w:rPr>
        <w:t>the</w:t>
      </w:r>
      <w:r>
        <w:rPr>
          <w:i/>
          <w:spacing w:val="-17"/>
          <w:w w:val="95"/>
          <w:sz w:val="24"/>
        </w:rPr>
        <w:t xml:space="preserve"> </w:t>
      </w:r>
      <w:r>
        <w:rPr>
          <w:i/>
          <w:w w:val="95"/>
          <w:sz w:val="24"/>
        </w:rPr>
        <w:t>Adjudicating</w:t>
      </w:r>
      <w:r>
        <w:rPr>
          <w:i/>
          <w:spacing w:val="-17"/>
          <w:w w:val="95"/>
          <w:sz w:val="24"/>
        </w:rPr>
        <w:t xml:space="preserve"> </w:t>
      </w:r>
      <w:r>
        <w:rPr>
          <w:i/>
          <w:w w:val="95"/>
          <w:sz w:val="24"/>
        </w:rPr>
        <w:t>Authority</w:t>
      </w:r>
      <w:r>
        <w:rPr>
          <w:i/>
          <w:spacing w:val="-17"/>
          <w:w w:val="95"/>
          <w:sz w:val="24"/>
        </w:rPr>
        <w:t xml:space="preserve"> </w:t>
      </w:r>
      <w:r>
        <w:rPr>
          <w:i/>
          <w:w w:val="95"/>
          <w:sz w:val="24"/>
        </w:rPr>
        <w:t xml:space="preserve">under </w:t>
      </w:r>
      <w:r>
        <w:rPr>
          <w:i/>
          <w:sz w:val="24"/>
        </w:rPr>
        <w:t>this</w:t>
      </w:r>
      <w:r>
        <w:rPr>
          <w:i/>
          <w:spacing w:val="-7"/>
          <w:sz w:val="24"/>
        </w:rPr>
        <w:t xml:space="preserve"> </w:t>
      </w:r>
      <w:r>
        <w:rPr>
          <w:i/>
          <w:sz w:val="24"/>
        </w:rPr>
        <w:t>Code.</w:t>
      </w:r>
    </w:p>
    <w:p w:rsidR="00293CB2" w:rsidRDefault="001B7B5B">
      <w:pPr>
        <w:pStyle w:val="ListParagraph"/>
        <w:numPr>
          <w:ilvl w:val="1"/>
          <w:numId w:val="8"/>
        </w:numPr>
        <w:tabs>
          <w:tab w:val="left" w:pos="1956"/>
        </w:tabs>
        <w:spacing w:before="2"/>
        <w:ind w:left="1955" w:hanging="356"/>
        <w:rPr>
          <w:rFonts w:ascii="Georgia" w:hAnsi="Georgia"/>
          <w:i/>
          <w:sz w:val="24"/>
        </w:rPr>
      </w:pPr>
      <w:r>
        <w:rPr>
          <w:i/>
          <w:sz w:val="24"/>
        </w:rPr>
        <w:t>has</w:t>
      </w:r>
      <w:r>
        <w:rPr>
          <w:i/>
          <w:spacing w:val="-16"/>
          <w:sz w:val="24"/>
        </w:rPr>
        <w:t xml:space="preserve"> </w:t>
      </w:r>
      <w:r>
        <w:rPr>
          <w:i/>
          <w:sz w:val="24"/>
        </w:rPr>
        <w:t>been</w:t>
      </w:r>
      <w:r>
        <w:rPr>
          <w:i/>
          <w:spacing w:val="-15"/>
          <w:sz w:val="24"/>
        </w:rPr>
        <w:t xml:space="preserve"> </w:t>
      </w:r>
      <w:r>
        <w:rPr>
          <w:i/>
          <w:sz w:val="24"/>
        </w:rPr>
        <w:t>convicted</w:t>
      </w:r>
      <w:r>
        <w:rPr>
          <w:i/>
          <w:spacing w:val="-17"/>
          <w:sz w:val="24"/>
        </w:rPr>
        <w:t xml:space="preserve"> </w:t>
      </w:r>
      <w:r>
        <w:rPr>
          <w:i/>
          <w:sz w:val="24"/>
        </w:rPr>
        <w:t>for</w:t>
      </w:r>
      <w:r>
        <w:rPr>
          <w:i/>
          <w:spacing w:val="-12"/>
          <w:sz w:val="24"/>
        </w:rPr>
        <w:t xml:space="preserve"> </w:t>
      </w:r>
      <w:r>
        <w:rPr>
          <w:i/>
          <w:sz w:val="24"/>
        </w:rPr>
        <w:t>any</w:t>
      </w:r>
      <w:r>
        <w:rPr>
          <w:i/>
          <w:spacing w:val="-18"/>
          <w:sz w:val="24"/>
        </w:rPr>
        <w:t xml:space="preserve"> </w:t>
      </w:r>
      <w:r>
        <w:rPr>
          <w:i/>
          <w:sz w:val="24"/>
        </w:rPr>
        <w:t>offence</w:t>
      </w:r>
      <w:r>
        <w:rPr>
          <w:i/>
          <w:spacing w:val="-15"/>
          <w:sz w:val="24"/>
        </w:rPr>
        <w:t xml:space="preserve"> </w:t>
      </w:r>
      <w:r>
        <w:rPr>
          <w:i/>
          <w:sz w:val="24"/>
        </w:rPr>
        <w:t>punishable</w:t>
      </w:r>
      <w:r>
        <w:rPr>
          <w:i/>
          <w:spacing w:val="-15"/>
          <w:sz w:val="24"/>
        </w:rPr>
        <w:t xml:space="preserve"> </w:t>
      </w:r>
      <w:r>
        <w:rPr>
          <w:i/>
          <w:sz w:val="24"/>
        </w:rPr>
        <w:t>with</w:t>
      </w:r>
      <w:r>
        <w:rPr>
          <w:i/>
          <w:spacing w:val="-12"/>
          <w:sz w:val="24"/>
        </w:rPr>
        <w:t xml:space="preserve"> </w:t>
      </w:r>
      <w:r>
        <w:rPr>
          <w:i/>
          <w:sz w:val="24"/>
        </w:rPr>
        <w:t>imprisonment</w:t>
      </w:r>
      <w:r>
        <w:rPr>
          <w:i/>
          <w:spacing w:val="-10"/>
          <w:sz w:val="24"/>
        </w:rPr>
        <w:t xml:space="preserve"> </w:t>
      </w:r>
      <w:r>
        <w:rPr>
          <w:i/>
          <w:sz w:val="24"/>
        </w:rPr>
        <w:t>–</w:t>
      </w:r>
    </w:p>
    <w:p w:rsidR="00293CB2" w:rsidRDefault="00293CB2">
      <w:pPr>
        <w:pStyle w:val="BodyText"/>
        <w:rPr>
          <w:i/>
          <w:sz w:val="26"/>
        </w:rPr>
      </w:pPr>
    </w:p>
    <w:p w:rsidR="00293CB2" w:rsidRDefault="00293CB2">
      <w:pPr>
        <w:pStyle w:val="BodyText"/>
        <w:spacing w:before="10"/>
        <w:rPr>
          <w:i/>
          <w:sz w:val="21"/>
        </w:rPr>
      </w:pPr>
    </w:p>
    <w:p w:rsidR="00293CB2" w:rsidRDefault="001B7B5B">
      <w:pPr>
        <w:pStyle w:val="ListParagraph"/>
        <w:numPr>
          <w:ilvl w:val="2"/>
          <w:numId w:val="8"/>
        </w:numPr>
        <w:tabs>
          <w:tab w:val="left" w:pos="2616"/>
        </w:tabs>
        <w:spacing w:before="1"/>
        <w:ind w:hanging="296"/>
        <w:rPr>
          <w:i/>
          <w:sz w:val="24"/>
        </w:rPr>
      </w:pPr>
      <w:r>
        <w:rPr>
          <w:i/>
          <w:sz w:val="24"/>
        </w:rPr>
        <w:t>for</w:t>
      </w:r>
      <w:r>
        <w:rPr>
          <w:i/>
          <w:spacing w:val="-25"/>
          <w:sz w:val="24"/>
        </w:rPr>
        <w:t xml:space="preserve"> </w:t>
      </w:r>
      <w:r>
        <w:rPr>
          <w:i/>
          <w:sz w:val="24"/>
        </w:rPr>
        <w:t>two</w:t>
      </w:r>
      <w:r>
        <w:rPr>
          <w:i/>
          <w:spacing w:val="-21"/>
          <w:sz w:val="24"/>
        </w:rPr>
        <w:t xml:space="preserve"> </w:t>
      </w:r>
      <w:r>
        <w:rPr>
          <w:i/>
          <w:sz w:val="24"/>
        </w:rPr>
        <w:t>years</w:t>
      </w:r>
      <w:r>
        <w:rPr>
          <w:i/>
          <w:spacing w:val="-24"/>
          <w:sz w:val="24"/>
        </w:rPr>
        <w:t xml:space="preserve"> </w:t>
      </w:r>
      <w:r>
        <w:rPr>
          <w:i/>
          <w:sz w:val="24"/>
        </w:rPr>
        <w:t>or</w:t>
      </w:r>
      <w:r>
        <w:rPr>
          <w:i/>
          <w:spacing w:val="-24"/>
          <w:sz w:val="24"/>
        </w:rPr>
        <w:t xml:space="preserve"> </w:t>
      </w:r>
      <w:r>
        <w:rPr>
          <w:i/>
          <w:sz w:val="24"/>
        </w:rPr>
        <w:t>more</w:t>
      </w:r>
      <w:r>
        <w:rPr>
          <w:i/>
          <w:spacing w:val="-26"/>
          <w:sz w:val="24"/>
        </w:rPr>
        <w:t xml:space="preserve"> </w:t>
      </w:r>
      <w:r>
        <w:rPr>
          <w:i/>
          <w:sz w:val="24"/>
        </w:rPr>
        <w:t>under</w:t>
      </w:r>
      <w:r>
        <w:rPr>
          <w:i/>
          <w:spacing w:val="-25"/>
          <w:sz w:val="24"/>
        </w:rPr>
        <w:t xml:space="preserve"> </w:t>
      </w:r>
      <w:r>
        <w:rPr>
          <w:i/>
          <w:sz w:val="24"/>
        </w:rPr>
        <w:t>any</w:t>
      </w:r>
      <w:r>
        <w:rPr>
          <w:i/>
          <w:spacing w:val="-23"/>
          <w:sz w:val="24"/>
        </w:rPr>
        <w:t xml:space="preserve"> </w:t>
      </w:r>
      <w:r>
        <w:rPr>
          <w:i/>
          <w:sz w:val="24"/>
        </w:rPr>
        <w:t>Act</w:t>
      </w:r>
      <w:r>
        <w:rPr>
          <w:i/>
          <w:spacing w:val="-24"/>
          <w:sz w:val="24"/>
        </w:rPr>
        <w:t xml:space="preserve"> </w:t>
      </w:r>
      <w:r>
        <w:rPr>
          <w:i/>
          <w:sz w:val="24"/>
        </w:rPr>
        <w:t>specified</w:t>
      </w:r>
      <w:r>
        <w:rPr>
          <w:i/>
          <w:spacing w:val="-24"/>
          <w:sz w:val="24"/>
        </w:rPr>
        <w:t xml:space="preserve"> </w:t>
      </w:r>
      <w:r>
        <w:rPr>
          <w:i/>
          <w:sz w:val="24"/>
        </w:rPr>
        <w:t>under</w:t>
      </w:r>
      <w:r>
        <w:rPr>
          <w:i/>
          <w:spacing w:val="-22"/>
          <w:sz w:val="24"/>
        </w:rPr>
        <w:t xml:space="preserve"> </w:t>
      </w:r>
      <w:r>
        <w:rPr>
          <w:i/>
          <w:sz w:val="24"/>
        </w:rPr>
        <w:t>the</w:t>
      </w:r>
      <w:r>
        <w:rPr>
          <w:i/>
          <w:spacing w:val="-25"/>
          <w:sz w:val="24"/>
        </w:rPr>
        <w:t xml:space="preserve"> </w:t>
      </w:r>
      <w:r>
        <w:rPr>
          <w:i/>
          <w:sz w:val="24"/>
        </w:rPr>
        <w:t>Twelfth</w:t>
      </w:r>
      <w:r>
        <w:rPr>
          <w:i/>
          <w:spacing w:val="-24"/>
          <w:sz w:val="24"/>
        </w:rPr>
        <w:t xml:space="preserve"> </w:t>
      </w:r>
      <w:r>
        <w:rPr>
          <w:i/>
          <w:sz w:val="24"/>
        </w:rPr>
        <w:t>Schedule;</w:t>
      </w:r>
      <w:r>
        <w:rPr>
          <w:i/>
          <w:spacing w:val="-21"/>
          <w:sz w:val="24"/>
        </w:rPr>
        <w:t xml:space="preserve"> </w:t>
      </w:r>
      <w:r>
        <w:rPr>
          <w:i/>
          <w:sz w:val="24"/>
        </w:rPr>
        <w:t>or</w:t>
      </w:r>
    </w:p>
    <w:p w:rsidR="00293CB2" w:rsidRDefault="001B7B5B">
      <w:pPr>
        <w:pStyle w:val="ListParagraph"/>
        <w:numPr>
          <w:ilvl w:val="2"/>
          <w:numId w:val="8"/>
        </w:numPr>
        <w:tabs>
          <w:tab w:val="left" w:pos="2681"/>
        </w:tabs>
        <w:spacing w:before="186"/>
        <w:ind w:left="2680" w:hanging="361"/>
        <w:rPr>
          <w:i/>
          <w:sz w:val="24"/>
        </w:rPr>
      </w:pPr>
      <w:r>
        <w:rPr>
          <w:i/>
          <w:sz w:val="24"/>
        </w:rPr>
        <w:t>for</w:t>
      </w:r>
      <w:r>
        <w:rPr>
          <w:i/>
          <w:spacing w:val="-18"/>
          <w:sz w:val="24"/>
        </w:rPr>
        <w:t xml:space="preserve"> </w:t>
      </w:r>
      <w:r>
        <w:rPr>
          <w:i/>
          <w:sz w:val="24"/>
        </w:rPr>
        <w:t>seven</w:t>
      </w:r>
      <w:r>
        <w:rPr>
          <w:i/>
          <w:spacing w:val="-14"/>
          <w:sz w:val="24"/>
        </w:rPr>
        <w:t xml:space="preserve"> </w:t>
      </w:r>
      <w:r>
        <w:rPr>
          <w:i/>
          <w:sz w:val="24"/>
        </w:rPr>
        <w:t>years</w:t>
      </w:r>
      <w:r>
        <w:rPr>
          <w:i/>
          <w:spacing w:val="-17"/>
          <w:sz w:val="24"/>
        </w:rPr>
        <w:t xml:space="preserve"> </w:t>
      </w:r>
      <w:r>
        <w:rPr>
          <w:i/>
          <w:sz w:val="24"/>
        </w:rPr>
        <w:t>or</w:t>
      </w:r>
      <w:r>
        <w:rPr>
          <w:i/>
          <w:spacing w:val="-15"/>
          <w:sz w:val="24"/>
        </w:rPr>
        <w:t xml:space="preserve"> </w:t>
      </w:r>
      <w:r>
        <w:rPr>
          <w:i/>
          <w:sz w:val="24"/>
        </w:rPr>
        <w:t>more</w:t>
      </w:r>
      <w:r>
        <w:rPr>
          <w:i/>
          <w:spacing w:val="-16"/>
          <w:sz w:val="24"/>
        </w:rPr>
        <w:t xml:space="preserve"> </w:t>
      </w:r>
      <w:r>
        <w:rPr>
          <w:i/>
          <w:sz w:val="24"/>
        </w:rPr>
        <w:t>under</w:t>
      </w:r>
      <w:r>
        <w:rPr>
          <w:i/>
          <w:spacing w:val="-14"/>
          <w:sz w:val="24"/>
        </w:rPr>
        <w:t xml:space="preserve"> </w:t>
      </w:r>
      <w:r>
        <w:rPr>
          <w:i/>
          <w:sz w:val="24"/>
        </w:rPr>
        <w:t>any</w:t>
      </w:r>
      <w:r>
        <w:rPr>
          <w:i/>
          <w:spacing w:val="-18"/>
          <w:sz w:val="24"/>
        </w:rPr>
        <w:t xml:space="preserve"> </w:t>
      </w:r>
      <w:r>
        <w:rPr>
          <w:i/>
          <w:sz w:val="24"/>
        </w:rPr>
        <w:t>law</w:t>
      </w:r>
      <w:r>
        <w:rPr>
          <w:i/>
          <w:spacing w:val="-14"/>
          <w:sz w:val="24"/>
        </w:rPr>
        <w:t xml:space="preserve"> </w:t>
      </w:r>
      <w:r>
        <w:rPr>
          <w:i/>
          <w:sz w:val="24"/>
        </w:rPr>
        <w:t>for</w:t>
      </w:r>
      <w:r>
        <w:rPr>
          <w:i/>
          <w:spacing w:val="-17"/>
          <w:sz w:val="24"/>
        </w:rPr>
        <w:t xml:space="preserve"> </w:t>
      </w:r>
      <w:r>
        <w:rPr>
          <w:i/>
          <w:sz w:val="24"/>
        </w:rPr>
        <w:t>the</w:t>
      </w:r>
      <w:r>
        <w:rPr>
          <w:i/>
          <w:spacing w:val="-15"/>
          <w:sz w:val="24"/>
        </w:rPr>
        <w:t xml:space="preserve"> </w:t>
      </w:r>
      <w:r>
        <w:rPr>
          <w:i/>
          <w:sz w:val="24"/>
        </w:rPr>
        <w:t>time</w:t>
      </w:r>
      <w:r>
        <w:rPr>
          <w:i/>
          <w:spacing w:val="-17"/>
          <w:sz w:val="24"/>
        </w:rPr>
        <w:t xml:space="preserve"> </w:t>
      </w:r>
      <w:r>
        <w:rPr>
          <w:i/>
          <w:sz w:val="24"/>
        </w:rPr>
        <w:t>being</w:t>
      </w:r>
      <w:r>
        <w:rPr>
          <w:i/>
          <w:spacing w:val="-17"/>
          <w:sz w:val="24"/>
        </w:rPr>
        <w:t xml:space="preserve"> </w:t>
      </w:r>
      <w:r>
        <w:rPr>
          <w:i/>
          <w:sz w:val="24"/>
        </w:rPr>
        <w:t>in</w:t>
      </w:r>
      <w:r>
        <w:rPr>
          <w:i/>
          <w:spacing w:val="-14"/>
          <w:sz w:val="24"/>
        </w:rPr>
        <w:t xml:space="preserve"> </w:t>
      </w:r>
      <w:r>
        <w:rPr>
          <w:i/>
          <w:sz w:val="24"/>
        </w:rPr>
        <w:t>force:</w:t>
      </w:r>
    </w:p>
    <w:p w:rsidR="00293CB2" w:rsidRDefault="00293CB2">
      <w:pPr>
        <w:pStyle w:val="BodyText"/>
        <w:rPr>
          <w:i/>
          <w:sz w:val="20"/>
        </w:rPr>
      </w:pPr>
    </w:p>
    <w:p w:rsidR="00293CB2" w:rsidRDefault="001B7B5B">
      <w:pPr>
        <w:spacing w:before="72" w:line="360" w:lineRule="auto"/>
        <w:ind w:left="1600"/>
        <w:rPr>
          <w:i/>
          <w:sz w:val="24"/>
        </w:rPr>
      </w:pPr>
      <w:r>
        <w:rPr>
          <w:i/>
          <w:sz w:val="24"/>
        </w:rPr>
        <w:t>Provided</w:t>
      </w:r>
      <w:r>
        <w:rPr>
          <w:i/>
          <w:spacing w:val="-26"/>
          <w:sz w:val="24"/>
        </w:rPr>
        <w:t xml:space="preserve"> </w:t>
      </w:r>
      <w:r>
        <w:rPr>
          <w:i/>
          <w:sz w:val="24"/>
        </w:rPr>
        <w:t>that</w:t>
      </w:r>
      <w:r>
        <w:rPr>
          <w:i/>
          <w:spacing w:val="-25"/>
          <w:sz w:val="24"/>
        </w:rPr>
        <w:t xml:space="preserve"> </w:t>
      </w:r>
      <w:r>
        <w:rPr>
          <w:i/>
          <w:sz w:val="24"/>
        </w:rPr>
        <w:t>this</w:t>
      </w:r>
      <w:r>
        <w:rPr>
          <w:i/>
          <w:spacing w:val="-23"/>
          <w:sz w:val="24"/>
        </w:rPr>
        <w:t xml:space="preserve"> </w:t>
      </w:r>
      <w:r>
        <w:rPr>
          <w:i/>
          <w:sz w:val="24"/>
        </w:rPr>
        <w:t>clause</w:t>
      </w:r>
      <w:r>
        <w:rPr>
          <w:i/>
          <w:spacing w:val="-26"/>
          <w:sz w:val="24"/>
        </w:rPr>
        <w:t xml:space="preserve"> </w:t>
      </w:r>
      <w:r>
        <w:rPr>
          <w:i/>
          <w:sz w:val="24"/>
        </w:rPr>
        <w:t>shall</w:t>
      </w:r>
      <w:r>
        <w:rPr>
          <w:i/>
          <w:spacing w:val="-24"/>
          <w:sz w:val="24"/>
        </w:rPr>
        <w:t xml:space="preserve"> </w:t>
      </w:r>
      <w:r>
        <w:rPr>
          <w:i/>
          <w:sz w:val="24"/>
        </w:rPr>
        <w:t>not</w:t>
      </w:r>
      <w:r>
        <w:rPr>
          <w:i/>
          <w:spacing w:val="-24"/>
          <w:sz w:val="24"/>
        </w:rPr>
        <w:t xml:space="preserve"> </w:t>
      </w:r>
      <w:r>
        <w:rPr>
          <w:i/>
          <w:sz w:val="24"/>
        </w:rPr>
        <w:t>apply</w:t>
      </w:r>
      <w:r>
        <w:rPr>
          <w:i/>
          <w:spacing w:val="-26"/>
          <w:sz w:val="24"/>
        </w:rPr>
        <w:t xml:space="preserve"> </w:t>
      </w:r>
      <w:r>
        <w:rPr>
          <w:i/>
          <w:sz w:val="24"/>
        </w:rPr>
        <w:t>to</w:t>
      </w:r>
      <w:r>
        <w:rPr>
          <w:i/>
          <w:spacing w:val="-24"/>
          <w:sz w:val="24"/>
        </w:rPr>
        <w:t xml:space="preserve"> </w:t>
      </w:r>
      <w:r>
        <w:rPr>
          <w:i/>
          <w:sz w:val="24"/>
        </w:rPr>
        <w:t>a</w:t>
      </w:r>
      <w:r>
        <w:rPr>
          <w:i/>
          <w:spacing w:val="-25"/>
          <w:sz w:val="24"/>
        </w:rPr>
        <w:t xml:space="preserve"> </w:t>
      </w:r>
      <w:r>
        <w:rPr>
          <w:i/>
          <w:sz w:val="24"/>
        </w:rPr>
        <w:t>person</w:t>
      </w:r>
      <w:r>
        <w:rPr>
          <w:i/>
          <w:spacing w:val="-25"/>
          <w:sz w:val="24"/>
        </w:rPr>
        <w:t xml:space="preserve"> </w:t>
      </w:r>
      <w:r>
        <w:rPr>
          <w:i/>
          <w:sz w:val="24"/>
        </w:rPr>
        <w:t>after</w:t>
      </w:r>
      <w:r>
        <w:rPr>
          <w:i/>
          <w:spacing w:val="-24"/>
          <w:sz w:val="24"/>
        </w:rPr>
        <w:t xml:space="preserve"> </w:t>
      </w:r>
      <w:r>
        <w:rPr>
          <w:i/>
          <w:sz w:val="24"/>
        </w:rPr>
        <w:t>the</w:t>
      </w:r>
      <w:r>
        <w:rPr>
          <w:i/>
          <w:spacing w:val="-26"/>
          <w:sz w:val="24"/>
        </w:rPr>
        <w:t xml:space="preserve"> </w:t>
      </w:r>
      <w:r>
        <w:rPr>
          <w:i/>
          <w:sz w:val="24"/>
        </w:rPr>
        <w:t>expiry</w:t>
      </w:r>
      <w:r>
        <w:rPr>
          <w:i/>
          <w:spacing w:val="-25"/>
          <w:sz w:val="24"/>
        </w:rPr>
        <w:t xml:space="preserve"> </w:t>
      </w:r>
      <w:r>
        <w:rPr>
          <w:i/>
          <w:sz w:val="24"/>
        </w:rPr>
        <w:t>of</w:t>
      </w:r>
      <w:r>
        <w:rPr>
          <w:i/>
          <w:spacing w:val="-24"/>
          <w:sz w:val="24"/>
        </w:rPr>
        <w:t xml:space="preserve"> </w:t>
      </w:r>
      <w:r>
        <w:rPr>
          <w:i/>
          <w:sz w:val="24"/>
        </w:rPr>
        <w:t>a</w:t>
      </w:r>
      <w:r>
        <w:rPr>
          <w:i/>
          <w:spacing w:val="-25"/>
          <w:sz w:val="24"/>
        </w:rPr>
        <w:t xml:space="preserve"> </w:t>
      </w:r>
      <w:r>
        <w:rPr>
          <w:i/>
          <w:sz w:val="24"/>
        </w:rPr>
        <w:t>period</w:t>
      </w:r>
      <w:r>
        <w:rPr>
          <w:i/>
          <w:spacing w:val="-24"/>
          <w:sz w:val="24"/>
        </w:rPr>
        <w:t xml:space="preserve"> </w:t>
      </w:r>
      <w:r>
        <w:rPr>
          <w:i/>
          <w:sz w:val="24"/>
        </w:rPr>
        <w:t>of</w:t>
      </w:r>
      <w:r>
        <w:rPr>
          <w:i/>
          <w:spacing w:val="-25"/>
          <w:sz w:val="24"/>
        </w:rPr>
        <w:t xml:space="preserve"> </w:t>
      </w:r>
      <w:r>
        <w:rPr>
          <w:i/>
          <w:sz w:val="24"/>
        </w:rPr>
        <w:t>two</w:t>
      </w:r>
      <w:r>
        <w:rPr>
          <w:i/>
          <w:spacing w:val="-24"/>
          <w:sz w:val="24"/>
        </w:rPr>
        <w:t xml:space="preserve"> </w:t>
      </w:r>
      <w:r>
        <w:rPr>
          <w:i/>
          <w:sz w:val="24"/>
        </w:rPr>
        <w:t>years</w:t>
      </w:r>
      <w:r>
        <w:rPr>
          <w:i/>
          <w:spacing w:val="5"/>
          <w:sz w:val="24"/>
        </w:rPr>
        <w:t xml:space="preserve"> </w:t>
      </w:r>
      <w:r>
        <w:rPr>
          <w:i/>
          <w:sz w:val="24"/>
        </w:rPr>
        <w:t>from the date of his release from</w:t>
      </w:r>
      <w:r>
        <w:rPr>
          <w:i/>
          <w:spacing w:val="-2"/>
          <w:sz w:val="24"/>
        </w:rPr>
        <w:t xml:space="preserve"> </w:t>
      </w:r>
      <w:r>
        <w:rPr>
          <w:i/>
          <w:sz w:val="24"/>
        </w:rPr>
        <w:t>imprisonment:</w:t>
      </w:r>
    </w:p>
    <w:p w:rsidR="00293CB2" w:rsidRDefault="00293CB2">
      <w:pPr>
        <w:pStyle w:val="BodyText"/>
        <w:spacing w:before="1"/>
        <w:rPr>
          <w:i/>
          <w:sz w:val="36"/>
        </w:rPr>
      </w:pPr>
    </w:p>
    <w:p w:rsidR="00293CB2" w:rsidRDefault="001B7B5B">
      <w:pPr>
        <w:spacing w:line="360" w:lineRule="auto"/>
        <w:ind w:left="1600" w:right="1002"/>
        <w:rPr>
          <w:i/>
          <w:sz w:val="24"/>
        </w:rPr>
      </w:pPr>
      <w:r>
        <w:rPr>
          <w:i/>
          <w:sz w:val="24"/>
        </w:rPr>
        <w:t>Provided</w:t>
      </w:r>
      <w:r>
        <w:rPr>
          <w:i/>
          <w:spacing w:val="-40"/>
          <w:sz w:val="24"/>
        </w:rPr>
        <w:t xml:space="preserve"> </w:t>
      </w:r>
      <w:r>
        <w:rPr>
          <w:i/>
          <w:sz w:val="24"/>
        </w:rPr>
        <w:t>further</w:t>
      </w:r>
      <w:r>
        <w:rPr>
          <w:i/>
          <w:spacing w:val="-38"/>
          <w:sz w:val="24"/>
        </w:rPr>
        <w:t xml:space="preserve"> </w:t>
      </w:r>
      <w:r>
        <w:rPr>
          <w:i/>
          <w:sz w:val="24"/>
        </w:rPr>
        <w:t>that</w:t>
      </w:r>
      <w:r>
        <w:rPr>
          <w:i/>
          <w:spacing w:val="-38"/>
          <w:sz w:val="24"/>
        </w:rPr>
        <w:t xml:space="preserve"> </w:t>
      </w:r>
      <w:r>
        <w:rPr>
          <w:i/>
          <w:sz w:val="24"/>
        </w:rPr>
        <w:t>this</w:t>
      </w:r>
      <w:r>
        <w:rPr>
          <w:i/>
          <w:spacing w:val="-39"/>
          <w:sz w:val="24"/>
        </w:rPr>
        <w:t xml:space="preserve"> </w:t>
      </w:r>
      <w:r>
        <w:rPr>
          <w:i/>
          <w:sz w:val="24"/>
        </w:rPr>
        <w:t>clause</w:t>
      </w:r>
      <w:r>
        <w:rPr>
          <w:i/>
          <w:spacing w:val="-39"/>
          <w:sz w:val="24"/>
        </w:rPr>
        <w:t xml:space="preserve"> </w:t>
      </w:r>
      <w:r>
        <w:rPr>
          <w:i/>
          <w:sz w:val="24"/>
        </w:rPr>
        <w:t>shall</w:t>
      </w:r>
      <w:r>
        <w:rPr>
          <w:i/>
          <w:spacing w:val="-39"/>
          <w:sz w:val="24"/>
        </w:rPr>
        <w:t xml:space="preserve"> </w:t>
      </w:r>
      <w:r>
        <w:rPr>
          <w:i/>
          <w:sz w:val="24"/>
        </w:rPr>
        <w:t>not</w:t>
      </w:r>
      <w:r>
        <w:rPr>
          <w:i/>
          <w:spacing w:val="-39"/>
          <w:sz w:val="24"/>
        </w:rPr>
        <w:t xml:space="preserve"> </w:t>
      </w:r>
      <w:r>
        <w:rPr>
          <w:i/>
          <w:sz w:val="24"/>
        </w:rPr>
        <w:t>apply</w:t>
      </w:r>
      <w:r>
        <w:rPr>
          <w:i/>
          <w:spacing w:val="-39"/>
          <w:sz w:val="24"/>
        </w:rPr>
        <w:t xml:space="preserve"> </w:t>
      </w:r>
      <w:r>
        <w:rPr>
          <w:i/>
          <w:sz w:val="24"/>
        </w:rPr>
        <w:t>in</w:t>
      </w:r>
      <w:r>
        <w:rPr>
          <w:i/>
          <w:spacing w:val="-39"/>
          <w:sz w:val="24"/>
        </w:rPr>
        <w:t xml:space="preserve"> </w:t>
      </w:r>
      <w:r>
        <w:rPr>
          <w:i/>
          <w:sz w:val="24"/>
        </w:rPr>
        <w:t>relation</w:t>
      </w:r>
      <w:r>
        <w:rPr>
          <w:i/>
          <w:spacing w:val="-38"/>
          <w:sz w:val="24"/>
        </w:rPr>
        <w:t xml:space="preserve"> </w:t>
      </w:r>
      <w:r>
        <w:rPr>
          <w:i/>
          <w:sz w:val="24"/>
        </w:rPr>
        <w:t>to</w:t>
      </w:r>
      <w:r>
        <w:rPr>
          <w:i/>
          <w:spacing w:val="-39"/>
          <w:sz w:val="24"/>
        </w:rPr>
        <w:t xml:space="preserve"> </w:t>
      </w:r>
      <w:r>
        <w:rPr>
          <w:i/>
          <w:sz w:val="24"/>
        </w:rPr>
        <w:t>a</w:t>
      </w:r>
      <w:r>
        <w:rPr>
          <w:i/>
          <w:spacing w:val="-39"/>
          <w:sz w:val="24"/>
        </w:rPr>
        <w:t xml:space="preserve"> </w:t>
      </w:r>
      <w:r>
        <w:rPr>
          <w:i/>
          <w:sz w:val="24"/>
        </w:rPr>
        <w:t>connected</w:t>
      </w:r>
      <w:r>
        <w:rPr>
          <w:i/>
          <w:spacing w:val="-39"/>
          <w:sz w:val="24"/>
        </w:rPr>
        <w:t xml:space="preserve"> </w:t>
      </w:r>
      <w:r>
        <w:rPr>
          <w:i/>
          <w:sz w:val="24"/>
        </w:rPr>
        <w:t>person</w:t>
      </w:r>
      <w:r>
        <w:rPr>
          <w:i/>
          <w:spacing w:val="-40"/>
          <w:sz w:val="24"/>
        </w:rPr>
        <w:t xml:space="preserve"> </w:t>
      </w:r>
      <w:r>
        <w:rPr>
          <w:i/>
          <w:sz w:val="24"/>
        </w:rPr>
        <w:t>referred to in clause</w:t>
      </w:r>
      <w:r w:rsidR="006F1204">
        <w:rPr>
          <w:i/>
          <w:sz w:val="24"/>
        </w:rPr>
        <w:t xml:space="preserve"> </w:t>
      </w:r>
      <w:r>
        <w:rPr>
          <w:i/>
          <w:sz w:val="24"/>
        </w:rPr>
        <w:t>(iii) of Explanation</w:t>
      </w:r>
      <w:r>
        <w:rPr>
          <w:i/>
          <w:spacing w:val="-42"/>
          <w:sz w:val="24"/>
        </w:rPr>
        <w:t xml:space="preserve"> </w:t>
      </w:r>
      <w:r>
        <w:rPr>
          <w:i/>
          <w:sz w:val="24"/>
        </w:rPr>
        <w:t>I;</w:t>
      </w:r>
    </w:p>
    <w:p w:rsidR="00293CB2" w:rsidRDefault="00293CB2">
      <w:pPr>
        <w:pStyle w:val="BodyText"/>
        <w:spacing w:before="9"/>
        <w:rPr>
          <w:i/>
          <w:sz w:val="36"/>
        </w:rPr>
      </w:pPr>
    </w:p>
    <w:p w:rsidR="00293CB2" w:rsidRDefault="001B7B5B">
      <w:pPr>
        <w:pStyle w:val="ListParagraph"/>
        <w:numPr>
          <w:ilvl w:val="1"/>
          <w:numId w:val="8"/>
        </w:numPr>
        <w:tabs>
          <w:tab w:val="left" w:pos="1942"/>
        </w:tabs>
        <w:ind w:left="1941" w:hanging="342"/>
        <w:rPr>
          <w:rFonts w:ascii="Georgia"/>
          <w:i/>
          <w:sz w:val="24"/>
        </w:rPr>
      </w:pPr>
      <w:r>
        <w:rPr>
          <w:i/>
          <w:sz w:val="24"/>
        </w:rPr>
        <w:t>is</w:t>
      </w:r>
      <w:r>
        <w:rPr>
          <w:i/>
          <w:spacing w:val="-20"/>
          <w:sz w:val="24"/>
        </w:rPr>
        <w:t xml:space="preserve"> </w:t>
      </w:r>
      <w:r>
        <w:rPr>
          <w:i/>
          <w:sz w:val="24"/>
        </w:rPr>
        <w:t>disqualified</w:t>
      </w:r>
      <w:r>
        <w:rPr>
          <w:i/>
          <w:spacing w:val="-18"/>
          <w:sz w:val="24"/>
        </w:rPr>
        <w:t xml:space="preserve"> </w:t>
      </w:r>
      <w:r>
        <w:rPr>
          <w:i/>
          <w:sz w:val="24"/>
        </w:rPr>
        <w:t>to</w:t>
      </w:r>
      <w:r>
        <w:rPr>
          <w:i/>
          <w:spacing w:val="-17"/>
          <w:sz w:val="24"/>
        </w:rPr>
        <w:t xml:space="preserve"> </w:t>
      </w:r>
      <w:r>
        <w:rPr>
          <w:i/>
          <w:sz w:val="24"/>
        </w:rPr>
        <w:t>act</w:t>
      </w:r>
      <w:r>
        <w:rPr>
          <w:i/>
          <w:spacing w:val="-19"/>
          <w:sz w:val="24"/>
        </w:rPr>
        <w:t xml:space="preserve"> </w:t>
      </w:r>
      <w:r>
        <w:rPr>
          <w:i/>
          <w:sz w:val="24"/>
        </w:rPr>
        <w:t>as</w:t>
      </w:r>
      <w:r>
        <w:rPr>
          <w:i/>
          <w:spacing w:val="-20"/>
          <w:sz w:val="24"/>
        </w:rPr>
        <w:t xml:space="preserve"> </w:t>
      </w:r>
      <w:r>
        <w:rPr>
          <w:i/>
          <w:sz w:val="24"/>
        </w:rPr>
        <w:t>a</w:t>
      </w:r>
      <w:r>
        <w:rPr>
          <w:i/>
          <w:spacing w:val="-15"/>
          <w:sz w:val="24"/>
        </w:rPr>
        <w:t xml:space="preserve"> </w:t>
      </w:r>
      <w:r>
        <w:rPr>
          <w:i/>
          <w:sz w:val="24"/>
        </w:rPr>
        <w:t>director</w:t>
      </w:r>
      <w:r>
        <w:rPr>
          <w:i/>
          <w:spacing w:val="-19"/>
          <w:sz w:val="24"/>
        </w:rPr>
        <w:t xml:space="preserve"> </w:t>
      </w:r>
      <w:r>
        <w:rPr>
          <w:i/>
          <w:sz w:val="24"/>
        </w:rPr>
        <w:t>under</w:t>
      </w:r>
      <w:r>
        <w:rPr>
          <w:i/>
          <w:spacing w:val="-17"/>
          <w:sz w:val="24"/>
        </w:rPr>
        <w:t xml:space="preserve"> </w:t>
      </w:r>
      <w:r>
        <w:rPr>
          <w:i/>
          <w:sz w:val="24"/>
        </w:rPr>
        <w:t>the</w:t>
      </w:r>
      <w:r>
        <w:rPr>
          <w:i/>
          <w:spacing w:val="-19"/>
          <w:sz w:val="24"/>
        </w:rPr>
        <w:t xml:space="preserve"> </w:t>
      </w:r>
      <w:r>
        <w:rPr>
          <w:i/>
          <w:sz w:val="24"/>
        </w:rPr>
        <w:t>Companies</w:t>
      </w:r>
      <w:r>
        <w:rPr>
          <w:i/>
          <w:spacing w:val="-17"/>
          <w:sz w:val="24"/>
        </w:rPr>
        <w:t xml:space="preserve"> </w:t>
      </w:r>
      <w:r>
        <w:rPr>
          <w:i/>
          <w:sz w:val="24"/>
        </w:rPr>
        <w:t>Act,</w:t>
      </w:r>
      <w:r>
        <w:rPr>
          <w:i/>
          <w:spacing w:val="-19"/>
          <w:sz w:val="24"/>
        </w:rPr>
        <w:t xml:space="preserve"> </w:t>
      </w:r>
      <w:r>
        <w:rPr>
          <w:i/>
          <w:sz w:val="24"/>
        </w:rPr>
        <w:t>2013</w:t>
      </w:r>
      <w:r>
        <w:rPr>
          <w:i/>
          <w:spacing w:val="-14"/>
          <w:sz w:val="24"/>
        </w:rPr>
        <w:t xml:space="preserve"> </w:t>
      </w:r>
      <w:r>
        <w:rPr>
          <w:i/>
          <w:sz w:val="24"/>
        </w:rPr>
        <w:t>(18</w:t>
      </w:r>
      <w:r>
        <w:rPr>
          <w:i/>
          <w:spacing w:val="-18"/>
          <w:sz w:val="24"/>
        </w:rPr>
        <w:t xml:space="preserve"> </w:t>
      </w:r>
      <w:r>
        <w:rPr>
          <w:i/>
          <w:sz w:val="24"/>
        </w:rPr>
        <w:t>of</w:t>
      </w:r>
      <w:r>
        <w:rPr>
          <w:i/>
          <w:spacing w:val="-17"/>
          <w:sz w:val="24"/>
        </w:rPr>
        <w:t xml:space="preserve"> </w:t>
      </w:r>
      <w:r>
        <w:rPr>
          <w:i/>
          <w:sz w:val="24"/>
        </w:rPr>
        <w:t>2013):</w:t>
      </w:r>
    </w:p>
    <w:p w:rsidR="00293CB2" w:rsidRDefault="00293CB2">
      <w:pPr>
        <w:pStyle w:val="BodyText"/>
        <w:rPr>
          <w:i/>
          <w:sz w:val="26"/>
        </w:rPr>
      </w:pPr>
    </w:p>
    <w:p w:rsidR="00293CB2" w:rsidRDefault="00293CB2">
      <w:pPr>
        <w:pStyle w:val="BodyText"/>
        <w:rPr>
          <w:i/>
          <w:sz w:val="22"/>
        </w:rPr>
      </w:pPr>
    </w:p>
    <w:p w:rsidR="00293CB2" w:rsidRDefault="001B7B5B">
      <w:pPr>
        <w:spacing w:line="360" w:lineRule="auto"/>
        <w:ind w:left="1600" w:right="995"/>
        <w:rPr>
          <w:i/>
          <w:sz w:val="24"/>
        </w:rPr>
      </w:pPr>
      <w:r>
        <w:rPr>
          <w:i/>
          <w:sz w:val="24"/>
        </w:rPr>
        <w:t>Provided</w:t>
      </w:r>
      <w:r>
        <w:rPr>
          <w:i/>
          <w:spacing w:val="-24"/>
          <w:sz w:val="24"/>
        </w:rPr>
        <w:t xml:space="preserve"> </w:t>
      </w:r>
      <w:r>
        <w:rPr>
          <w:i/>
          <w:sz w:val="24"/>
        </w:rPr>
        <w:t>that</w:t>
      </w:r>
      <w:r>
        <w:rPr>
          <w:i/>
          <w:spacing w:val="-22"/>
          <w:sz w:val="24"/>
        </w:rPr>
        <w:t xml:space="preserve"> </w:t>
      </w:r>
      <w:r>
        <w:rPr>
          <w:i/>
          <w:sz w:val="24"/>
        </w:rPr>
        <w:t>this</w:t>
      </w:r>
      <w:r>
        <w:rPr>
          <w:i/>
          <w:spacing w:val="-21"/>
          <w:sz w:val="24"/>
        </w:rPr>
        <w:t xml:space="preserve"> </w:t>
      </w:r>
      <w:r>
        <w:rPr>
          <w:i/>
          <w:sz w:val="24"/>
        </w:rPr>
        <w:t>clause</w:t>
      </w:r>
      <w:r>
        <w:rPr>
          <w:i/>
          <w:spacing w:val="-21"/>
          <w:sz w:val="24"/>
        </w:rPr>
        <w:t xml:space="preserve"> </w:t>
      </w:r>
      <w:r>
        <w:rPr>
          <w:i/>
          <w:sz w:val="24"/>
        </w:rPr>
        <w:t>shall</w:t>
      </w:r>
      <w:r>
        <w:rPr>
          <w:i/>
          <w:spacing w:val="-21"/>
          <w:sz w:val="24"/>
        </w:rPr>
        <w:t xml:space="preserve"> </w:t>
      </w:r>
      <w:r>
        <w:rPr>
          <w:i/>
          <w:sz w:val="24"/>
        </w:rPr>
        <w:t>not</w:t>
      </w:r>
      <w:r>
        <w:rPr>
          <w:i/>
          <w:spacing w:val="-20"/>
          <w:sz w:val="24"/>
        </w:rPr>
        <w:t xml:space="preserve"> </w:t>
      </w:r>
      <w:r>
        <w:rPr>
          <w:i/>
          <w:sz w:val="24"/>
        </w:rPr>
        <w:t>apply</w:t>
      </w:r>
      <w:r>
        <w:rPr>
          <w:i/>
          <w:spacing w:val="-21"/>
          <w:sz w:val="24"/>
        </w:rPr>
        <w:t xml:space="preserve"> </w:t>
      </w:r>
      <w:r>
        <w:rPr>
          <w:i/>
          <w:sz w:val="24"/>
        </w:rPr>
        <w:t>in</w:t>
      </w:r>
      <w:r>
        <w:rPr>
          <w:i/>
          <w:spacing w:val="-19"/>
          <w:sz w:val="24"/>
        </w:rPr>
        <w:t xml:space="preserve"> </w:t>
      </w:r>
      <w:r>
        <w:rPr>
          <w:i/>
          <w:sz w:val="24"/>
        </w:rPr>
        <w:t>relation</w:t>
      </w:r>
      <w:r>
        <w:rPr>
          <w:i/>
          <w:spacing w:val="-23"/>
          <w:sz w:val="24"/>
        </w:rPr>
        <w:t xml:space="preserve"> </w:t>
      </w:r>
      <w:r>
        <w:rPr>
          <w:i/>
          <w:sz w:val="24"/>
        </w:rPr>
        <w:t>to</w:t>
      </w:r>
      <w:r>
        <w:rPr>
          <w:i/>
          <w:spacing w:val="-21"/>
          <w:sz w:val="24"/>
        </w:rPr>
        <w:t xml:space="preserve"> </w:t>
      </w:r>
      <w:r>
        <w:rPr>
          <w:i/>
          <w:sz w:val="24"/>
        </w:rPr>
        <w:t>a</w:t>
      </w:r>
      <w:r>
        <w:rPr>
          <w:i/>
          <w:spacing w:val="-20"/>
          <w:sz w:val="24"/>
        </w:rPr>
        <w:t xml:space="preserve"> </w:t>
      </w:r>
      <w:r>
        <w:rPr>
          <w:i/>
          <w:sz w:val="24"/>
        </w:rPr>
        <w:t>connected</w:t>
      </w:r>
      <w:r>
        <w:rPr>
          <w:i/>
          <w:spacing w:val="-23"/>
          <w:sz w:val="24"/>
        </w:rPr>
        <w:t xml:space="preserve"> </w:t>
      </w:r>
      <w:r>
        <w:rPr>
          <w:i/>
          <w:sz w:val="24"/>
        </w:rPr>
        <w:t>person</w:t>
      </w:r>
      <w:r>
        <w:rPr>
          <w:i/>
          <w:spacing w:val="-19"/>
          <w:sz w:val="24"/>
        </w:rPr>
        <w:t xml:space="preserve"> </w:t>
      </w:r>
      <w:r>
        <w:rPr>
          <w:i/>
          <w:sz w:val="24"/>
        </w:rPr>
        <w:t>referred</w:t>
      </w:r>
      <w:r>
        <w:rPr>
          <w:i/>
          <w:spacing w:val="-23"/>
          <w:sz w:val="24"/>
        </w:rPr>
        <w:t xml:space="preserve"> </w:t>
      </w:r>
      <w:r>
        <w:rPr>
          <w:i/>
          <w:sz w:val="24"/>
        </w:rPr>
        <w:t>to</w:t>
      </w:r>
      <w:r>
        <w:rPr>
          <w:i/>
          <w:spacing w:val="-21"/>
          <w:sz w:val="24"/>
        </w:rPr>
        <w:t xml:space="preserve"> </w:t>
      </w:r>
      <w:r>
        <w:rPr>
          <w:i/>
          <w:sz w:val="24"/>
        </w:rPr>
        <w:t>in clause (iii) of Explanation</w:t>
      </w:r>
      <w:r>
        <w:rPr>
          <w:i/>
          <w:spacing w:val="-33"/>
          <w:sz w:val="24"/>
        </w:rPr>
        <w:t xml:space="preserve"> </w:t>
      </w:r>
      <w:r>
        <w:rPr>
          <w:i/>
          <w:sz w:val="24"/>
        </w:rPr>
        <w:t>I;</w:t>
      </w:r>
    </w:p>
    <w:p w:rsidR="00293CB2" w:rsidRDefault="00293CB2">
      <w:pPr>
        <w:pStyle w:val="BodyText"/>
        <w:spacing w:before="1"/>
        <w:rPr>
          <w:i/>
          <w:sz w:val="36"/>
        </w:rPr>
      </w:pPr>
    </w:p>
    <w:p w:rsidR="00293CB2" w:rsidRDefault="001B7B5B">
      <w:pPr>
        <w:pStyle w:val="ListParagraph"/>
        <w:numPr>
          <w:ilvl w:val="1"/>
          <w:numId w:val="8"/>
        </w:numPr>
        <w:tabs>
          <w:tab w:val="left" w:pos="1898"/>
        </w:tabs>
        <w:spacing w:line="360" w:lineRule="auto"/>
        <w:ind w:left="1600" w:right="999" w:firstLine="0"/>
        <w:rPr>
          <w:rFonts w:ascii="Georgia"/>
          <w:i/>
          <w:sz w:val="24"/>
        </w:rPr>
      </w:pPr>
      <w:r>
        <w:rPr>
          <w:i/>
          <w:w w:val="95"/>
          <w:sz w:val="24"/>
        </w:rPr>
        <w:t>is</w:t>
      </w:r>
      <w:r>
        <w:rPr>
          <w:i/>
          <w:spacing w:val="-22"/>
          <w:w w:val="95"/>
          <w:sz w:val="24"/>
        </w:rPr>
        <w:t xml:space="preserve"> </w:t>
      </w:r>
      <w:r>
        <w:rPr>
          <w:i/>
          <w:w w:val="95"/>
          <w:sz w:val="24"/>
        </w:rPr>
        <w:t>prohibited</w:t>
      </w:r>
      <w:r>
        <w:rPr>
          <w:i/>
          <w:spacing w:val="-20"/>
          <w:w w:val="95"/>
          <w:sz w:val="24"/>
        </w:rPr>
        <w:t xml:space="preserve"> </w:t>
      </w:r>
      <w:r>
        <w:rPr>
          <w:i/>
          <w:w w:val="95"/>
          <w:sz w:val="24"/>
        </w:rPr>
        <w:t>by</w:t>
      </w:r>
      <w:r>
        <w:rPr>
          <w:i/>
          <w:spacing w:val="-22"/>
          <w:w w:val="95"/>
          <w:sz w:val="24"/>
        </w:rPr>
        <w:t xml:space="preserve"> </w:t>
      </w:r>
      <w:r>
        <w:rPr>
          <w:i/>
          <w:w w:val="95"/>
          <w:sz w:val="24"/>
        </w:rPr>
        <w:t>the</w:t>
      </w:r>
      <w:r>
        <w:rPr>
          <w:i/>
          <w:spacing w:val="-19"/>
          <w:w w:val="95"/>
          <w:sz w:val="24"/>
        </w:rPr>
        <w:t xml:space="preserve"> </w:t>
      </w:r>
      <w:r>
        <w:rPr>
          <w:i/>
          <w:w w:val="95"/>
          <w:sz w:val="24"/>
        </w:rPr>
        <w:t>Securities</w:t>
      </w:r>
      <w:r>
        <w:rPr>
          <w:i/>
          <w:spacing w:val="-21"/>
          <w:w w:val="95"/>
          <w:sz w:val="24"/>
        </w:rPr>
        <w:t xml:space="preserve"> </w:t>
      </w:r>
      <w:r>
        <w:rPr>
          <w:i/>
          <w:w w:val="95"/>
          <w:sz w:val="24"/>
        </w:rPr>
        <w:t>and</w:t>
      </w:r>
      <w:r>
        <w:rPr>
          <w:i/>
          <w:spacing w:val="-23"/>
          <w:w w:val="95"/>
          <w:sz w:val="24"/>
        </w:rPr>
        <w:t xml:space="preserve"> </w:t>
      </w:r>
      <w:r>
        <w:rPr>
          <w:i/>
          <w:w w:val="95"/>
          <w:sz w:val="24"/>
        </w:rPr>
        <w:t>Exchange</w:t>
      </w:r>
      <w:r>
        <w:rPr>
          <w:i/>
          <w:spacing w:val="-18"/>
          <w:w w:val="95"/>
          <w:sz w:val="24"/>
        </w:rPr>
        <w:t xml:space="preserve"> </w:t>
      </w:r>
      <w:r>
        <w:rPr>
          <w:i/>
          <w:w w:val="95"/>
          <w:sz w:val="24"/>
        </w:rPr>
        <w:t>Board</w:t>
      </w:r>
      <w:r>
        <w:rPr>
          <w:i/>
          <w:spacing w:val="-21"/>
          <w:w w:val="95"/>
          <w:sz w:val="24"/>
        </w:rPr>
        <w:t xml:space="preserve"> </w:t>
      </w:r>
      <w:r>
        <w:rPr>
          <w:i/>
          <w:w w:val="95"/>
          <w:sz w:val="24"/>
        </w:rPr>
        <w:t>of</w:t>
      </w:r>
      <w:r>
        <w:rPr>
          <w:i/>
          <w:spacing w:val="-17"/>
          <w:w w:val="95"/>
          <w:sz w:val="24"/>
        </w:rPr>
        <w:t xml:space="preserve"> </w:t>
      </w:r>
      <w:r>
        <w:rPr>
          <w:i/>
          <w:w w:val="95"/>
          <w:sz w:val="24"/>
        </w:rPr>
        <w:t>India</w:t>
      </w:r>
      <w:r>
        <w:rPr>
          <w:i/>
          <w:spacing w:val="-21"/>
          <w:w w:val="95"/>
          <w:sz w:val="24"/>
        </w:rPr>
        <w:t xml:space="preserve"> </w:t>
      </w:r>
      <w:r>
        <w:rPr>
          <w:i/>
          <w:w w:val="95"/>
          <w:sz w:val="24"/>
        </w:rPr>
        <w:t>from</w:t>
      </w:r>
      <w:r>
        <w:rPr>
          <w:i/>
          <w:spacing w:val="-20"/>
          <w:w w:val="95"/>
          <w:sz w:val="24"/>
        </w:rPr>
        <w:t xml:space="preserve"> </w:t>
      </w:r>
      <w:r>
        <w:rPr>
          <w:i/>
          <w:w w:val="95"/>
          <w:sz w:val="24"/>
        </w:rPr>
        <w:t>trading</w:t>
      </w:r>
      <w:r>
        <w:rPr>
          <w:i/>
          <w:spacing w:val="-21"/>
          <w:w w:val="95"/>
          <w:sz w:val="24"/>
        </w:rPr>
        <w:t xml:space="preserve"> </w:t>
      </w:r>
      <w:r>
        <w:rPr>
          <w:i/>
          <w:w w:val="95"/>
          <w:sz w:val="24"/>
        </w:rPr>
        <w:t>in</w:t>
      </w:r>
      <w:r>
        <w:rPr>
          <w:i/>
          <w:spacing w:val="-21"/>
          <w:w w:val="95"/>
          <w:sz w:val="24"/>
        </w:rPr>
        <w:t xml:space="preserve"> </w:t>
      </w:r>
      <w:r>
        <w:rPr>
          <w:i/>
          <w:w w:val="95"/>
          <w:sz w:val="24"/>
        </w:rPr>
        <w:t>securities</w:t>
      </w:r>
      <w:r>
        <w:rPr>
          <w:i/>
          <w:spacing w:val="-19"/>
          <w:w w:val="95"/>
          <w:sz w:val="24"/>
        </w:rPr>
        <w:t xml:space="preserve"> </w:t>
      </w:r>
      <w:r>
        <w:rPr>
          <w:i/>
          <w:w w:val="95"/>
          <w:sz w:val="24"/>
        </w:rPr>
        <w:t xml:space="preserve">or </w:t>
      </w:r>
      <w:r>
        <w:rPr>
          <w:i/>
          <w:sz w:val="24"/>
        </w:rPr>
        <w:t>accessing the securities</w:t>
      </w:r>
      <w:r>
        <w:rPr>
          <w:i/>
          <w:spacing w:val="-24"/>
          <w:sz w:val="24"/>
        </w:rPr>
        <w:t xml:space="preserve"> </w:t>
      </w:r>
      <w:r>
        <w:rPr>
          <w:i/>
          <w:sz w:val="24"/>
        </w:rPr>
        <w:t>markets;</w:t>
      </w:r>
    </w:p>
    <w:p w:rsidR="00293CB2" w:rsidRDefault="00293CB2">
      <w:pPr>
        <w:pStyle w:val="BodyText"/>
        <w:spacing w:before="5"/>
        <w:rPr>
          <w:i/>
          <w:sz w:val="36"/>
        </w:rPr>
      </w:pPr>
    </w:p>
    <w:p w:rsidR="00293CB2" w:rsidRDefault="001B7B5B">
      <w:pPr>
        <w:pStyle w:val="ListParagraph"/>
        <w:numPr>
          <w:ilvl w:val="1"/>
          <w:numId w:val="8"/>
        </w:numPr>
        <w:tabs>
          <w:tab w:val="left" w:pos="1958"/>
        </w:tabs>
        <w:spacing w:before="1" w:line="360" w:lineRule="auto"/>
        <w:ind w:left="1600" w:right="990" w:firstLine="0"/>
        <w:rPr>
          <w:rFonts w:ascii="Georgia"/>
          <w:i/>
          <w:sz w:val="24"/>
        </w:rPr>
      </w:pPr>
      <w:r>
        <w:rPr>
          <w:i/>
          <w:sz w:val="24"/>
        </w:rPr>
        <w:t>has</w:t>
      </w:r>
      <w:r>
        <w:rPr>
          <w:i/>
          <w:spacing w:val="-35"/>
          <w:sz w:val="24"/>
        </w:rPr>
        <w:t xml:space="preserve"> </w:t>
      </w:r>
      <w:r>
        <w:rPr>
          <w:i/>
          <w:sz w:val="24"/>
        </w:rPr>
        <w:t>been</w:t>
      </w:r>
      <w:r>
        <w:rPr>
          <w:i/>
          <w:spacing w:val="-33"/>
          <w:sz w:val="24"/>
        </w:rPr>
        <w:t xml:space="preserve"> </w:t>
      </w:r>
      <w:r>
        <w:rPr>
          <w:i/>
          <w:sz w:val="24"/>
        </w:rPr>
        <w:t>a</w:t>
      </w:r>
      <w:r>
        <w:rPr>
          <w:i/>
          <w:spacing w:val="-34"/>
          <w:sz w:val="24"/>
        </w:rPr>
        <w:t xml:space="preserve"> </w:t>
      </w:r>
      <w:r>
        <w:rPr>
          <w:i/>
          <w:sz w:val="24"/>
        </w:rPr>
        <w:t>promoter</w:t>
      </w:r>
      <w:r>
        <w:rPr>
          <w:i/>
          <w:spacing w:val="-35"/>
          <w:sz w:val="24"/>
        </w:rPr>
        <w:t xml:space="preserve"> </w:t>
      </w:r>
      <w:r>
        <w:rPr>
          <w:i/>
          <w:sz w:val="24"/>
        </w:rPr>
        <w:t>or</w:t>
      </w:r>
      <w:r>
        <w:rPr>
          <w:i/>
          <w:spacing w:val="-33"/>
          <w:sz w:val="24"/>
        </w:rPr>
        <w:t xml:space="preserve"> </w:t>
      </w:r>
      <w:r>
        <w:rPr>
          <w:i/>
          <w:sz w:val="24"/>
        </w:rPr>
        <w:t>in</w:t>
      </w:r>
      <w:r>
        <w:rPr>
          <w:i/>
          <w:spacing w:val="-36"/>
          <w:sz w:val="24"/>
        </w:rPr>
        <w:t xml:space="preserve"> </w:t>
      </w:r>
      <w:r>
        <w:rPr>
          <w:i/>
          <w:sz w:val="24"/>
        </w:rPr>
        <w:t>the</w:t>
      </w:r>
      <w:r>
        <w:rPr>
          <w:i/>
          <w:spacing w:val="-34"/>
          <w:sz w:val="24"/>
        </w:rPr>
        <w:t xml:space="preserve"> </w:t>
      </w:r>
      <w:r>
        <w:rPr>
          <w:i/>
          <w:sz w:val="24"/>
        </w:rPr>
        <w:t>management</w:t>
      </w:r>
      <w:r>
        <w:rPr>
          <w:i/>
          <w:spacing w:val="-34"/>
          <w:sz w:val="24"/>
        </w:rPr>
        <w:t xml:space="preserve"> </w:t>
      </w:r>
      <w:r>
        <w:rPr>
          <w:i/>
          <w:sz w:val="24"/>
        </w:rPr>
        <w:t>or</w:t>
      </w:r>
      <w:r>
        <w:rPr>
          <w:i/>
          <w:spacing w:val="-34"/>
          <w:sz w:val="24"/>
        </w:rPr>
        <w:t xml:space="preserve"> </w:t>
      </w:r>
      <w:r>
        <w:rPr>
          <w:i/>
          <w:sz w:val="24"/>
        </w:rPr>
        <w:t>control</w:t>
      </w:r>
      <w:r>
        <w:rPr>
          <w:i/>
          <w:spacing w:val="-33"/>
          <w:sz w:val="24"/>
        </w:rPr>
        <w:t xml:space="preserve"> </w:t>
      </w:r>
      <w:r>
        <w:rPr>
          <w:i/>
          <w:sz w:val="24"/>
        </w:rPr>
        <w:t>of</w:t>
      </w:r>
      <w:r>
        <w:rPr>
          <w:i/>
          <w:spacing w:val="-34"/>
          <w:sz w:val="24"/>
        </w:rPr>
        <w:t xml:space="preserve"> </w:t>
      </w:r>
      <w:r>
        <w:rPr>
          <w:i/>
          <w:sz w:val="24"/>
        </w:rPr>
        <w:t>a</w:t>
      </w:r>
      <w:r>
        <w:rPr>
          <w:i/>
          <w:spacing w:val="-35"/>
          <w:sz w:val="24"/>
        </w:rPr>
        <w:t xml:space="preserve"> </w:t>
      </w:r>
      <w:r>
        <w:rPr>
          <w:i/>
          <w:sz w:val="24"/>
        </w:rPr>
        <w:t>corporate</w:t>
      </w:r>
      <w:r>
        <w:rPr>
          <w:i/>
          <w:spacing w:val="-35"/>
          <w:sz w:val="24"/>
        </w:rPr>
        <w:t xml:space="preserve"> </w:t>
      </w:r>
      <w:r>
        <w:rPr>
          <w:i/>
          <w:sz w:val="24"/>
        </w:rPr>
        <w:t>debtor</w:t>
      </w:r>
      <w:r>
        <w:rPr>
          <w:i/>
          <w:spacing w:val="-34"/>
          <w:sz w:val="24"/>
        </w:rPr>
        <w:t xml:space="preserve"> </w:t>
      </w:r>
      <w:r>
        <w:rPr>
          <w:i/>
          <w:sz w:val="24"/>
        </w:rPr>
        <w:t>in</w:t>
      </w:r>
      <w:r>
        <w:rPr>
          <w:i/>
          <w:spacing w:val="-36"/>
          <w:sz w:val="24"/>
        </w:rPr>
        <w:t xml:space="preserve"> </w:t>
      </w:r>
      <w:r>
        <w:rPr>
          <w:i/>
          <w:sz w:val="24"/>
        </w:rPr>
        <w:t>which</w:t>
      </w:r>
      <w:r>
        <w:rPr>
          <w:i/>
          <w:spacing w:val="-34"/>
          <w:sz w:val="24"/>
        </w:rPr>
        <w:t xml:space="preserve"> </w:t>
      </w:r>
      <w:r>
        <w:rPr>
          <w:i/>
          <w:sz w:val="24"/>
        </w:rPr>
        <w:t>a preferential transaction, undervalued transaction, extortionate credit transaction or fraudulent</w:t>
      </w:r>
      <w:r>
        <w:rPr>
          <w:i/>
          <w:spacing w:val="-34"/>
          <w:sz w:val="24"/>
        </w:rPr>
        <w:t xml:space="preserve"> </w:t>
      </w:r>
      <w:r>
        <w:rPr>
          <w:i/>
          <w:sz w:val="24"/>
        </w:rPr>
        <w:t>transaction</w:t>
      </w:r>
      <w:r>
        <w:rPr>
          <w:i/>
          <w:spacing w:val="-34"/>
          <w:sz w:val="24"/>
        </w:rPr>
        <w:t xml:space="preserve"> </w:t>
      </w:r>
      <w:r>
        <w:rPr>
          <w:i/>
          <w:sz w:val="24"/>
        </w:rPr>
        <w:t>has</w:t>
      </w:r>
      <w:r>
        <w:rPr>
          <w:i/>
          <w:spacing w:val="-33"/>
          <w:sz w:val="24"/>
        </w:rPr>
        <w:t xml:space="preserve"> </w:t>
      </w:r>
      <w:r>
        <w:rPr>
          <w:i/>
          <w:sz w:val="24"/>
        </w:rPr>
        <w:t>taken</w:t>
      </w:r>
      <w:r>
        <w:rPr>
          <w:i/>
          <w:spacing w:val="-35"/>
          <w:sz w:val="24"/>
        </w:rPr>
        <w:t xml:space="preserve"> </w:t>
      </w:r>
      <w:r>
        <w:rPr>
          <w:i/>
          <w:sz w:val="24"/>
        </w:rPr>
        <w:t>place</w:t>
      </w:r>
      <w:r>
        <w:rPr>
          <w:i/>
          <w:spacing w:val="-35"/>
          <w:sz w:val="24"/>
        </w:rPr>
        <w:t xml:space="preserve"> </w:t>
      </w:r>
      <w:r>
        <w:rPr>
          <w:i/>
          <w:sz w:val="24"/>
        </w:rPr>
        <w:t>and</w:t>
      </w:r>
      <w:r>
        <w:rPr>
          <w:i/>
          <w:spacing w:val="-35"/>
          <w:sz w:val="24"/>
        </w:rPr>
        <w:t xml:space="preserve"> </w:t>
      </w:r>
      <w:r>
        <w:rPr>
          <w:i/>
          <w:sz w:val="24"/>
        </w:rPr>
        <w:t>in</w:t>
      </w:r>
      <w:r>
        <w:rPr>
          <w:i/>
          <w:spacing w:val="-36"/>
          <w:sz w:val="24"/>
        </w:rPr>
        <w:t xml:space="preserve"> </w:t>
      </w:r>
      <w:r>
        <w:rPr>
          <w:i/>
          <w:sz w:val="24"/>
        </w:rPr>
        <w:t>respect</w:t>
      </w:r>
      <w:r>
        <w:rPr>
          <w:i/>
          <w:spacing w:val="-34"/>
          <w:sz w:val="24"/>
        </w:rPr>
        <w:t xml:space="preserve"> </w:t>
      </w:r>
      <w:r>
        <w:rPr>
          <w:i/>
          <w:sz w:val="24"/>
        </w:rPr>
        <w:t>of</w:t>
      </w:r>
      <w:r>
        <w:rPr>
          <w:i/>
          <w:spacing w:val="-35"/>
          <w:sz w:val="24"/>
        </w:rPr>
        <w:t xml:space="preserve"> </w:t>
      </w:r>
      <w:r>
        <w:rPr>
          <w:i/>
          <w:sz w:val="24"/>
        </w:rPr>
        <w:t>which</w:t>
      </w:r>
      <w:r>
        <w:rPr>
          <w:i/>
          <w:spacing w:val="-34"/>
          <w:sz w:val="24"/>
        </w:rPr>
        <w:t xml:space="preserve"> </w:t>
      </w:r>
      <w:r>
        <w:rPr>
          <w:i/>
          <w:sz w:val="24"/>
        </w:rPr>
        <w:t>an</w:t>
      </w:r>
      <w:r>
        <w:rPr>
          <w:i/>
          <w:spacing w:val="-35"/>
          <w:sz w:val="24"/>
        </w:rPr>
        <w:t xml:space="preserve"> </w:t>
      </w:r>
      <w:r>
        <w:rPr>
          <w:i/>
          <w:sz w:val="24"/>
        </w:rPr>
        <w:t>order</w:t>
      </w:r>
      <w:r>
        <w:rPr>
          <w:i/>
          <w:spacing w:val="-35"/>
          <w:sz w:val="24"/>
        </w:rPr>
        <w:t xml:space="preserve"> </w:t>
      </w:r>
      <w:r>
        <w:rPr>
          <w:i/>
          <w:sz w:val="24"/>
        </w:rPr>
        <w:t>has</w:t>
      </w:r>
      <w:r>
        <w:rPr>
          <w:i/>
          <w:spacing w:val="-34"/>
          <w:sz w:val="24"/>
        </w:rPr>
        <w:t xml:space="preserve"> </w:t>
      </w:r>
      <w:r>
        <w:rPr>
          <w:i/>
          <w:sz w:val="24"/>
        </w:rPr>
        <w:t>been</w:t>
      </w:r>
      <w:r>
        <w:rPr>
          <w:i/>
          <w:spacing w:val="-35"/>
          <w:sz w:val="24"/>
        </w:rPr>
        <w:t xml:space="preserve"> </w:t>
      </w:r>
      <w:r>
        <w:rPr>
          <w:i/>
          <w:sz w:val="24"/>
        </w:rPr>
        <w:t>made</w:t>
      </w:r>
      <w:r>
        <w:rPr>
          <w:i/>
          <w:spacing w:val="-33"/>
          <w:sz w:val="24"/>
        </w:rPr>
        <w:t xml:space="preserve"> </w:t>
      </w:r>
      <w:r>
        <w:rPr>
          <w:i/>
          <w:sz w:val="24"/>
        </w:rPr>
        <w:t>by the</w:t>
      </w:r>
      <w:r>
        <w:rPr>
          <w:i/>
          <w:spacing w:val="-12"/>
          <w:sz w:val="24"/>
        </w:rPr>
        <w:t xml:space="preserve"> </w:t>
      </w:r>
      <w:r>
        <w:rPr>
          <w:i/>
          <w:sz w:val="24"/>
        </w:rPr>
        <w:t>Adjudicating</w:t>
      </w:r>
      <w:r>
        <w:rPr>
          <w:i/>
          <w:spacing w:val="-9"/>
          <w:sz w:val="24"/>
        </w:rPr>
        <w:t xml:space="preserve"> </w:t>
      </w:r>
      <w:r>
        <w:rPr>
          <w:i/>
          <w:sz w:val="24"/>
        </w:rPr>
        <w:t>Authority</w:t>
      </w:r>
      <w:r>
        <w:rPr>
          <w:i/>
          <w:spacing w:val="-11"/>
          <w:sz w:val="24"/>
        </w:rPr>
        <w:t xml:space="preserve"> </w:t>
      </w:r>
      <w:r>
        <w:rPr>
          <w:i/>
          <w:sz w:val="24"/>
        </w:rPr>
        <w:t>under</w:t>
      </w:r>
      <w:r>
        <w:rPr>
          <w:i/>
          <w:spacing w:val="-12"/>
          <w:sz w:val="24"/>
        </w:rPr>
        <w:t xml:space="preserve"> </w:t>
      </w:r>
      <w:r>
        <w:rPr>
          <w:i/>
          <w:sz w:val="24"/>
        </w:rPr>
        <w:t>this</w:t>
      </w:r>
      <w:r>
        <w:rPr>
          <w:i/>
          <w:spacing w:val="-10"/>
          <w:sz w:val="24"/>
        </w:rPr>
        <w:t xml:space="preserve"> </w:t>
      </w:r>
      <w:r>
        <w:rPr>
          <w:i/>
          <w:sz w:val="24"/>
        </w:rPr>
        <w:t>Code:</w:t>
      </w:r>
    </w:p>
    <w:p w:rsidR="00293CB2" w:rsidRDefault="00293CB2">
      <w:pPr>
        <w:pStyle w:val="BodyText"/>
        <w:rPr>
          <w:i/>
          <w:sz w:val="36"/>
        </w:rPr>
      </w:pPr>
    </w:p>
    <w:p w:rsidR="00293CB2" w:rsidRDefault="001B7B5B">
      <w:pPr>
        <w:spacing w:before="1" w:line="360" w:lineRule="auto"/>
        <w:ind w:left="1600" w:right="995"/>
        <w:jc w:val="both"/>
        <w:rPr>
          <w:i/>
          <w:sz w:val="24"/>
        </w:rPr>
      </w:pPr>
      <w:r>
        <w:rPr>
          <w:i/>
          <w:sz w:val="24"/>
        </w:rPr>
        <w:t xml:space="preserve">Provided that this clause shall not apply if a preferential transaction, undervalued </w:t>
      </w:r>
      <w:r>
        <w:rPr>
          <w:i/>
          <w:w w:val="95"/>
          <w:sz w:val="24"/>
        </w:rPr>
        <w:t>transaction,</w:t>
      </w:r>
      <w:r>
        <w:rPr>
          <w:i/>
          <w:spacing w:val="-18"/>
          <w:w w:val="95"/>
          <w:sz w:val="24"/>
        </w:rPr>
        <w:t xml:space="preserve"> </w:t>
      </w:r>
      <w:r>
        <w:rPr>
          <w:i/>
          <w:w w:val="95"/>
          <w:sz w:val="24"/>
        </w:rPr>
        <w:t>extortionate</w:t>
      </w:r>
      <w:r>
        <w:rPr>
          <w:i/>
          <w:spacing w:val="-17"/>
          <w:w w:val="95"/>
          <w:sz w:val="24"/>
        </w:rPr>
        <w:t xml:space="preserve"> </w:t>
      </w:r>
      <w:r>
        <w:rPr>
          <w:i/>
          <w:w w:val="95"/>
          <w:sz w:val="24"/>
        </w:rPr>
        <w:t>credit</w:t>
      </w:r>
      <w:r>
        <w:rPr>
          <w:i/>
          <w:spacing w:val="-17"/>
          <w:w w:val="95"/>
          <w:sz w:val="24"/>
        </w:rPr>
        <w:t xml:space="preserve"> </w:t>
      </w:r>
      <w:r>
        <w:rPr>
          <w:i/>
          <w:w w:val="95"/>
          <w:sz w:val="24"/>
        </w:rPr>
        <w:t>transaction</w:t>
      </w:r>
      <w:r>
        <w:rPr>
          <w:i/>
          <w:spacing w:val="-19"/>
          <w:w w:val="95"/>
          <w:sz w:val="24"/>
        </w:rPr>
        <w:t xml:space="preserve"> </w:t>
      </w:r>
      <w:r>
        <w:rPr>
          <w:i/>
          <w:w w:val="95"/>
          <w:sz w:val="24"/>
        </w:rPr>
        <w:t>or</w:t>
      </w:r>
      <w:r>
        <w:rPr>
          <w:i/>
          <w:spacing w:val="-19"/>
          <w:w w:val="95"/>
          <w:sz w:val="24"/>
        </w:rPr>
        <w:t xml:space="preserve"> </w:t>
      </w:r>
      <w:r>
        <w:rPr>
          <w:i/>
          <w:w w:val="95"/>
          <w:sz w:val="24"/>
        </w:rPr>
        <w:t>fraudulent</w:t>
      </w:r>
      <w:r>
        <w:rPr>
          <w:i/>
          <w:spacing w:val="-16"/>
          <w:w w:val="95"/>
          <w:sz w:val="24"/>
        </w:rPr>
        <w:t xml:space="preserve"> </w:t>
      </w:r>
      <w:r>
        <w:rPr>
          <w:i/>
          <w:w w:val="95"/>
          <w:sz w:val="24"/>
        </w:rPr>
        <w:t>transaction</w:t>
      </w:r>
      <w:r>
        <w:rPr>
          <w:i/>
          <w:spacing w:val="-17"/>
          <w:w w:val="95"/>
          <w:sz w:val="24"/>
        </w:rPr>
        <w:t xml:space="preserve"> </w:t>
      </w:r>
      <w:r>
        <w:rPr>
          <w:i/>
          <w:w w:val="95"/>
          <w:sz w:val="24"/>
        </w:rPr>
        <w:t>has</w:t>
      </w:r>
      <w:r>
        <w:rPr>
          <w:i/>
          <w:spacing w:val="-18"/>
          <w:w w:val="95"/>
          <w:sz w:val="24"/>
        </w:rPr>
        <w:t xml:space="preserve"> </w:t>
      </w:r>
      <w:r>
        <w:rPr>
          <w:i/>
          <w:w w:val="95"/>
          <w:sz w:val="24"/>
        </w:rPr>
        <w:t>taken</w:t>
      </w:r>
      <w:r>
        <w:rPr>
          <w:i/>
          <w:spacing w:val="-19"/>
          <w:w w:val="95"/>
          <w:sz w:val="24"/>
        </w:rPr>
        <w:t xml:space="preserve"> </w:t>
      </w:r>
      <w:r>
        <w:rPr>
          <w:i/>
          <w:w w:val="95"/>
          <w:sz w:val="24"/>
        </w:rPr>
        <w:t>place</w:t>
      </w:r>
      <w:r>
        <w:rPr>
          <w:i/>
          <w:spacing w:val="-19"/>
          <w:w w:val="95"/>
          <w:sz w:val="24"/>
        </w:rPr>
        <w:t xml:space="preserve"> </w:t>
      </w:r>
      <w:r>
        <w:rPr>
          <w:i/>
          <w:w w:val="95"/>
          <w:sz w:val="24"/>
        </w:rPr>
        <w:t xml:space="preserve">prior </w:t>
      </w:r>
      <w:r>
        <w:rPr>
          <w:i/>
          <w:sz w:val="24"/>
        </w:rPr>
        <w:t>to the acquisition of the corporate debtor by the resolution applicant pursuant to a resolution</w:t>
      </w:r>
      <w:r>
        <w:rPr>
          <w:i/>
          <w:spacing w:val="-31"/>
          <w:sz w:val="24"/>
        </w:rPr>
        <w:t xml:space="preserve"> </w:t>
      </w:r>
      <w:r>
        <w:rPr>
          <w:i/>
          <w:sz w:val="24"/>
        </w:rPr>
        <w:t>plan</w:t>
      </w:r>
      <w:r>
        <w:rPr>
          <w:i/>
          <w:spacing w:val="-30"/>
          <w:sz w:val="24"/>
        </w:rPr>
        <w:t xml:space="preserve"> </w:t>
      </w:r>
      <w:r>
        <w:rPr>
          <w:i/>
          <w:sz w:val="24"/>
        </w:rPr>
        <w:t>approved</w:t>
      </w:r>
      <w:r>
        <w:rPr>
          <w:i/>
          <w:spacing w:val="-29"/>
          <w:sz w:val="24"/>
        </w:rPr>
        <w:t xml:space="preserve"> </w:t>
      </w:r>
      <w:r>
        <w:rPr>
          <w:i/>
          <w:sz w:val="24"/>
        </w:rPr>
        <w:t>under</w:t>
      </w:r>
      <w:r>
        <w:rPr>
          <w:i/>
          <w:spacing w:val="-30"/>
          <w:sz w:val="24"/>
        </w:rPr>
        <w:t xml:space="preserve"> </w:t>
      </w:r>
      <w:r>
        <w:rPr>
          <w:i/>
          <w:sz w:val="24"/>
        </w:rPr>
        <w:t>this</w:t>
      </w:r>
      <w:r>
        <w:rPr>
          <w:i/>
          <w:spacing w:val="-29"/>
          <w:sz w:val="24"/>
        </w:rPr>
        <w:t xml:space="preserve"> </w:t>
      </w:r>
      <w:r>
        <w:rPr>
          <w:i/>
          <w:sz w:val="24"/>
        </w:rPr>
        <w:t>Code</w:t>
      </w:r>
      <w:r>
        <w:rPr>
          <w:i/>
          <w:spacing w:val="-29"/>
          <w:sz w:val="24"/>
        </w:rPr>
        <w:t xml:space="preserve"> </w:t>
      </w:r>
      <w:r>
        <w:rPr>
          <w:i/>
          <w:sz w:val="24"/>
        </w:rPr>
        <w:t>or</w:t>
      </w:r>
      <w:r>
        <w:rPr>
          <w:i/>
          <w:spacing w:val="-29"/>
          <w:sz w:val="24"/>
        </w:rPr>
        <w:t xml:space="preserve"> </w:t>
      </w:r>
      <w:r>
        <w:rPr>
          <w:i/>
          <w:sz w:val="24"/>
        </w:rPr>
        <w:t>pursuant</w:t>
      </w:r>
      <w:r>
        <w:rPr>
          <w:i/>
          <w:spacing w:val="-30"/>
          <w:sz w:val="24"/>
        </w:rPr>
        <w:t xml:space="preserve"> </w:t>
      </w:r>
      <w:r>
        <w:rPr>
          <w:i/>
          <w:sz w:val="24"/>
        </w:rPr>
        <w:t>to</w:t>
      </w:r>
      <w:r>
        <w:rPr>
          <w:i/>
          <w:spacing w:val="-29"/>
          <w:sz w:val="24"/>
        </w:rPr>
        <w:t xml:space="preserve"> </w:t>
      </w:r>
      <w:r>
        <w:rPr>
          <w:i/>
          <w:sz w:val="24"/>
        </w:rPr>
        <w:t>a</w:t>
      </w:r>
      <w:r>
        <w:rPr>
          <w:i/>
          <w:spacing w:val="-31"/>
          <w:sz w:val="24"/>
        </w:rPr>
        <w:t xml:space="preserve"> </w:t>
      </w:r>
      <w:r>
        <w:rPr>
          <w:i/>
          <w:sz w:val="24"/>
        </w:rPr>
        <w:t>scheme</w:t>
      </w:r>
      <w:r>
        <w:rPr>
          <w:i/>
          <w:spacing w:val="-28"/>
          <w:sz w:val="24"/>
        </w:rPr>
        <w:t xml:space="preserve"> </w:t>
      </w:r>
      <w:r>
        <w:rPr>
          <w:i/>
          <w:sz w:val="24"/>
        </w:rPr>
        <w:t>or</w:t>
      </w:r>
      <w:r>
        <w:rPr>
          <w:i/>
          <w:spacing w:val="-30"/>
          <w:sz w:val="24"/>
        </w:rPr>
        <w:t xml:space="preserve"> </w:t>
      </w:r>
      <w:r>
        <w:rPr>
          <w:i/>
          <w:sz w:val="24"/>
        </w:rPr>
        <w:t>plan</w:t>
      </w:r>
      <w:r>
        <w:rPr>
          <w:i/>
          <w:spacing w:val="-30"/>
          <w:sz w:val="24"/>
        </w:rPr>
        <w:t xml:space="preserve"> </w:t>
      </w:r>
      <w:r>
        <w:rPr>
          <w:i/>
          <w:sz w:val="24"/>
        </w:rPr>
        <w:t>approved</w:t>
      </w:r>
      <w:r>
        <w:rPr>
          <w:i/>
          <w:spacing w:val="-29"/>
          <w:sz w:val="24"/>
        </w:rPr>
        <w:t xml:space="preserve"> </w:t>
      </w:r>
      <w:r>
        <w:rPr>
          <w:i/>
          <w:sz w:val="24"/>
        </w:rPr>
        <w:t>by</w:t>
      </w:r>
      <w:r>
        <w:rPr>
          <w:i/>
          <w:spacing w:val="-29"/>
          <w:sz w:val="24"/>
        </w:rPr>
        <w:t xml:space="preserve"> </w:t>
      </w:r>
      <w:r>
        <w:rPr>
          <w:i/>
          <w:sz w:val="24"/>
        </w:rPr>
        <w:t>a financial</w:t>
      </w:r>
      <w:r>
        <w:rPr>
          <w:i/>
          <w:spacing w:val="-5"/>
          <w:sz w:val="24"/>
        </w:rPr>
        <w:t xml:space="preserve"> </w:t>
      </w:r>
      <w:r>
        <w:rPr>
          <w:i/>
          <w:sz w:val="24"/>
        </w:rPr>
        <w:t>sector</w:t>
      </w:r>
      <w:r>
        <w:rPr>
          <w:i/>
          <w:spacing w:val="-5"/>
          <w:sz w:val="24"/>
        </w:rPr>
        <w:t xml:space="preserve"> </w:t>
      </w:r>
      <w:r>
        <w:rPr>
          <w:i/>
          <w:sz w:val="24"/>
        </w:rPr>
        <w:t>regulator</w:t>
      </w:r>
      <w:r>
        <w:rPr>
          <w:i/>
          <w:spacing w:val="-5"/>
          <w:sz w:val="24"/>
        </w:rPr>
        <w:t xml:space="preserve"> </w:t>
      </w:r>
      <w:r>
        <w:rPr>
          <w:i/>
          <w:sz w:val="24"/>
        </w:rPr>
        <w:t>or</w:t>
      </w:r>
      <w:r>
        <w:rPr>
          <w:i/>
          <w:spacing w:val="-6"/>
          <w:sz w:val="24"/>
        </w:rPr>
        <w:t xml:space="preserve"> </w:t>
      </w:r>
      <w:r>
        <w:rPr>
          <w:i/>
          <w:sz w:val="24"/>
        </w:rPr>
        <w:t>a</w:t>
      </w:r>
      <w:r>
        <w:rPr>
          <w:i/>
          <w:spacing w:val="-6"/>
          <w:sz w:val="24"/>
        </w:rPr>
        <w:t xml:space="preserve"> </w:t>
      </w:r>
      <w:r>
        <w:rPr>
          <w:i/>
          <w:sz w:val="24"/>
        </w:rPr>
        <w:t>court,</w:t>
      </w:r>
      <w:r>
        <w:rPr>
          <w:i/>
          <w:spacing w:val="-5"/>
          <w:sz w:val="24"/>
        </w:rPr>
        <w:t xml:space="preserve"> </w:t>
      </w:r>
      <w:r>
        <w:rPr>
          <w:i/>
          <w:sz w:val="24"/>
        </w:rPr>
        <w:t>and</w:t>
      </w:r>
      <w:r>
        <w:rPr>
          <w:i/>
          <w:spacing w:val="-6"/>
          <w:sz w:val="24"/>
        </w:rPr>
        <w:t xml:space="preserve"> </w:t>
      </w:r>
      <w:r>
        <w:rPr>
          <w:i/>
          <w:sz w:val="24"/>
        </w:rPr>
        <w:t>such</w:t>
      </w:r>
      <w:r>
        <w:rPr>
          <w:i/>
          <w:spacing w:val="-6"/>
          <w:sz w:val="24"/>
        </w:rPr>
        <w:t xml:space="preserve"> </w:t>
      </w:r>
      <w:r>
        <w:rPr>
          <w:i/>
          <w:sz w:val="24"/>
        </w:rPr>
        <w:t>resolution</w:t>
      </w:r>
      <w:r>
        <w:rPr>
          <w:i/>
          <w:spacing w:val="-5"/>
          <w:sz w:val="24"/>
        </w:rPr>
        <w:t xml:space="preserve"> </w:t>
      </w:r>
      <w:r>
        <w:rPr>
          <w:i/>
          <w:sz w:val="24"/>
        </w:rPr>
        <w:t>applicant</w:t>
      </w:r>
      <w:r>
        <w:rPr>
          <w:i/>
          <w:spacing w:val="-5"/>
          <w:sz w:val="24"/>
        </w:rPr>
        <w:t xml:space="preserve"> </w:t>
      </w:r>
      <w:r>
        <w:rPr>
          <w:i/>
          <w:sz w:val="24"/>
        </w:rPr>
        <w:t>has</w:t>
      </w:r>
      <w:r>
        <w:rPr>
          <w:i/>
          <w:spacing w:val="-4"/>
          <w:sz w:val="24"/>
        </w:rPr>
        <w:t xml:space="preserve"> </w:t>
      </w:r>
      <w:r>
        <w:rPr>
          <w:i/>
          <w:sz w:val="24"/>
        </w:rPr>
        <w:t>not</w:t>
      </w:r>
      <w:r>
        <w:rPr>
          <w:i/>
          <w:spacing w:val="-11"/>
          <w:sz w:val="24"/>
        </w:rPr>
        <w:t xml:space="preserve"> </w:t>
      </w:r>
      <w:r>
        <w:rPr>
          <w:i/>
          <w:sz w:val="24"/>
        </w:rPr>
        <w:t>otherwise contributed</w:t>
      </w:r>
      <w:r>
        <w:rPr>
          <w:i/>
          <w:spacing w:val="-35"/>
          <w:sz w:val="24"/>
        </w:rPr>
        <w:t xml:space="preserve"> </w:t>
      </w:r>
      <w:r>
        <w:rPr>
          <w:i/>
          <w:sz w:val="24"/>
        </w:rPr>
        <w:t>to</w:t>
      </w:r>
      <w:r>
        <w:rPr>
          <w:i/>
          <w:spacing w:val="-34"/>
          <w:sz w:val="24"/>
        </w:rPr>
        <w:t xml:space="preserve"> </w:t>
      </w:r>
      <w:r>
        <w:rPr>
          <w:i/>
          <w:sz w:val="24"/>
        </w:rPr>
        <w:t>the</w:t>
      </w:r>
      <w:r>
        <w:rPr>
          <w:i/>
          <w:spacing w:val="-34"/>
          <w:sz w:val="24"/>
        </w:rPr>
        <w:t xml:space="preserve"> </w:t>
      </w:r>
      <w:r>
        <w:rPr>
          <w:i/>
          <w:sz w:val="24"/>
        </w:rPr>
        <w:t>preferential</w:t>
      </w:r>
      <w:r>
        <w:rPr>
          <w:i/>
          <w:spacing w:val="-33"/>
          <w:sz w:val="24"/>
        </w:rPr>
        <w:t xml:space="preserve"> </w:t>
      </w:r>
      <w:r>
        <w:rPr>
          <w:i/>
          <w:sz w:val="24"/>
        </w:rPr>
        <w:t>transaction,</w:t>
      </w:r>
      <w:r>
        <w:rPr>
          <w:i/>
          <w:spacing w:val="-34"/>
          <w:sz w:val="24"/>
        </w:rPr>
        <w:t xml:space="preserve"> </w:t>
      </w:r>
      <w:r>
        <w:rPr>
          <w:i/>
          <w:sz w:val="24"/>
        </w:rPr>
        <w:t>undervalued</w:t>
      </w:r>
      <w:r>
        <w:rPr>
          <w:i/>
          <w:spacing w:val="-33"/>
          <w:sz w:val="24"/>
        </w:rPr>
        <w:t xml:space="preserve"> </w:t>
      </w:r>
      <w:r>
        <w:rPr>
          <w:i/>
          <w:sz w:val="24"/>
        </w:rPr>
        <w:t>transaction,</w:t>
      </w:r>
      <w:r>
        <w:rPr>
          <w:i/>
          <w:spacing w:val="-34"/>
          <w:sz w:val="24"/>
        </w:rPr>
        <w:t xml:space="preserve"> </w:t>
      </w:r>
      <w:r>
        <w:rPr>
          <w:i/>
          <w:sz w:val="24"/>
        </w:rPr>
        <w:t>extortionate</w:t>
      </w:r>
      <w:r>
        <w:rPr>
          <w:i/>
          <w:spacing w:val="-33"/>
          <w:sz w:val="24"/>
        </w:rPr>
        <w:t xml:space="preserve"> </w:t>
      </w:r>
      <w:r>
        <w:rPr>
          <w:i/>
          <w:sz w:val="24"/>
        </w:rPr>
        <w:t>credit transaction or fraudulent</w:t>
      </w:r>
      <w:r>
        <w:rPr>
          <w:i/>
          <w:spacing w:val="-26"/>
          <w:sz w:val="24"/>
        </w:rPr>
        <w:t xml:space="preserve"> </w:t>
      </w:r>
      <w:r>
        <w:rPr>
          <w:i/>
          <w:sz w:val="24"/>
        </w:rPr>
        <w:t>transaction;</w:t>
      </w:r>
    </w:p>
    <w:p w:rsidR="00293CB2" w:rsidRDefault="00293CB2">
      <w:pPr>
        <w:pStyle w:val="BodyText"/>
        <w:spacing w:before="10"/>
        <w:rPr>
          <w:i/>
          <w:sz w:val="36"/>
        </w:rPr>
      </w:pPr>
    </w:p>
    <w:p w:rsidR="00293CB2" w:rsidRDefault="001B7B5B">
      <w:pPr>
        <w:pStyle w:val="ListParagraph"/>
        <w:numPr>
          <w:ilvl w:val="1"/>
          <w:numId w:val="8"/>
        </w:numPr>
        <w:tabs>
          <w:tab w:val="left" w:pos="1951"/>
        </w:tabs>
        <w:spacing w:line="360" w:lineRule="auto"/>
        <w:ind w:left="1600" w:right="991" w:firstLine="0"/>
        <w:rPr>
          <w:rFonts w:ascii="Georgia"/>
          <w:i/>
          <w:sz w:val="24"/>
        </w:rPr>
      </w:pPr>
      <w:r>
        <w:rPr>
          <w:i/>
          <w:w w:val="95"/>
          <w:sz w:val="24"/>
        </w:rPr>
        <w:t>has</w:t>
      </w:r>
      <w:r>
        <w:rPr>
          <w:i/>
          <w:spacing w:val="-21"/>
          <w:w w:val="95"/>
          <w:sz w:val="24"/>
        </w:rPr>
        <w:t xml:space="preserve"> </w:t>
      </w:r>
      <w:r>
        <w:rPr>
          <w:i/>
          <w:w w:val="95"/>
          <w:sz w:val="24"/>
        </w:rPr>
        <w:t>executed</w:t>
      </w:r>
      <w:r>
        <w:rPr>
          <w:i/>
          <w:spacing w:val="-21"/>
          <w:w w:val="95"/>
          <w:sz w:val="24"/>
        </w:rPr>
        <w:t xml:space="preserve"> </w:t>
      </w:r>
      <w:r>
        <w:rPr>
          <w:i/>
          <w:w w:val="95"/>
          <w:sz w:val="24"/>
        </w:rPr>
        <w:t>a</w:t>
      </w:r>
      <w:r>
        <w:rPr>
          <w:i/>
          <w:spacing w:val="-22"/>
          <w:w w:val="95"/>
          <w:sz w:val="24"/>
        </w:rPr>
        <w:t xml:space="preserve"> </w:t>
      </w:r>
      <w:r>
        <w:rPr>
          <w:i/>
          <w:w w:val="95"/>
          <w:sz w:val="24"/>
        </w:rPr>
        <w:t>guarantee</w:t>
      </w:r>
      <w:r>
        <w:rPr>
          <w:i/>
          <w:spacing w:val="-21"/>
          <w:w w:val="95"/>
          <w:sz w:val="24"/>
        </w:rPr>
        <w:t xml:space="preserve"> </w:t>
      </w:r>
      <w:r>
        <w:rPr>
          <w:i/>
          <w:w w:val="95"/>
          <w:sz w:val="24"/>
        </w:rPr>
        <w:t>in</w:t>
      </w:r>
      <w:r>
        <w:rPr>
          <w:i/>
          <w:spacing w:val="-22"/>
          <w:w w:val="95"/>
          <w:sz w:val="24"/>
        </w:rPr>
        <w:t xml:space="preserve"> </w:t>
      </w:r>
      <w:r>
        <w:rPr>
          <w:i/>
          <w:w w:val="95"/>
          <w:sz w:val="24"/>
        </w:rPr>
        <w:t>favour</w:t>
      </w:r>
      <w:r>
        <w:rPr>
          <w:i/>
          <w:spacing w:val="-21"/>
          <w:w w:val="95"/>
          <w:sz w:val="24"/>
        </w:rPr>
        <w:t xml:space="preserve"> </w:t>
      </w:r>
      <w:r>
        <w:rPr>
          <w:i/>
          <w:w w:val="95"/>
          <w:sz w:val="24"/>
        </w:rPr>
        <w:t>of</w:t>
      </w:r>
      <w:r>
        <w:rPr>
          <w:i/>
          <w:spacing w:val="-21"/>
          <w:w w:val="95"/>
          <w:sz w:val="24"/>
        </w:rPr>
        <w:t xml:space="preserve"> </w:t>
      </w:r>
      <w:r>
        <w:rPr>
          <w:i/>
          <w:w w:val="95"/>
          <w:sz w:val="24"/>
        </w:rPr>
        <w:t>a</w:t>
      </w:r>
      <w:r>
        <w:rPr>
          <w:i/>
          <w:spacing w:val="-22"/>
          <w:w w:val="95"/>
          <w:sz w:val="24"/>
        </w:rPr>
        <w:t xml:space="preserve"> </w:t>
      </w:r>
      <w:r>
        <w:rPr>
          <w:i/>
          <w:w w:val="95"/>
          <w:sz w:val="24"/>
        </w:rPr>
        <w:t>creditor</w:t>
      </w:r>
      <w:r>
        <w:rPr>
          <w:i/>
          <w:spacing w:val="-18"/>
          <w:w w:val="95"/>
          <w:sz w:val="24"/>
        </w:rPr>
        <w:t xml:space="preserve"> </w:t>
      </w:r>
      <w:r>
        <w:rPr>
          <w:i/>
          <w:w w:val="95"/>
          <w:sz w:val="24"/>
        </w:rPr>
        <w:t>in</w:t>
      </w:r>
      <w:r>
        <w:rPr>
          <w:i/>
          <w:spacing w:val="-22"/>
          <w:w w:val="95"/>
          <w:sz w:val="24"/>
        </w:rPr>
        <w:t xml:space="preserve"> </w:t>
      </w:r>
      <w:r>
        <w:rPr>
          <w:i/>
          <w:w w:val="95"/>
          <w:sz w:val="24"/>
        </w:rPr>
        <w:t>respect</w:t>
      </w:r>
      <w:r>
        <w:rPr>
          <w:i/>
          <w:spacing w:val="-22"/>
          <w:w w:val="95"/>
          <w:sz w:val="24"/>
        </w:rPr>
        <w:t xml:space="preserve"> </w:t>
      </w:r>
      <w:r>
        <w:rPr>
          <w:i/>
          <w:w w:val="95"/>
          <w:sz w:val="24"/>
        </w:rPr>
        <w:t>of</w:t>
      </w:r>
      <w:r>
        <w:rPr>
          <w:i/>
          <w:spacing w:val="-22"/>
          <w:w w:val="95"/>
          <w:sz w:val="24"/>
        </w:rPr>
        <w:t xml:space="preserve"> </w:t>
      </w:r>
      <w:r>
        <w:rPr>
          <w:i/>
          <w:w w:val="95"/>
          <w:sz w:val="24"/>
        </w:rPr>
        <w:t>a</w:t>
      </w:r>
      <w:r>
        <w:rPr>
          <w:i/>
          <w:spacing w:val="-20"/>
          <w:w w:val="95"/>
          <w:sz w:val="24"/>
        </w:rPr>
        <w:t xml:space="preserve"> </w:t>
      </w:r>
      <w:r>
        <w:rPr>
          <w:i/>
          <w:w w:val="95"/>
          <w:sz w:val="24"/>
        </w:rPr>
        <w:t>corporate</w:t>
      </w:r>
      <w:r>
        <w:rPr>
          <w:i/>
          <w:spacing w:val="-21"/>
          <w:w w:val="95"/>
          <w:sz w:val="24"/>
        </w:rPr>
        <w:t xml:space="preserve"> </w:t>
      </w:r>
      <w:r>
        <w:rPr>
          <w:i/>
          <w:w w:val="95"/>
          <w:sz w:val="24"/>
        </w:rPr>
        <w:t>debtor</w:t>
      </w:r>
      <w:r>
        <w:rPr>
          <w:i/>
          <w:spacing w:val="-21"/>
          <w:w w:val="95"/>
          <w:sz w:val="24"/>
        </w:rPr>
        <w:t xml:space="preserve"> </w:t>
      </w:r>
      <w:r>
        <w:rPr>
          <w:i/>
          <w:w w:val="95"/>
          <w:sz w:val="24"/>
        </w:rPr>
        <w:t xml:space="preserve">against </w:t>
      </w:r>
      <w:r>
        <w:rPr>
          <w:i/>
          <w:sz w:val="24"/>
        </w:rPr>
        <w:t>which</w:t>
      </w:r>
      <w:r>
        <w:rPr>
          <w:i/>
          <w:spacing w:val="-28"/>
          <w:sz w:val="24"/>
        </w:rPr>
        <w:t xml:space="preserve"> </w:t>
      </w:r>
      <w:r>
        <w:rPr>
          <w:i/>
          <w:sz w:val="24"/>
        </w:rPr>
        <w:t>an</w:t>
      </w:r>
      <w:r>
        <w:rPr>
          <w:i/>
          <w:spacing w:val="-27"/>
          <w:sz w:val="24"/>
        </w:rPr>
        <w:t xml:space="preserve"> </w:t>
      </w:r>
      <w:r>
        <w:rPr>
          <w:i/>
          <w:sz w:val="24"/>
        </w:rPr>
        <w:t>application</w:t>
      </w:r>
      <w:r>
        <w:rPr>
          <w:i/>
          <w:spacing w:val="-28"/>
          <w:sz w:val="24"/>
        </w:rPr>
        <w:t xml:space="preserve"> </w:t>
      </w:r>
      <w:r>
        <w:rPr>
          <w:i/>
          <w:sz w:val="24"/>
        </w:rPr>
        <w:t>for</w:t>
      </w:r>
      <w:r>
        <w:rPr>
          <w:i/>
          <w:spacing w:val="-27"/>
          <w:sz w:val="24"/>
        </w:rPr>
        <w:t xml:space="preserve"> </w:t>
      </w:r>
      <w:r>
        <w:rPr>
          <w:i/>
          <w:sz w:val="24"/>
        </w:rPr>
        <w:t>insolvency</w:t>
      </w:r>
      <w:r>
        <w:rPr>
          <w:i/>
          <w:spacing w:val="-27"/>
          <w:sz w:val="24"/>
        </w:rPr>
        <w:t xml:space="preserve"> </w:t>
      </w:r>
      <w:r>
        <w:rPr>
          <w:i/>
          <w:sz w:val="24"/>
        </w:rPr>
        <w:t>resolution</w:t>
      </w:r>
      <w:r>
        <w:rPr>
          <w:i/>
          <w:spacing w:val="-28"/>
          <w:sz w:val="24"/>
        </w:rPr>
        <w:t xml:space="preserve"> </w:t>
      </w:r>
      <w:r>
        <w:rPr>
          <w:i/>
          <w:sz w:val="24"/>
        </w:rPr>
        <w:t>made</w:t>
      </w:r>
      <w:r>
        <w:rPr>
          <w:i/>
          <w:spacing w:val="-27"/>
          <w:sz w:val="24"/>
        </w:rPr>
        <w:t xml:space="preserve"> </w:t>
      </w:r>
      <w:r>
        <w:rPr>
          <w:i/>
          <w:sz w:val="24"/>
        </w:rPr>
        <w:t>by</w:t>
      </w:r>
      <w:r>
        <w:rPr>
          <w:i/>
          <w:spacing w:val="-27"/>
          <w:sz w:val="24"/>
        </w:rPr>
        <w:t xml:space="preserve"> </w:t>
      </w:r>
      <w:r>
        <w:rPr>
          <w:i/>
          <w:sz w:val="24"/>
        </w:rPr>
        <w:t>such</w:t>
      </w:r>
      <w:r>
        <w:rPr>
          <w:i/>
          <w:spacing w:val="-28"/>
          <w:sz w:val="24"/>
        </w:rPr>
        <w:t xml:space="preserve"> </w:t>
      </w:r>
      <w:r>
        <w:rPr>
          <w:i/>
          <w:sz w:val="24"/>
        </w:rPr>
        <w:t>creditor</w:t>
      </w:r>
      <w:r>
        <w:rPr>
          <w:i/>
          <w:spacing w:val="-27"/>
          <w:sz w:val="24"/>
        </w:rPr>
        <w:t xml:space="preserve"> </w:t>
      </w:r>
      <w:r>
        <w:rPr>
          <w:i/>
          <w:sz w:val="24"/>
        </w:rPr>
        <w:t>has</w:t>
      </w:r>
      <w:r>
        <w:rPr>
          <w:i/>
          <w:spacing w:val="-27"/>
          <w:sz w:val="24"/>
        </w:rPr>
        <w:t xml:space="preserve"> </w:t>
      </w:r>
      <w:r>
        <w:rPr>
          <w:i/>
          <w:sz w:val="24"/>
        </w:rPr>
        <w:t>been</w:t>
      </w:r>
      <w:r>
        <w:rPr>
          <w:i/>
          <w:spacing w:val="-27"/>
          <w:sz w:val="24"/>
        </w:rPr>
        <w:t xml:space="preserve"> </w:t>
      </w:r>
      <w:r>
        <w:rPr>
          <w:i/>
          <w:sz w:val="24"/>
        </w:rPr>
        <w:t>admitted under</w:t>
      </w:r>
      <w:r>
        <w:rPr>
          <w:i/>
          <w:spacing w:val="-37"/>
          <w:sz w:val="24"/>
        </w:rPr>
        <w:t xml:space="preserve"> </w:t>
      </w:r>
      <w:r>
        <w:rPr>
          <w:i/>
          <w:sz w:val="24"/>
        </w:rPr>
        <w:t>this</w:t>
      </w:r>
      <w:r>
        <w:rPr>
          <w:i/>
          <w:spacing w:val="-35"/>
          <w:sz w:val="24"/>
        </w:rPr>
        <w:t xml:space="preserve"> </w:t>
      </w:r>
      <w:r>
        <w:rPr>
          <w:i/>
          <w:sz w:val="24"/>
        </w:rPr>
        <w:t>Code</w:t>
      </w:r>
      <w:r>
        <w:rPr>
          <w:i/>
          <w:spacing w:val="-36"/>
          <w:sz w:val="24"/>
        </w:rPr>
        <w:t xml:space="preserve"> </w:t>
      </w:r>
      <w:r>
        <w:rPr>
          <w:i/>
          <w:sz w:val="24"/>
        </w:rPr>
        <w:t>and</w:t>
      </w:r>
      <w:r>
        <w:rPr>
          <w:i/>
          <w:spacing w:val="-36"/>
          <w:sz w:val="24"/>
        </w:rPr>
        <w:t xml:space="preserve"> </w:t>
      </w:r>
      <w:r>
        <w:rPr>
          <w:i/>
          <w:sz w:val="24"/>
        </w:rPr>
        <w:t>such</w:t>
      </w:r>
      <w:r>
        <w:rPr>
          <w:i/>
          <w:spacing w:val="-34"/>
          <w:sz w:val="24"/>
        </w:rPr>
        <w:t xml:space="preserve"> </w:t>
      </w:r>
      <w:r>
        <w:rPr>
          <w:i/>
          <w:sz w:val="24"/>
        </w:rPr>
        <w:t>guarantee</w:t>
      </w:r>
      <w:r>
        <w:rPr>
          <w:i/>
          <w:spacing w:val="-35"/>
          <w:sz w:val="24"/>
        </w:rPr>
        <w:t xml:space="preserve"> </w:t>
      </w:r>
      <w:r>
        <w:rPr>
          <w:i/>
          <w:sz w:val="24"/>
        </w:rPr>
        <w:t>has</w:t>
      </w:r>
      <w:r>
        <w:rPr>
          <w:i/>
          <w:spacing w:val="-35"/>
          <w:sz w:val="24"/>
        </w:rPr>
        <w:t xml:space="preserve"> </w:t>
      </w:r>
      <w:r>
        <w:rPr>
          <w:i/>
          <w:sz w:val="24"/>
        </w:rPr>
        <w:t>been</w:t>
      </w:r>
      <w:r>
        <w:rPr>
          <w:i/>
          <w:spacing w:val="-35"/>
          <w:sz w:val="24"/>
        </w:rPr>
        <w:t xml:space="preserve"> </w:t>
      </w:r>
      <w:r>
        <w:rPr>
          <w:i/>
          <w:sz w:val="24"/>
        </w:rPr>
        <w:t>invoked</w:t>
      </w:r>
      <w:r>
        <w:rPr>
          <w:i/>
          <w:spacing w:val="-37"/>
          <w:sz w:val="24"/>
        </w:rPr>
        <w:t xml:space="preserve"> </w:t>
      </w:r>
      <w:r>
        <w:rPr>
          <w:i/>
          <w:sz w:val="24"/>
        </w:rPr>
        <w:t>by</w:t>
      </w:r>
      <w:r>
        <w:rPr>
          <w:i/>
          <w:spacing w:val="-35"/>
          <w:sz w:val="24"/>
        </w:rPr>
        <w:t xml:space="preserve"> </w:t>
      </w:r>
      <w:r>
        <w:rPr>
          <w:i/>
          <w:sz w:val="24"/>
        </w:rPr>
        <w:t>the</w:t>
      </w:r>
      <w:r>
        <w:rPr>
          <w:i/>
          <w:spacing w:val="-35"/>
          <w:sz w:val="24"/>
        </w:rPr>
        <w:t xml:space="preserve"> </w:t>
      </w:r>
      <w:r>
        <w:rPr>
          <w:i/>
          <w:sz w:val="24"/>
        </w:rPr>
        <w:t>creditor</w:t>
      </w:r>
      <w:r>
        <w:rPr>
          <w:i/>
          <w:spacing w:val="-35"/>
          <w:sz w:val="24"/>
        </w:rPr>
        <w:t xml:space="preserve"> </w:t>
      </w:r>
      <w:r>
        <w:rPr>
          <w:i/>
          <w:sz w:val="24"/>
        </w:rPr>
        <w:t>and</w:t>
      </w:r>
      <w:r>
        <w:rPr>
          <w:i/>
          <w:spacing w:val="-36"/>
          <w:sz w:val="24"/>
        </w:rPr>
        <w:t xml:space="preserve"> </w:t>
      </w:r>
      <w:r>
        <w:rPr>
          <w:i/>
          <w:sz w:val="24"/>
        </w:rPr>
        <w:t>remains</w:t>
      </w:r>
      <w:r>
        <w:rPr>
          <w:i/>
          <w:spacing w:val="-35"/>
          <w:sz w:val="24"/>
        </w:rPr>
        <w:t xml:space="preserve"> </w:t>
      </w:r>
      <w:r>
        <w:rPr>
          <w:i/>
          <w:sz w:val="24"/>
        </w:rPr>
        <w:t>unpaid in full or</w:t>
      </w:r>
      <w:r>
        <w:rPr>
          <w:i/>
          <w:spacing w:val="-19"/>
          <w:sz w:val="24"/>
        </w:rPr>
        <w:t xml:space="preserve"> </w:t>
      </w:r>
      <w:r>
        <w:rPr>
          <w:i/>
          <w:sz w:val="24"/>
        </w:rPr>
        <w:t>part;</w:t>
      </w:r>
    </w:p>
    <w:p w:rsidR="00293CB2" w:rsidRDefault="00293CB2">
      <w:pPr>
        <w:pStyle w:val="BodyText"/>
        <w:spacing w:before="3"/>
        <w:rPr>
          <w:i/>
          <w:sz w:val="36"/>
        </w:rPr>
      </w:pPr>
    </w:p>
    <w:p w:rsidR="00293CB2" w:rsidRDefault="001B7B5B">
      <w:pPr>
        <w:pStyle w:val="ListParagraph"/>
        <w:numPr>
          <w:ilvl w:val="1"/>
          <w:numId w:val="8"/>
        </w:numPr>
        <w:tabs>
          <w:tab w:val="left" w:pos="1937"/>
        </w:tabs>
        <w:spacing w:before="1" w:line="357" w:lineRule="auto"/>
        <w:ind w:left="1600" w:right="999" w:firstLine="0"/>
        <w:rPr>
          <w:rFonts w:ascii="Georgia"/>
          <w:i/>
          <w:sz w:val="24"/>
        </w:rPr>
      </w:pPr>
      <w:r>
        <w:rPr>
          <w:i/>
          <w:sz w:val="24"/>
        </w:rPr>
        <w:t>is</w:t>
      </w:r>
      <w:r>
        <w:rPr>
          <w:i/>
          <w:spacing w:val="-6"/>
          <w:sz w:val="24"/>
        </w:rPr>
        <w:t xml:space="preserve"> </w:t>
      </w:r>
      <w:r>
        <w:rPr>
          <w:i/>
          <w:sz w:val="24"/>
        </w:rPr>
        <w:t>subject</w:t>
      </w:r>
      <w:r>
        <w:rPr>
          <w:i/>
          <w:spacing w:val="-4"/>
          <w:sz w:val="24"/>
        </w:rPr>
        <w:t xml:space="preserve"> </w:t>
      </w:r>
      <w:r>
        <w:rPr>
          <w:i/>
          <w:sz w:val="24"/>
        </w:rPr>
        <w:t>to</w:t>
      </w:r>
      <w:r>
        <w:rPr>
          <w:i/>
          <w:spacing w:val="-6"/>
          <w:sz w:val="24"/>
        </w:rPr>
        <w:t xml:space="preserve"> </w:t>
      </w:r>
      <w:r>
        <w:rPr>
          <w:i/>
          <w:sz w:val="24"/>
        </w:rPr>
        <w:t>any</w:t>
      </w:r>
      <w:r>
        <w:rPr>
          <w:i/>
          <w:spacing w:val="-6"/>
          <w:sz w:val="24"/>
        </w:rPr>
        <w:t xml:space="preserve"> </w:t>
      </w:r>
      <w:r>
        <w:rPr>
          <w:i/>
          <w:sz w:val="24"/>
        </w:rPr>
        <w:t>disability,</w:t>
      </w:r>
      <w:r>
        <w:rPr>
          <w:i/>
          <w:spacing w:val="-5"/>
          <w:sz w:val="24"/>
        </w:rPr>
        <w:t xml:space="preserve"> </w:t>
      </w:r>
      <w:r>
        <w:rPr>
          <w:i/>
          <w:sz w:val="24"/>
        </w:rPr>
        <w:t>corresponding</w:t>
      </w:r>
      <w:r>
        <w:rPr>
          <w:i/>
          <w:spacing w:val="-5"/>
          <w:sz w:val="24"/>
        </w:rPr>
        <w:t xml:space="preserve"> </w:t>
      </w:r>
      <w:r>
        <w:rPr>
          <w:i/>
          <w:sz w:val="24"/>
        </w:rPr>
        <w:t>to</w:t>
      </w:r>
      <w:r>
        <w:rPr>
          <w:i/>
          <w:spacing w:val="-6"/>
          <w:sz w:val="24"/>
        </w:rPr>
        <w:t xml:space="preserve"> </w:t>
      </w:r>
      <w:r>
        <w:rPr>
          <w:i/>
          <w:sz w:val="24"/>
        </w:rPr>
        <w:t>clauses</w:t>
      </w:r>
      <w:r>
        <w:rPr>
          <w:i/>
          <w:spacing w:val="-2"/>
          <w:sz w:val="24"/>
        </w:rPr>
        <w:t xml:space="preserve"> </w:t>
      </w:r>
      <w:r>
        <w:rPr>
          <w:i/>
          <w:sz w:val="24"/>
        </w:rPr>
        <w:t>(a)</w:t>
      </w:r>
      <w:r>
        <w:rPr>
          <w:i/>
          <w:spacing w:val="-9"/>
          <w:sz w:val="24"/>
        </w:rPr>
        <w:t xml:space="preserve"> </w:t>
      </w:r>
      <w:r>
        <w:rPr>
          <w:i/>
          <w:sz w:val="24"/>
        </w:rPr>
        <w:t>to</w:t>
      </w:r>
      <w:r>
        <w:rPr>
          <w:i/>
          <w:spacing w:val="-3"/>
          <w:sz w:val="24"/>
        </w:rPr>
        <w:t xml:space="preserve"> </w:t>
      </w:r>
      <w:r>
        <w:rPr>
          <w:i/>
          <w:sz w:val="24"/>
        </w:rPr>
        <w:t>(h),</w:t>
      </w:r>
      <w:r>
        <w:rPr>
          <w:i/>
          <w:spacing w:val="-7"/>
          <w:sz w:val="24"/>
        </w:rPr>
        <w:t xml:space="preserve"> </w:t>
      </w:r>
      <w:r>
        <w:rPr>
          <w:i/>
          <w:sz w:val="24"/>
        </w:rPr>
        <w:t>under</w:t>
      </w:r>
      <w:r>
        <w:rPr>
          <w:i/>
          <w:spacing w:val="-2"/>
          <w:sz w:val="24"/>
        </w:rPr>
        <w:t xml:space="preserve"> </w:t>
      </w:r>
      <w:r>
        <w:rPr>
          <w:i/>
          <w:sz w:val="24"/>
        </w:rPr>
        <w:t>any</w:t>
      </w:r>
      <w:r>
        <w:rPr>
          <w:i/>
          <w:spacing w:val="-6"/>
          <w:sz w:val="24"/>
        </w:rPr>
        <w:t xml:space="preserve"> </w:t>
      </w:r>
      <w:r>
        <w:rPr>
          <w:i/>
          <w:sz w:val="24"/>
        </w:rPr>
        <w:t>law</w:t>
      </w:r>
      <w:r>
        <w:rPr>
          <w:i/>
          <w:spacing w:val="-5"/>
          <w:sz w:val="24"/>
        </w:rPr>
        <w:t xml:space="preserve"> </w:t>
      </w:r>
      <w:r>
        <w:rPr>
          <w:i/>
          <w:sz w:val="24"/>
        </w:rPr>
        <w:t>in</w:t>
      </w:r>
      <w:r>
        <w:rPr>
          <w:i/>
          <w:spacing w:val="-5"/>
          <w:sz w:val="24"/>
        </w:rPr>
        <w:t xml:space="preserve"> </w:t>
      </w:r>
      <w:r>
        <w:rPr>
          <w:i/>
          <w:sz w:val="24"/>
        </w:rPr>
        <w:t>a jurisdiction outside India;</w:t>
      </w:r>
      <w:r>
        <w:rPr>
          <w:i/>
          <w:spacing w:val="-20"/>
          <w:sz w:val="24"/>
        </w:rPr>
        <w:t xml:space="preserve"> </w:t>
      </w:r>
      <w:r>
        <w:rPr>
          <w:i/>
          <w:sz w:val="24"/>
        </w:rPr>
        <w:t>or</w:t>
      </w:r>
    </w:p>
    <w:p w:rsidR="00293CB2" w:rsidRDefault="00293CB2">
      <w:pPr>
        <w:pStyle w:val="BodyText"/>
        <w:spacing w:before="1"/>
        <w:rPr>
          <w:i/>
          <w:sz w:val="25"/>
        </w:rPr>
      </w:pPr>
    </w:p>
    <w:p w:rsidR="00293CB2" w:rsidRDefault="001B7B5B">
      <w:pPr>
        <w:pStyle w:val="ListParagraph"/>
        <w:numPr>
          <w:ilvl w:val="1"/>
          <w:numId w:val="8"/>
        </w:numPr>
        <w:tabs>
          <w:tab w:val="left" w:pos="1896"/>
        </w:tabs>
        <w:spacing w:before="72"/>
        <w:ind w:left="1895" w:hanging="296"/>
        <w:rPr>
          <w:rFonts w:ascii="Georgia"/>
          <w:i/>
          <w:sz w:val="24"/>
        </w:rPr>
      </w:pPr>
      <w:r>
        <w:rPr>
          <w:i/>
          <w:sz w:val="24"/>
        </w:rPr>
        <w:t>has</w:t>
      </w:r>
      <w:r>
        <w:rPr>
          <w:i/>
          <w:spacing w:val="-13"/>
          <w:sz w:val="24"/>
        </w:rPr>
        <w:t xml:space="preserve"> </w:t>
      </w:r>
      <w:r>
        <w:rPr>
          <w:i/>
          <w:sz w:val="24"/>
        </w:rPr>
        <w:t>a</w:t>
      </w:r>
      <w:r>
        <w:rPr>
          <w:i/>
          <w:spacing w:val="-12"/>
          <w:sz w:val="24"/>
        </w:rPr>
        <w:t xml:space="preserve"> </w:t>
      </w:r>
      <w:r>
        <w:rPr>
          <w:i/>
          <w:sz w:val="24"/>
        </w:rPr>
        <w:t>connected</w:t>
      </w:r>
      <w:r>
        <w:rPr>
          <w:i/>
          <w:spacing w:val="-12"/>
          <w:sz w:val="24"/>
        </w:rPr>
        <w:t xml:space="preserve"> </w:t>
      </w:r>
      <w:r>
        <w:rPr>
          <w:i/>
          <w:sz w:val="24"/>
        </w:rPr>
        <w:t>person</w:t>
      </w:r>
      <w:r>
        <w:rPr>
          <w:i/>
          <w:spacing w:val="-9"/>
          <w:sz w:val="24"/>
        </w:rPr>
        <w:t xml:space="preserve"> </w:t>
      </w:r>
      <w:r>
        <w:rPr>
          <w:i/>
          <w:sz w:val="24"/>
        </w:rPr>
        <w:t>not</w:t>
      </w:r>
      <w:r>
        <w:rPr>
          <w:i/>
          <w:spacing w:val="-10"/>
          <w:sz w:val="24"/>
        </w:rPr>
        <w:t xml:space="preserve"> </w:t>
      </w:r>
      <w:r>
        <w:rPr>
          <w:i/>
          <w:sz w:val="24"/>
        </w:rPr>
        <w:t>eligible</w:t>
      </w:r>
      <w:r>
        <w:rPr>
          <w:i/>
          <w:spacing w:val="-10"/>
          <w:sz w:val="24"/>
        </w:rPr>
        <w:t xml:space="preserve"> </w:t>
      </w:r>
      <w:r>
        <w:rPr>
          <w:i/>
          <w:sz w:val="24"/>
        </w:rPr>
        <w:t>under</w:t>
      </w:r>
      <w:r>
        <w:rPr>
          <w:i/>
          <w:spacing w:val="-9"/>
          <w:sz w:val="24"/>
        </w:rPr>
        <w:t xml:space="preserve"> </w:t>
      </w:r>
      <w:r>
        <w:rPr>
          <w:i/>
          <w:sz w:val="24"/>
        </w:rPr>
        <w:t>clauses</w:t>
      </w:r>
      <w:r>
        <w:rPr>
          <w:i/>
          <w:spacing w:val="-10"/>
          <w:sz w:val="24"/>
        </w:rPr>
        <w:t xml:space="preserve"> </w:t>
      </w:r>
      <w:r>
        <w:rPr>
          <w:i/>
          <w:sz w:val="24"/>
        </w:rPr>
        <w:t>(a)</w:t>
      </w:r>
      <w:r>
        <w:rPr>
          <w:i/>
          <w:spacing w:val="-14"/>
          <w:sz w:val="24"/>
        </w:rPr>
        <w:t xml:space="preserve"> </w:t>
      </w:r>
      <w:r>
        <w:rPr>
          <w:i/>
          <w:sz w:val="24"/>
        </w:rPr>
        <w:t>to</w:t>
      </w:r>
      <w:r>
        <w:rPr>
          <w:i/>
          <w:spacing w:val="-10"/>
          <w:sz w:val="24"/>
        </w:rPr>
        <w:t xml:space="preserve"> </w:t>
      </w:r>
      <w:r>
        <w:rPr>
          <w:i/>
          <w:sz w:val="24"/>
        </w:rPr>
        <w:t>(i).</w:t>
      </w:r>
    </w:p>
    <w:p w:rsidR="00293CB2" w:rsidRDefault="00293CB2">
      <w:pPr>
        <w:pStyle w:val="BodyText"/>
        <w:rPr>
          <w:i/>
          <w:sz w:val="26"/>
        </w:rPr>
      </w:pPr>
    </w:p>
    <w:p w:rsidR="00293CB2" w:rsidRDefault="00293CB2">
      <w:pPr>
        <w:pStyle w:val="BodyText"/>
        <w:spacing w:before="11"/>
        <w:rPr>
          <w:i/>
          <w:sz w:val="21"/>
        </w:rPr>
      </w:pPr>
    </w:p>
    <w:p w:rsidR="00293CB2" w:rsidRDefault="001B7B5B">
      <w:pPr>
        <w:spacing w:line="360" w:lineRule="auto"/>
        <w:ind w:left="1600" w:right="999"/>
        <w:jc w:val="both"/>
        <w:rPr>
          <w:i/>
          <w:sz w:val="24"/>
        </w:rPr>
      </w:pPr>
      <w:r>
        <w:rPr>
          <w:i/>
          <w:sz w:val="24"/>
        </w:rPr>
        <w:t>Explanation[I]. — For the purposes of this clause, the expression "connected person" means—</w:t>
      </w:r>
    </w:p>
    <w:p w:rsidR="00293CB2" w:rsidRDefault="001B7B5B">
      <w:pPr>
        <w:pStyle w:val="ListParagraph"/>
        <w:numPr>
          <w:ilvl w:val="2"/>
          <w:numId w:val="8"/>
        </w:numPr>
        <w:tabs>
          <w:tab w:val="left" w:pos="2606"/>
        </w:tabs>
        <w:spacing w:before="2" w:line="360" w:lineRule="auto"/>
        <w:ind w:left="2320" w:right="998" w:firstLine="0"/>
        <w:rPr>
          <w:i/>
          <w:sz w:val="24"/>
        </w:rPr>
      </w:pPr>
      <w:r>
        <w:rPr>
          <w:i/>
          <w:w w:val="95"/>
          <w:sz w:val="24"/>
        </w:rPr>
        <w:t>any</w:t>
      </w:r>
      <w:r>
        <w:rPr>
          <w:i/>
          <w:spacing w:val="-25"/>
          <w:w w:val="95"/>
          <w:sz w:val="24"/>
        </w:rPr>
        <w:t xml:space="preserve"> </w:t>
      </w:r>
      <w:r>
        <w:rPr>
          <w:i/>
          <w:spacing w:val="3"/>
          <w:w w:val="95"/>
          <w:sz w:val="24"/>
        </w:rPr>
        <w:t>person</w:t>
      </w:r>
      <w:r w:rsidR="006F1204">
        <w:rPr>
          <w:i/>
          <w:spacing w:val="3"/>
          <w:w w:val="95"/>
          <w:sz w:val="24"/>
        </w:rPr>
        <w:t xml:space="preserve"> </w:t>
      </w:r>
      <w:r>
        <w:rPr>
          <w:i/>
          <w:spacing w:val="3"/>
          <w:w w:val="95"/>
          <w:sz w:val="24"/>
        </w:rPr>
        <w:t>who</w:t>
      </w:r>
      <w:r>
        <w:rPr>
          <w:i/>
          <w:spacing w:val="-25"/>
          <w:w w:val="95"/>
          <w:sz w:val="24"/>
        </w:rPr>
        <w:t xml:space="preserve"> </w:t>
      </w:r>
      <w:r>
        <w:rPr>
          <w:i/>
          <w:w w:val="95"/>
          <w:sz w:val="24"/>
        </w:rPr>
        <w:t>is</w:t>
      </w:r>
      <w:r>
        <w:rPr>
          <w:i/>
          <w:spacing w:val="-24"/>
          <w:w w:val="95"/>
          <w:sz w:val="24"/>
        </w:rPr>
        <w:t xml:space="preserve"> </w:t>
      </w:r>
      <w:r>
        <w:rPr>
          <w:i/>
          <w:w w:val="95"/>
          <w:sz w:val="24"/>
        </w:rPr>
        <w:t>the</w:t>
      </w:r>
      <w:r>
        <w:rPr>
          <w:i/>
          <w:spacing w:val="-26"/>
          <w:w w:val="95"/>
          <w:sz w:val="24"/>
        </w:rPr>
        <w:t xml:space="preserve"> </w:t>
      </w:r>
      <w:r>
        <w:rPr>
          <w:i/>
          <w:w w:val="95"/>
          <w:sz w:val="24"/>
        </w:rPr>
        <w:t>promoter</w:t>
      </w:r>
      <w:r>
        <w:rPr>
          <w:i/>
          <w:spacing w:val="-26"/>
          <w:w w:val="95"/>
          <w:sz w:val="24"/>
        </w:rPr>
        <w:t xml:space="preserve"> </w:t>
      </w:r>
      <w:r>
        <w:rPr>
          <w:i/>
          <w:w w:val="95"/>
          <w:sz w:val="24"/>
        </w:rPr>
        <w:t>or</w:t>
      </w:r>
      <w:r>
        <w:rPr>
          <w:i/>
          <w:spacing w:val="-23"/>
          <w:w w:val="95"/>
          <w:sz w:val="24"/>
        </w:rPr>
        <w:t xml:space="preserve"> </w:t>
      </w:r>
      <w:r>
        <w:rPr>
          <w:i/>
          <w:w w:val="95"/>
          <w:sz w:val="24"/>
        </w:rPr>
        <w:t>in</w:t>
      </w:r>
      <w:r>
        <w:rPr>
          <w:i/>
          <w:spacing w:val="-23"/>
          <w:w w:val="95"/>
          <w:sz w:val="24"/>
        </w:rPr>
        <w:t xml:space="preserve"> </w:t>
      </w:r>
      <w:r>
        <w:rPr>
          <w:i/>
          <w:w w:val="95"/>
          <w:sz w:val="24"/>
        </w:rPr>
        <w:t>the</w:t>
      </w:r>
      <w:r>
        <w:rPr>
          <w:i/>
          <w:spacing w:val="-24"/>
          <w:w w:val="95"/>
          <w:sz w:val="24"/>
        </w:rPr>
        <w:t xml:space="preserve"> </w:t>
      </w:r>
      <w:r>
        <w:rPr>
          <w:i/>
          <w:w w:val="95"/>
          <w:sz w:val="24"/>
        </w:rPr>
        <w:t>management</w:t>
      </w:r>
      <w:r>
        <w:rPr>
          <w:i/>
          <w:spacing w:val="-23"/>
          <w:w w:val="95"/>
          <w:sz w:val="24"/>
        </w:rPr>
        <w:t xml:space="preserve"> </w:t>
      </w:r>
      <w:r>
        <w:rPr>
          <w:i/>
          <w:w w:val="95"/>
          <w:sz w:val="24"/>
        </w:rPr>
        <w:t>or</w:t>
      </w:r>
      <w:r>
        <w:rPr>
          <w:i/>
          <w:spacing w:val="-23"/>
          <w:w w:val="95"/>
          <w:sz w:val="24"/>
        </w:rPr>
        <w:t xml:space="preserve"> </w:t>
      </w:r>
      <w:r>
        <w:rPr>
          <w:i/>
          <w:w w:val="95"/>
          <w:sz w:val="24"/>
        </w:rPr>
        <w:t>control</w:t>
      </w:r>
      <w:r>
        <w:rPr>
          <w:i/>
          <w:spacing w:val="-22"/>
          <w:w w:val="95"/>
          <w:sz w:val="24"/>
        </w:rPr>
        <w:t xml:space="preserve"> </w:t>
      </w:r>
      <w:r>
        <w:rPr>
          <w:i/>
          <w:w w:val="95"/>
          <w:sz w:val="24"/>
        </w:rPr>
        <w:t>of</w:t>
      </w:r>
      <w:r>
        <w:rPr>
          <w:i/>
          <w:spacing w:val="-27"/>
          <w:w w:val="95"/>
          <w:sz w:val="24"/>
        </w:rPr>
        <w:t xml:space="preserve"> </w:t>
      </w:r>
      <w:r>
        <w:rPr>
          <w:i/>
          <w:w w:val="95"/>
          <w:sz w:val="24"/>
        </w:rPr>
        <w:t>the</w:t>
      </w:r>
      <w:r>
        <w:rPr>
          <w:i/>
          <w:spacing w:val="-26"/>
          <w:w w:val="95"/>
          <w:sz w:val="24"/>
        </w:rPr>
        <w:t xml:space="preserve"> </w:t>
      </w:r>
      <w:r>
        <w:rPr>
          <w:i/>
          <w:w w:val="95"/>
          <w:sz w:val="24"/>
        </w:rPr>
        <w:t xml:space="preserve">resolution </w:t>
      </w:r>
      <w:r>
        <w:rPr>
          <w:i/>
          <w:sz w:val="24"/>
        </w:rPr>
        <w:t>applicant;</w:t>
      </w:r>
      <w:r>
        <w:rPr>
          <w:i/>
          <w:spacing w:val="-9"/>
          <w:sz w:val="24"/>
        </w:rPr>
        <w:t xml:space="preserve"> </w:t>
      </w:r>
      <w:r>
        <w:rPr>
          <w:i/>
          <w:sz w:val="24"/>
        </w:rPr>
        <w:t>or</w:t>
      </w:r>
    </w:p>
    <w:p w:rsidR="00293CB2" w:rsidRDefault="001B7B5B">
      <w:pPr>
        <w:pStyle w:val="ListParagraph"/>
        <w:numPr>
          <w:ilvl w:val="2"/>
          <w:numId w:val="8"/>
        </w:numPr>
        <w:tabs>
          <w:tab w:val="left" w:pos="2724"/>
        </w:tabs>
        <w:spacing w:line="360" w:lineRule="auto"/>
        <w:ind w:left="2320" w:right="1001" w:firstLine="0"/>
        <w:rPr>
          <w:i/>
          <w:sz w:val="24"/>
        </w:rPr>
      </w:pPr>
      <w:r>
        <w:rPr>
          <w:i/>
          <w:sz w:val="24"/>
        </w:rPr>
        <w:t>any person who shall be the promoter or in management or control of the</w:t>
      </w:r>
      <w:r>
        <w:rPr>
          <w:i/>
          <w:spacing w:val="-18"/>
          <w:sz w:val="24"/>
        </w:rPr>
        <w:t xml:space="preserve"> </w:t>
      </w:r>
      <w:r>
        <w:rPr>
          <w:i/>
          <w:sz w:val="24"/>
        </w:rPr>
        <w:t>business</w:t>
      </w:r>
      <w:r>
        <w:rPr>
          <w:i/>
          <w:spacing w:val="-26"/>
          <w:sz w:val="24"/>
        </w:rPr>
        <w:t xml:space="preserve"> </w:t>
      </w:r>
      <w:r>
        <w:rPr>
          <w:i/>
          <w:sz w:val="24"/>
        </w:rPr>
        <w:t>of</w:t>
      </w:r>
      <w:r>
        <w:rPr>
          <w:i/>
          <w:spacing w:val="-25"/>
          <w:sz w:val="24"/>
        </w:rPr>
        <w:t xml:space="preserve"> </w:t>
      </w:r>
      <w:r>
        <w:rPr>
          <w:i/>
          <w:sz w:val="24"/>
        </w:rPr>
        <w:t>the</w:t>
      </w:r>
      <w:r>
        <w:rPr>
          <w:i/>
          <w:spacing w:val="-26"/>
          <w:sz w:val="24"/>
        </w:rPr>
        <w:t xml:space="preserve"> </w:t>
      </w:r>
      <w:r>
        <w:rPr>
          <w:i/>
          <w:sz w:val="24"/>
        </w:rPr>
        <w:t>corporate</w:t>
      </w:r>
      <w:r>
        <w:rPr>
          <w:i/>
          <w:spacing w:val="-25"/>
          <w:sz w:val="24"/>
        </w:rPr>
        <w:t xml:space="preserve"> </w:t>
      </w:r>
      <w:r>
        <w:rPr>
          <w:i/>
          <w:sz w:val="24"/>
        </w:rPr>
        <w:t>debtor</w:t>
      </w:r>
      <w:r>
        <w:rPr>
          <w:i/>
          <w:spacing w:val="-25"/>
          <w:sz w:val="24"/>
        </w:rPr>
        <w:t xml:space="preserve"> </w:t>
      </w:r>
      <w:r>
        <w:rPr>
          <w:i/>
          <w:sz w:val="24"/>
        </w:rPr>
        <w:t>during</w:t>
      </w:r>
      <w:r>
        <w:rPr>
          <w:i/>
          <w:spacing w:val="-26"/>
          <w:sz w:val="24"/>
        </w:rPr>
        <w:t xml:space="preserve"> </w:t>
      </w:r>
      <w:r>
        <w:rPr>
          <w:i/>
          <w:sz w:val="24"/>
        </w:rPr>
        <w:t>the</w:t>
      </w:r>
      <w:r>
        <w:rPr>
          <w:i/>
          <w:spacing w:val="-25"/>
          <w:sz w:val="24"/>
        </w:rPr>
        <w:t xml:space="preserve"> </w:t>
      </w:r>
      <w:r>
        <w:rPr>
          <w:i/>
          <w:sz w:val="24"/>
        </w:rPr>
        <w:t>implementation</w:t>
      </w:r>
      <w:r>
        <w:rPr>
          <w:i/>
          <w:spacing w:val="-25"/>
          <w:sz w:val="24"/>
        </w:rPr>
        <w:t xml:space="preserve"> </w:t>
      </w:r>
      <w:r>
        <w:rPr>
          <w:i/>
          <w:sz w:val="24"/>
        </w:rPr>
        <w:t>of</w:t>
      </w:r>
      <w:r>
        <w:rPr>
          <w:i/>
          <w:spacing w:val="-25"/>
          <w:sz w:val="24"/>
        </w:rPr>
        <w:t xml:space="preserve"> </w:t>
      </w:r>
      <w:r>
        <w:rPr>
          <w:i/>
          <w:sz w:val="24"/>
        </w:rPr>
        <w:t>the</w:t>
      </w:r>
      <w:r>
        <w:rPr>
          <w:i/>
          <w:spacing w:val="-26"/>
          <w:sz w:val="24"/>
        </w:rPr>
        <w:t xml:space="preserve"> </w:t>
      </w:r>
      <w:r>
        <w:rPr>
          <w:i/>
          <w:sz w:val="24"/>
        </w:rPr>
        <w:t>resolution plan;</w:t>
      </w:r>
      <w:r>
        <w:rPr>
          <w:i/>
          <w:spacing w:val="-5"/>
          <w:sz w:val="24"/>
        </w:rPr>
        <w:t xml:space="preserve"> </w:t>
      </w:r>
      <w:r>
        <w:rPr>
          <w:i/>
          <w:sz w:val="24"/>
        </w:rPr>
        <w:t>or</w:t>
      </w:r>
    </w:p>
    <w:p w:rsidR="00293CB2" w:rsidRDefault="001B7B5B">
      <w:pPr>
        <w:pStyle w:val="ListParagraph"/>
        <w:numPr>
          <w:ilvl w:val="2"/>
          <w:numId w:val="8"/>
        </w:numPr>
        <w:tabs>
          <w:tab w:val="left" w:pos="2753"/>
        </w:tabs>
        <w:spacing w:before="1" w:line="357" w:lineRule="auto"/>
        <w:ind w:left="2320" w:right="999" w:firstLine="0"/>
        <w:rPr>
          <w:i/>
          <w:sz w:val="24"/>
        </w:rPr>
      </w:pPr>
      <w:r>
        <w:rPr>
          <w:i/>
          <w:w w:val="95"/>
          <w:sz w:val="24"/>
        </w:rPr>
        <w:t>the</w:t>
      </w:r>
      <w:r>
        <w:rPr>
          <w:i/>
          <w:spacing w:val="-25"/>
          <w:w w:val="95"/>
          <w:sz w:val="24"/>
        </w:rPr>
        <w:t xml:space="preserve"> </w:t>
      </w:r>
      <w:r>
        <w:rPr>
          <w:i/>
          <w:w w:val="95"/>
          <w:sz w:val="24"/>
        </w:rPr>
        <w:t>holding</w:t>
      </w:r>
      <w:r>
        <w:rPr>
          <w:i/>
          <w:spacing w:val="-26"/>
          <w:w w:val="95"/>
          <w:sz w:val="24"/>
        </w:rPr>
        <w:t xml:space="preserve"> </w:t>
      </w:r>
      <w:r>
        <w:rPr>
          <w:i/>
          <w:w w:val="95"/>
          <w:sz w:val="24"/>
        </w:rPr>
        <w:t>company,</w:t>
      </w:r>
      <w:r>
        <w:rPr>
          <w:i/>
          <w:spacing w:val="-25"/>
          <w:w w:val="95"/>
          <w:sz w:val="24"/>
        </w:rPr>
        <w:t xml:space="preserve"> </w:t>
      </w:r>
      <w:r>
        <w:rPr>
          <w:i/>
          <w:w w:val="95"/>
          <w:sz w:val="24"/>
        </w:rPr>
        <w:t>subsidiary</w:t>
      </w:r>
      <w:r>
        <w:rPr>
          <w:i/>
          <w:spacing w:val="-23"/>
          <w:w w:val="95"/>
          <w:sz w:val="24"/>
        </w:rPr>
        <w:t xml:space="preserve"> </w:t>
      </w:r>
      <w:r>
        <w:rPr>
          <w:i/>
          <w:w w:val="95"/>
          <w:sz w:val="24"/>
        </w:rPr>
        <w:t>company,</w:t>
      </w:r>
      <w:r>
        <w:rPr>
          <w:i/>
          <w:spacing w:val="-25"/>
          <w:w w:val="95"/>
          <w:sz w:val="24"/>
        </w:rPr>
        <w:t xml:space="preserve"> </w:t>
      </w:r>
      <w:r>
        <w:rPr>
          <w:i/>
          <w:w w:val="95"/>
          <w:sz w:val="24"/>
        </w:rPr>
        <w:t>associate</w:t>
      </w:r>
      <w:r>
        <w:rPr>
          <w:i/>
          <w:spacing w:val="-23"/>
          <w:w w:val="95"/>
          <w:sz w:val="24"/>
        </w:rPr>
        <w:t xml:space="preserve"> </w:t>
      </w:r>
      <w:r>
        <w:rPr>
          <w:i/>
          <w:w w:val="95"/>
          <w:sz w:val="24"/>
        </w:rPr>
        <w:t>company</w:t>
      </w:r>
      <w:r>
        <w:rPr>
          <w:i/>
          <w:spacing w:val="-27"/>
          <w:w w:val="95"/>
          <w:sz w:val="24"/>
        </w:rPr>
        <w:t xml:space="preserve"> </w:t>
      </w:r>
      <w:r>
        <w:rPr>
          <w:i/>
          <w:w w:val="95"/>
          <w:sz w:val="24"/>
        </w:rPr>
        <w:t>or</w:t>
      </w:r>
      <w:r>
        <w:rPr>
          <w:i/>
          <w:spacing w:val="-24"/>
          <w:w w:val="95"/>
          <w:sz w:val="24"/>
        </w:rPr>
        <w:t xml:space="preserve"> </w:t>
      </w:r>
      <w:r>
        <w:rPr>
          <w:i/>
          <w:w w:val="95"/>
          <w:sz w:val="24"/>
        </w:rPr>
        <w:t>related</w:t>
      </w:r>
      <w:r>
        <w:rPr>
          <w:i/>
          <w:spacing w:val="-26"/>
          <w:w w:val="95"/>
          <w:sz w:val="24"/>
        </w:rPr>
        <w:t xml:space="preserve"> </w:t>
      </w:r>
      <w:r>
        <w:rPr>
          <w:i/>
          <w:w w:val="95"/>
          <w:sz w:val="24"/>
        </w:rPr>
        <w:t xml:space="preserve">party </w:t>
      </w:r>
      <w:r>
        <w:rPr>
          <w:i/>
          <w:sz w:val="24"/>
        </w:rPr>
        <w:t>of</w:t>
      </w:r>
      <w:r>
        <w:rPr>
          <w:i/>
          <w:spacing w:val="-13"/>
          <w:sz w:val="24"/>
        </w:rPr>
        <w:t xml:space="preserve"> </w:t>
      </w:r>
      <w:r>
        <w:rPr>
          <w:i/>
          <w:sz w:val="24"/>
        </w:rPr>
        <w:t>a</w:t>
      </w:r>
      <w:r>
        <w:rPr>
          <w:i/>
          <w:spacing w:val="-10"/>
          <w:sz w:val="24"/>
        </w:rPr>
        <w:t xml:space="preserve"> </w:t>
      </w:r>
      <w:r>
        <w:rPr>
          <w:i/>
          <w:sz w:val="24"/>
        </w:rPr>
        <w:t>person</w:t>
      </w:r>
      <w:r>
        <w:rPr>
          <w:i/>
          <w:spacing w:val="-9"/>
          <w:sz w:val="24"/>
        </w:rPr>
        <w:t xml:space="preserve"> </w:t>
      </w:r>
      <w:r>
        <w:rPr>
          <w:i/>
          <w:sz w:val="24"/>
        </w:rPr>
        <w:t>referred</w:t>
      </w:r>
      <w:r>
        <w:rPr>
          <w:i/>
          <w:spacing w:val="-12"/>
          <w:sz w:val="24"/>
        </w:rPr>
        <w:t xml:space="preserve"> </w:t>
      </w:r>
      <w:r>
        <w:rPr>
          <w:i/>
          <w:sz w:val="24"/>
        </w:rPr>
        <w:t>to</w:t>
      </w:r>
      <w:r>
        <w:rPr>
          <w:i/>
          <w:spacing w:val="-10"/>
          <w:sz w:val="24"/>
        </w:rPr>
        <w:t xml:space="preserve"> </w:t>
      </w:r>
      <w:r>
        <w:rPr>
          <w:i/>
          <w:sz w:val="24"/>
        </w:rPr>
        <w:t>in</w:t>
      </w:r>
      <w:r>
        <w:rPr>
          <w:i/>
          <w:spacing w:val="-8"/>
          <w:sz w:val="24"/>
        </w:rPr>
        <w:t xml:space="preserve"> </w:t>
      </w:r>
      <w:r>
        <w:rPr>
          <w:i/>
          <w:sz w:val="24"/>
        </w:rPr>
        <w:t>clauses</w:t>
      </w:r>
      <w:r>
        <w:rPr>
          <w:i/>
          <w:spacing w:val="-10"/>
          <w:sz w:val="24"/>
        </w:rPr>
        <w:t xml:space="preserve"> </w:t>
      </w:r>
      <w:r>
        <w:rPr>
          <w:i/>
          <w:sz w:val="24"/>
        </w:rPr>
        <w:t>(i)</w:t>
      </w:r>
      <w:r>
        <w:rPr>
          <w:i/>
          <w:spacing w:val="-13"/>
          <w:sz w:val="24"/>
        </w:rPr>
        <w:t xml:space="preserve"> </w:t>
      </w:r>
      <w:r>
        <w:rPr>
          <w:i/>
          <w:sz w:val="24"/>
        </w:rPr>
        <w:t>and</w:t>
      </w:r>
      <w:r>
        <w:rPr>
          <w:i/>
          <w:spacing w:val="-9"/>
          <w:sz w:val="24"/>
        </w:rPr>
        <w:t xml:space="preserve"> </w:t>
      </w:r>
      <w:r>
        <w:rPr>
          <w:i/>
          <w:sz w:val="24"/>
        </w:rPr>
        <w:t>(ii):</w:t>
      </w:r>
    </w:p>
    <w:p w:rsidR="00293CB2" w:rsidRDefault="00293CB2">
      <w:pPr>
        <w:pStyle w:val="BodyText"/>
        <w:rPr>
          <w:i/>
          <w:sz w:val="26"/>
        </w:rPr>
      </w:pPr>
    </w:p>
    <w:p w:rsidR="00293CB2" w:rsidRDefault="001B7B5B">
      <w:pPr>
        <w:spacing w:before="203" w:line="360" w:lineRule="auto"/>
        <w:ind w:left="1600" w:right="998"/>
        <w:jc w:val="both"/>
        <w:rPr>
          <w:i/>
          <w:sz w:val="24"/>
        </w:rPr>
      </w:pPr>
      <w:r>
        <w:rPr>
          <w:i/>
          <w:sz w:val="24"/>
        </w:rPr>
        <w:t>Provided</w:t>
      </w:r>
      <w:r>
        <w:rPr>
          <w:i/>
          <w:spacing w:val="-34"/>
          <w:sz w:val="24"/>
        </w:rPr>
        <w:t xml:space="preserve"> </w:t>
      </w:r>
      <w:r>
        <w:rPr>
          <w:i/>
          <w:sz w:val="24"/>
        </w:rPr>
        <w:t>that</w:t>
      </w:r>
      <w:r>
        <w:rPr>
          <w:i/>
          <w:spacing w:val="-34"/>
          <w:sz w:val="24"/>
        </w:rPr>
        <w:t xml:space="preserve"> </w:t>
      </w:r>
      <w:r>
        <w:rPr>
          <w:i/>
          <w:sz w:val="24"/>
        </w:rPr>
        <w:t>nothing</w:t>
      </w:r>
      <w:r>
        <w:rPr>
          <w:i/>
          <w:spacing w:val="-34"/>
          <w:sz w:val="24"/>
        </w:rPr>
        <w:t xml:space="preserve"> </w:t>
      </w:r>
      <w:r>
        <w:rPr>
          <w:i/>
          <w:sz w:val="24"/>
        </w:rPr>
        <w:t>in</w:t>
      </w:r>
      <w:r>
        <w:rPr>
          <w:i/>
          <w:spacing w:val="-33"/>
          <w:sz w:val="24"/>
        </w:rPr>
        <w:t xml:space="preserve"> </w:t>
      </w:r>
      <w:r>
        <w:rPr>
          <w:i/>
          <w:sz w:val="24"/>
        </w:rPr>
        <w:t>clause</w:t>
      </w:r>
      <w:r>
        <w:rPr>
          <w:i/>
          <w:spacing w:val="-32"/>
          <w:sz w:val="24"/>
        </w:rPr>
        <w:t xml:space="preserve"> </w:t>
      </w:r>
      <w:r>
        <w:rPr>
          <w:i/>
          <w:sz w:val="24"/>
        </w:rPr>
        <w:t>(iii)</w:t>
      </w:r>
      <w:r>
        <w:rPr>
          <w:i/>
          <w:spacing w:val="-33"/>
          <w:sz w:val="24"/>
        </w:rPr>
        <w:t xml:space="preserve"> </w:t>
      </w:r>
      <w:r>
        <w:rPr>
          <w:i/>
          <w:sz w:val="24"/>
        </w:rPr>
        <w:t>of</w:t>
      </w:r>
      <w:r>
        <w:rPr>
          <w:i/>
          <w:spacing w:val="-33"/>
          <w:sz w:val="24"/>
        </w:rPr>
        <w:t xml:space="preserve"> </w:t>
      </w:r>
      <w:r>
        <w:rPr>
          <w:i/>
          <w:sz w:val="24"/>
        </w:rPr>
        <w:t>Explanation</w:t>
      </w:r>
      <w:r>
        <w:rPr>
          <w:i/>
          <w:spacing w:val="-33"/>
          <w:sz w:val="24"/>
        </w:rPr>
        <w:t xml:space="preserve"> </w:t>
      </w:r>
      <w:r>
        <w:rPr>
          <w:i/>
          <w:sz w:val="24"/>
        </w:rPr>
        <w:t>I</w:t>
      </w:r>
      <w:r>
        <w:rPr>
          <w:i/>
          <w:spacing w:val="-33"/>
          <w:sz w:val="24"/>
        </w:rPr>
        <w:t xml:space="preserve"> </w:t>
      </w:r>
      <w:r>
        <w:rPr>
          <w:i/>
          <w:sz w:val="24"/>
        </w:rPr>
        <w:t>shall</w:t>
      </w:r>
      <w:r>
        <w:rPr>
          <w:i/>
          <w:spacing w:val="-33"/>
          <w:sz w:val="24"/>
        </w:rPr>
        <w:t xml:space="preserve"> </w:t>
      </w:r>
      <w:r>
        <w:rPr>
          <w:i/>
          <w:sz w:val="24"/>
        </w:rPr>
        <w:t>apply</w:t>
      </w:r>
      <w:r>
        <w:rPr>
          <w:i/>
          <w:spacing w:val="-33"/>
          <w:sz w:val="24"/>
        </w:rPr>
        <w:t xml:space="preserve"> </w:t>
      </w:r>
      <w:r>
        <w:rPr>
          <w:i/>
          <w:sz w:val="24"/>
        </w:rPr>
        <w:t>to</w:t>
      </w:r>
      <w:r>
        <w:rPr>
          <w:i/>
          <w:spacing w:val="-33"/>
          <w:sz w:val="24"/>
        </w:rPr>
        <w:t xml:space="preserve"> </w:t>
      </w:r>
      <w:r>
        <w:rPr>
          <w:i/>
          <w:sz w:val="24"/>
        </w:rPr>
        <w:t>a</w:t>
      </w:r>
      <w:r>
        <w:rPr>
          <w:i/>
          <w:spacing w:val="-34"/>
          <w:sz w:val="24"/>
        </w:rPr>
        <w:t xml:space="preserve"> </w:t>
      </w:r>
      <w:r>
        <w:rPr>
          <w:i/>
          <w:sz w:val="24"/>
        </w:rPr>
        <w:t>resolution</w:t>
      </w:r>
      <w:r>
        <w:rPr>
          <w:i/>
          <w:spacing w:val="-32"/>
          <w:sz w:val="24"/>
        </w:rPr>
        <w:t xml:space="preserve"> </w:t>
      </w:r>
      <w:r>
        <w:rPr>
          <w:i/>
          <w:sz w:val="24"/>
        </w:rPr>
        <w:t xml:space="preserve">applicant </w:t>
      </w:r>
      <w:r>
        <w:rPr>
          <w:i/>
          <w:spacing w:val="3"/>
          <w:sz w:val="24"/>
        </w:rPr>
        <w:t>where</w:t>
      </w:r>
      <w:r w:rsidR="006F1204">
        <w:rPr>
          <w:i/>
          <w:spacing w:val="3"/>
          <w:sz w:val="24"/>
        </w:rPr>
        <w:t xml:space="preserve"> </w:t>
      </w:r>
      <w:r>
        <w:rPr>
          <w:i/>
          <w:spacing w:val="3"/>
          <w:sz w:val="24"/>
        </w:rPr>
        <w:t>such</w:t>
      </w:r>
      <w:r>
        <w:rPr>
          <w:i/>
          <w:spacing w:val="-47"/>
          <w:sz w:val="24"/>
        </w:rPr>
        <w:t xml:space="preserve"> </w:t>
      </w:r>
      <w:r>
        <w:rPr>
          <w:i/>
          <w:sz w:val="24"/>
        </w:rPr>
        <w:t>applicant</w:t>
      </w:r>
      <w:r>
        <w:rPr>
          <w:i/>
          <w:spacing w:val="-46"/>
          <w:sz w:val="24"/>
        </w:rPr>
        <w:t xml:space="preserve"> </w:t>
      </w:r>
      <w:r>
        <w:rPr>
          <w:i/>
          <w:sz w:val="24"/>
        </w:rPr>
        <w:t>is</w:t>
      </w:r>
      <w:r>
        <w:rPr>
          <w:i/>
          <w:spacing w:val="-47"/>
          <w:sz w:val="24"/>
        </w:rPr>
        <w:t xml:space="preserve"> </w:t>
      </w:r>
      <w:r>
        <w:rPr>
          <w:i/>
          <w:sz w:val="24"/>
        </w:rPr>
        <w:t>a</w:t>
      </w:r>
      <w:r>
        <w:rPr>
          <w:i/>
          <w:spacing w:val="-47"/>
          <w:sz w:val="24"/>
        </w:rPr>
        <w:t xml:space="preserve"> </w:t>
      </w:r>
      <w:r>
        <w:rPr>
          <w:i/>
          <w:sz w:val="24"/>
        </w:rPr>
        <w:t>financial</w:t>
      </w:r>
      <w:r>
        <w:rPr>
          <w:i/>
          <w:spacing w:val="-47"/>
          <w:sz w:val="24"/>
        </w:rPr>
        <w:t xml:space="preserve"> </w:t>
      </w:r>
      <w:r>
        <w:rPr>
          <w:i/>
          <w:sz w:val="24"/>
        </w:rPr>
        <w:t>entity</w:t>
      </w:r>
      <w:r>
        <w:rPr>
          <w:i/>
          <w:spacing w:val="-47"/>
          <w:sz w:val="24"/>
        </w:rPr>
        <w:t xml:space="preserve"> </w:t>
      </w:r>
      <w:r>
        <w:rPr>
          <w:i/>
          <w:sz w:val="24"/>
        </w:rPr>
        <w:t>and</w:t>
      </w:r>
      <w:r>
        <w:rPr>
          <w:i/>
          <w:spacing w:val="-46"/>
          <w:sz w:val="24"/>
        </w:rPr>
        <w:t xml:space="preserve"> </w:t>
      </w:r>
      <w:r>
        <w:rPr>
          <w:i/>
          <w:sz w:val="24"/>
        </w:rPr>
        <w:t>is</w:t>
      </w:r>
      <w:r>
        <w:rPr>
          <w:i/>
          <w:spacing w:val="-46"/>
          <w:sz w:val="24"/>
        </w:rPr>
        <w:t xml:space="preserve"> </w:t>
      </w:r>
      <w:r>
        <w:rPr>
          <w:i/>
          <w:sz w:val="24"/>
        </w:rPr>
        <w:t>not</w:t>
      </w:r>
      <w:r>
        <w:rPr>
          <w:i/>
          <w:spacing w:val="-46"/>
          <w:sz w:val="24"/>
        </w:rPr>
        <w:t xml:space="preserve"> </w:t>
      </w:r>
      <w:r>
        <w:rPr>
          <w:i/>
          <w:sz w:val="24"/>
        </w:rPr>
        <w:t>a</w:t>
      </w:r>
      <w:r>
        <w:rPr>
          <w:i/>
          <w:spacing w:val="-48"/>
          <w:sz w:val="24"/>
        </w:rPr>
        <w:t xml:space="preserve"> </w:t>
      </w:r>
      <w:r>
        <w:rPr>
          <w:i/>
          <w:sz w:val="24"/>
        </w:rPr>
        <w:t>related</w:t>
      </w:r>
      <w:r>
        <w:rPr>
          <w:i/>
          <w:spacing w:val="-47"/>
          <w:sz w:val="24"/>
        </w:rPr>
        <w:t xml:space="preserve"> </w:t>
      </w:r>
      <w:r>
        <w:rPr>
          <w:i/>
          <w:sz w:val="24"/>
        </w:rPr>
        <w:t>party</w:t>
      </w:r>
      <w:r>
        <w:rPr>
          <w:i/>
          <w:spacing w:val="-47"/>
          <w:sz w:val="24"/>
        </w:rPr>
        <w:t xml:space="preserve"> </w:t>
      </w:r>
      <w:r>
        <w:rPr>
          <w:i/>
          <w:sz w:val="24"/>
        </w:rPr>
        <w:t>of</w:t>
      </w:r>
      <w:r>
        <w:rPr>
          <w:i/>
          <w:spacing w:val="-46"/>
          <w:sz w:val="24"/>
        </w:rPr>
        <w:t xml:space="preserve"> </w:t>
      </w:r>
      <w:r>
        <w:rPr>
          <w:i/>
          <w:sz w:val="24"/>
        </w:rPr>
        <w:t>the</w:t>
      </w:r>
      <w:r>
        <w:rPr>
          <w:i/>
          <w:spacing w:val="-46"/>
          <w:sz w:val="24"/>
        </w:rPr>
        <w:t xml:space="preserve"> </w:t>
      </w:r>
      <w:r>
        <w:rPr>
          <w:i/>
          <w:sz w:val="24"/>
        </w:rPr>
        <w:t>corporate</w:t>
      </w:r>
      <w:r>
        <w:rPr>
          <w:i/>
          <w:spacing w:val="-46"/>
          <w:sz w:val="24"/>
        </w:rPr>
        <w:t xml:space="preserve"> </w:t>
      </w:r>
      <w:r>
        <w:rPr>
          <w:i/>
          <w:sz w:val="24"/>
        </w:rPr>
        <w:t>debtor:</w:t>
      </w:r>
    </w:p>
    <w:p w:rsidR="00293CB2" w:rsidRDefault="00293CB2">
      <w:pPr>
        <w:pStyle w:val="BodyText"/>
        <w:spacing w:before="4"/>
        <w:rPr>
          <w:i/>
          <w:sz w:val="36"/>
        </w:rPr>
      </w:pPr>
    </w:p>
    <w:p w:rsidR="00293CB2" w:rsidRDefault="001B7B5B">
      <w:pPr>
        <w:spacing w:line="360" w:lineRule="auto"/>
        <w:ind w:left="1600" w:right="989"/>
        <w:jc w:val="both"/>
        <w:rPr>
          <w:i/>
          <w:sz w:val="24"/>
        </w:rPr>
      </w:pPr>
      <w:r>
        <w:rPr>
          <w:i/>
          <w:sz w:val="24"/>
        </w:rPr>
        <w:t>Provided</w:t>
      </w:r>
      <w:r>
        <w:rPr>
          <w:i/>
          <w:spacing w:val="-21"/>
          <w:sz w:val="24"/>
        </w:rPr>
        <w:t xml:space="preserve"> </w:t>
      </w:r>
      <w:r>
        <w:rPr>
          <w:i/>
          <w:sz w:val="24"/>
        </w:rPr>
        <w:t>further</w:t>
      </w:r>
      <w:r>
        <w:rPr>
          <w:i/>
          <w:spacing w:val="-17"/>
          <w:sz w:val="24"/>
        </w:rPr>
        <w:t xml:space="preserve"> </w:t>
      </w:r>
      <w:r>
        <w:rPr>
          <w:i/>
          <w:sz w:val="24"/>
        </w:rPr>
        <w:t>that</w:t>
      </w:r>
      <w:r>
        <w:rPr>
          <w:i/>
          <w:spacing w:val="-20"/>
          <w:sz w:val="24"/>
        </w:rPr>
        <w:t xml:space="preserve"> </w:t>
      </w:r>
      <w:r>
        <w:rPr>
          <w:i/>
          <w:sz w:val="24"/>
        </w:rPr>
        <w:t>the</w:t>
      </w:r>
      <w:r>
        <w:rPr>
          <w:i/>
          <w:spacing w:val="-21"/>
          <w:sz w:val="24"/>
        </w:rPr>
        <w:t xml:space="preserve"> </w:t>
      </w:r>
      <w:r>
        <w:rPr>
          <w:i/>
          <w:sz w:val="24"/>
        </w:rPr>
        <w:t>expression</w:t>
      </w:r>
      <w:r>
        <w:rPr>
          <w:i/>
          <w:spacing w:val="-20"/>
          <w:sz w:val="24"/>
        </w:rPr>
        <w:t xml:space="preserve"> </w:t>
      </w:r>
      <w:r>
        <w:rPr>
          <w:i/>
          <w:sz w:val="24"/>
        </w:rPr>
        <w:t>"related</w:t>
      </w:r>
      <w:r>
        <w:rPr>
          <w:i/>
          <w:spacing w:val="-19"/>
          <w:sz w:val="24"/>
        </w:rPr>
        <w:t xml:space="preserve"> </w:t>
      </w:r>
      <w:r>
        <w:rPr>
          <w:i/>
          <w:sz w:val="24"/>
        </w:rPr>
        <w:t>party"</w:t>
      </w:r>
      <w:r>
        <w:rPr>
          <w:i/>
          <w:spacing w:val="-18"/>
          <w:sz w:val="24"/>
        </w:rPr>
        <w:t xml:space="preserve"> </w:t>
      </w:r>
      <w:r>
        <w:rPr>
          <w:i/>
          <w:sz w:val="24"/>
        </w:rPr>
        <w:t>shall</w:t>
      </w:r>
      <w:r>
        <w:rPr>
          <w:i/>
          <w:spacing w:val="-22"/>
          <w:sz w:val="24"/>
        </w:rPr>
        <w:t xml:space="preserve"> </w:t>
      </w:r>
      <w:r>
        <w:rPr>
          <w:i/>
          <w:sz w:val="24"/>
        </w:rPr>
        <w:t>not</w:t>
      </w:r>
      <w:r>
        <w:rPr>
          <w:i/>
          <w:spacing w:val="-18"/>
          <w:sz w:val="24"/>
        </w:rPr>
        <w:t xml:space="preserve"> </w:t>
      </w:r>
      <w:r>
        <w:rPr>
          <w:i/>
          <w:sz w:val="24"/>
        </w:rPr>
        <w:t>include</w:t>
      </w:r>
      <w:r>
        <w:rPr>
          <w:i/>
          <w:spacing w:val="-21"/>
          <w:sz w:val="24"/>
        </w:rPr>
        <w:t xml:space="preserve"> </w:t>
      </w:r>
      <w:r>
        <w:rPr>
          <w:i/>
          <w:sz w:val="24"/>
        </w:rPr>
        <w:t>a</w:t>
      </w:r>
      <w:r>
        <w:rPr>
          <w:i/>
          <w:spacing w:val="-20"/>
          <w:sz w:val="24"/>
        </w:rPr>
        <w:t xml:space="preserve"> </w:t>
      </w:r>
      <w:r>
        <w:rPr>
          <w:i/>
          <w:sz w:val="24"/>
        </w:rPr>
        <w:t>financial</w:t>
      </w:r>
      <w:r>
        <w:rPr>
          <w:i/>
          <w:spacing w:val="-19"/>
          <w:sz w:val="24"/>
        </w:rPr>
        <w:t xml:space="preserve"> </w:t>
      </w:r>
      <w:r>
        <w:rPr>
          <w:i/>
          <w:sz w:val="24"/>
        </w:rPr>
        <w:t>entity, regulated</w:t>
      </w:r>
      <w:r>
        <w:rPr>
          <w:i/>
          <w:spacing w:val="-44"/>
          <w:sz w:val="24"/>
        </w:rPr>
        <w:t xml:space="preserve"> </w:t>
      </w:r>
      <w:r>
        <w:rPr>
          <w:i/>
          <w:sz w:val="24"/>
        </w:rPr>
        <w:t>by</w:t>
      </w:r>
      <w:r>
        <w:rPr>
          <w:i/>
          <w:spacing w:val="-44"/>
          <w:sz w:val="24"/>
        </w:rPr>
        <w:t xml:space="preserve"> </w:t>
      </w:r>
      <w:r>
        <w:rPr>
          <w:i/>
          <w:sz w:val="24"/>
        </w:rPr>
        <w:t>a</w:t>
      </w:r>
      <w:r>
        <w:rPr>
          <w:i/>
          <w:spacing w:val="-42"/>
          <w:sz w:val="24"/>
        </w:rPr>
        <w:t xml:space="preserve"> </w:t>
      </w:r>
      <w:r>
        <w:rPr>
          <w:i/>
          <w:sz w:val="24"/>
        </w:rPr>
        <w:t>financial</w:t>
      </w:r>
      <w:r>
        <w:rPr>
          <w:i/>
          <w:spacing w:val="-43"/>
          <w:sz w:val="24"/>
        </w:rPr>
        <w:t xml:space="preserve"> </w:t>
      </w:r>
      <w:r>
        <w:rPr>
          <w:i/>
          <w:sz w:val="24"/>
        </w:rPr>
        <w:t>sector</w:t>
      </w:r>
      <w:r>
        <w:rPr>
          <w:i/>
          <w:spacing w:val="-43"/>
          <w:sz w:val="24"/>
        </w:rPr>
        <w:t xml:space="preserve"> </w:t>
      </w:r>
      <w:r>
        <w:rPr>
          <w:i/>
          <w:sz w:val="24"/>
        </w:rPr>
        <w:t>regulator,</w:t>
      </w:r>
      <w:r>
        <w:rPr>
          <w:i/>
          <w:spacing w:val="-42"/>
          <w:sz w:val="24"/>
        </w:rPr>
        <w:t xml:space="preserve"> </w:t>
      </w:r>
      <w:r>
        <w:rPr>
          <w:i/>
          <w:sz w:val="24"/>
        </w:rPr>
        <w:t>if</w:t>
      </w:r>
      <w:r>
        <w:rPr>
          <w:i/>
          <w:spacing w:val="-42"/>
          <w:sz w:val="24"/>
        </w:rPr>
        <w:t xml:space="preserve"> </w:t>
      </w:r>
      <w:r>
        <w:rPr>
          <w:i/>
          <w:sz w:val="24"/>
        </w:rPr>
        <w:t>it</w:t>
      </w:r>
      <w:r>
        <w:rPr>
          <w:i/>
          <w:spacing w:val="-43"/>
          <w:sz w:val="24"/>
        </w:rPr>
        <w:t xml:space="preserve"> </w:t>
      </w:r>
      <w:r>
        <w:rPr>
          <w:i/>
          <w:sz w:val="24"/>
        </w:rPr>
        <w:t>is</w:t>
      </w:r>
      <w:r>
        <w:rPr>
          <w:i/>
          <w:spacing w:val="-43"/>
          <w:sz w:val="24"/>
        </w:rPr>
        <w:t xml:space="preserve"> </w:t>
      </w:r>
      <w:r>
        <w:rPr>
          <w:i/>
          <w:sz w:val="24"/>
        </w:rPr>
        <w:t>a</w:t>
      </w:r>
      <w:r>
        <w:rPr>
          <w:i/>
          <w:spacing w:val="-43"/>
          <w:sz w:val="24"/>
        </w:rPr>
        <w:t xml:space="preserve"> </w:t>
      </w:r>
      <w:r>
        <w:rPr>
          <w:i/>
          <w:sz w:val="24"/>
        </w:rPr>
        <w:t>financial</w:t>
      </w:r>
      <w:r>
        <w:rPr>
          <w:i/>
          <w:spacing w:val="-42"/>
          <w:sz w:val="24"/>
        </w:rPr>
        <w:t xml:space="preserve"> </w:t>
      </w:r>
      <w:r>
        <w:rPr>
          <w:i/>
          <w:sz w:val="24"/>
        </w:rPr>
        <w:t>creditor</w:t>
      </w:r>
      <w:r>
        <w:rPr>
          <w:i/>
          <w:spacing w:val="-42"/>
          <w:sz w:val="24"/>
        </w:rPr>
        <w:t xml:space="preserve"> </w:t>
      </w:r>
      <w:r>
        <w:rPr>
          <w:i/>
          <w:sz w:val="24"/>
        </w:rPr>
        <w:t>of</w:t>
      </w:r>
      <w:r>
        <w:rPr>
          <w:i/>
          <w:spacing w:val="-43"/>
          <w:sz w:val="24"/>
        </w:rPr>
        <w:t xml:space="preserve"> </w:t>
      </w:r>
      <w:r>
        <w:rPr>
          <w:i/>
          <w:sz w:val="24"/>
        </w:rPr>
        <w:t>the</w:t>
      </w:r>
      <w:r>
        <w:rPr>
          <w:i/>
          <w:spacing w:val="-43"/>
          <w:sz w:val="24"/>
        </w:rPr>
        <w:t xml:space="preserve"> </w:t>
      </w:r>
      <w:r>
        <w:rPr>
          <w:i/>
          <w:sz w:val="24"/>
        </w:rPr>
        <w:t>corporate</w:t>
      </w:r>
      <w:r>
        <w:rPr>
          <w:i/>
          <w:spacing w:val="-42"/>
          <w:sz w:val="24"/>
        </w:rPr>
        <w:t xml:space="preserve"> </w:t>
      </w:r>
      <w:r>
        <w:rPr>
          <w:i/>
          <w:sz w:val="24"/>
        </w:rPr>
        <w:t xml:space="preserve">debtor </w:t>
      </w:r>
      <w:r>
        <w:rPr>
          <w:i/>
          <w:w w:val="95"/>
          <w:sz w:val="24"/>
        </w:rPr>
        <w:t>and</w:t>
      </w:r>
      <w:r>
        <w:rPr>
          <w:i/>
          <w:spacing w:val="-23"/>
          <w:w w:val="95"/>
          <w:sz w:val="24"/>
        </w:rPr>
        <w:t xml:space="preserve"> </w:t>
      </w:r>
      <w:r>
        <w:rPr>
          <w:i/>
          <w:w w:val="95"/>
          <w:sz w:val="24"/>
        </w:rPr>
        <w:t>is</w:t>
      </w:r>
      <w:r>
        <w:rPr>
          <w:i/>
          <w:spacing w:val="-22"/>
          <w:w w:val="95"/>
          <w:sz w:val="24"/>
        </w:rPr>
        <w:t xml:space="preserve"> </w:t>
      </w:r>
      <w:r>
        <w:rPr>
          <w:i/>
          <w:w w:val="95"/>
          <w:sz w:val="24"/>
        </w:rPr>
        <w:t>a</w:t>
      </w:r>
      <w:r>
        <w:rPr>
          <w:i/>
          <w:spacing w:val="-25"/>
          <w:w w:val="95"/>
          <w:sz w:val="24"/>
        </w:rPr>
        <w:t xml:space="preserve"> </w:t>
      </w:r>
      <w:r>
        <w:rPr>
          <w:i/>
          <w:w w:val="95"/>
          <w:sz w:val="24"/>
        </w:rPr>
        <w:t>related</w:t>
      </w:r>
      <w:r>
        <w:rPr>
          <w:i/>
          <w:spacing w:val="-23"/>
          <w:w w:val="95"/>
          <w:sz w:val="24"/>
        </w:rPr>
        <w:t xml:space="preserve"> </w:t>
      </w:r>
      <w:r>
        <w:rPr>
          <w:i/>
          <w:w w:val="95"/>
          <w:sz w:val="24"/>
        </w:rPr>
        <w:t>party</w:t>
      </w:r>
      <w:r>
        <w:rPr>
          <w:i/>
          <w:spacing w:val="-23"/>
          <w:w w:val="95"/>
          <w:sz w:val="24"/>
        </w:rPr>
        <w:t xml:space="preserve"> </w:t>
      </w:r>
      <w:r>
        <w:rPr>
          <w:i/>
          <w:w w:val="95"/>
          <w:sz w:val="24"/>
        </w:rPr>
        <w:t>of</w:t>
      </w:r>
      <w:r>
        <w:rPr>
          <w:i/>
          <w:spacing w:val="-23"/>
          <w:w w:val="95"/>
          <w:sz w:val="24"/>
        </w:rPr>
        <w:t xml:space="preserve"> </w:t>
      </w:r>
      <w:r>
        <w:rPr>
          <w:i/>
          <w:w w:val="95"/>
          <w:sz w:val="24"/>
        </w:rPr>
        <w:t>the</w:t>
      </w:r>
      <w:r>
        <w:rPr>
          <w:i/>
          <w:spacing w:val="-19"/>
          <w:w w:val="95"/>
          <w:sz w:val="24"/>
        </w:rPr>
        <w:t xml:space="preserve"> </w:t>
      </w:r>
      <w:r>
        <w:rPr>
          <w:i/>
          <w:w w:val="95"/>
          <w:sz w:val="24"/>
        </w:rPr>
        <w:t>corporate</w:t>
      </w:r>
      <w:r>
        <w:rPr>
          <w:i/>
          <w:spacing w:val="-22"/>
          <w:w w:val="95"/>
          <w:sz w:val="24"/>
        </w:rPr>
        <w:t xml:space="preserve"> </w:t>
      </w:r>
      <w:r>
        <w:rPr>
          <w:i/>
          <w:w w:val="95"/>
          <w:sz w:val="24"/>
        </w:rPr>
        <w:t>debtor</w:t>
      </w:r>
      <w:r>
        <w:rPr>
          <w:i/>
          <w:spacing w:val="-21"/>
          <w:w w:val="95"/>
          <w:sz w:val="24"/>
        </w:rPr>
        <w:t xml:space="preserve"> </w:t>
      </w:r>
      <w:r>
        <w:rPr>
          <w:i/>
          <w:w w:val="95"/>
          <w:sz w:val="24"/>
        </w:rPr>
        <w:t>solely</w:t>
      </w:r>
      <w:r>
        <w:rPr>
          <w:i/>
          <w:spacing w:val="-20"/>
          <w:w w:val="95"/>
          <w:sz w:val="24"/>
        </w:rPr>
        <w:t xml:space="preserve"> </w:t>
      </w:r>
      <w:r>
        <w:rPr>
          <w:i/>
          <w:w w:val="95"/>
          <w:sz w:val="24"/>
        </w:rPr>
        <w:t>on</w:t>
      </w:r>
      <w:r>
        <w:rPr>
          <w:i/>
          <w:spacing w:val="-22"/>
          <w:w w:val="95"/>
          <w:sz w:val="24"/>
        </w:rPr>
        <w:t xml:space="preserve"> </w:t>
      </w:r>
      <w:r>
        <w:rPr>
          <w:i/>
          <w:w w:val="95"/>
          <w:sz w:val="24"/>
        </w:rPr>
        <w:t>account</w:t>
      </w:r>
      <w:r>
        <w:rPr>
          <w:i/>
          <w:spacing w:val="-22"/>
          <w:w w:val="95"/>
          <w:sz w:val="24"/>
        </w:rPr>
        <w:t xml:space="preserve"> </w:t>
      </w:r>
      <w:r>
        <w:rPr>
          <w:i/>
          <w:w w:val="95"/>
          <w:sz w:val="24"/>
        </w:rPr>
        <w:t>of</w:t>
      </w:r>
      <w:r>
        <w:rPr>
          <w:i/>
          <w:spacing w:val="-22"/>
          <w:w w:val="95"/>
          <w:sz w:val="24"/>
        </w:rPr>
        <w:t xml:space="preserve"> </w:t>
      </w:r>
      <w:r>
        <w:rPr>
          <w:i/>
          <w:w w:val="95"/>
          <w:sz w:val="24"/>
        </w:rPr>
        <w:t>conversion</w:t>
      </w:r>
      <w:r>
        <w:rPr>
          <w:i/>
          <w:spacing w:val="-20"/>
          <w:w w:val="95"/>
          <w:sz w:val="24"/>
        </w:rPr>
        <w:t xml:space="preserve"> </w:t>
      </w:r>
      <w:r>
        <w:rPr>
          <w:i/>
          <w:w w:val="95"/>
          <w:sz w:val="24"/>
        </w:rPr>
        <w:t>or</w:t>
      </w:r>
      <w:r>
        <w:rPr>
          <w:i/>
          <w:spacing w:val="-22"/>
          <w:w w:val="95"/>
          <w:sz w:val="24"/>
        </w:rPr>
        <w:t xml:space="preserve"> </w:t>
      </w:r>
      <w:r>
        <w:rPr>
          <w:i/>
          <w:w w:val="95"/>
          <w:sz w:val="24"/>
        </w:rPr>
        <w:t xml:space="preserve">substitution </w:t>
      </w:r>
      <w:r>
        <w:rPr>
          <w:i/>
          <w:sz w:val="24"/>
        </w:rPr>
        <w:t>of debt into equity shares or instruments convertible into equity shares, prior to the insolvency commencement</w:t>
      </w:r>
      <w:r>
        <w:rPr>
          <w:i/>
          <w:spacing w:val="-17"/>
          <w:sz w:val="24"/>
        </w:rPr>
        <w:t xml:space="preserve"> </w:t>
      </w:r>
      <w:r>
        <w:rPr>
          <w:i/>
          <w:sz w:val="24"/>
        </w:rPr>
        <w:t>date;</w:t>
      </w:r>
    </w:p>
    <w:p w:rsidR="00293CB2" w:rsidRDefault="00293CB2">
      <w:pPr>
        <w:pStyle w:val="BodyText"/>
        <w:rPr>
          <w:i/>
          <w:sz w:val="36"/>
        </w:rPr>
      </w:pPr>
    </w:p>
    <w:p w:rsidR="00293CB2" w:rsidRDefault="001B7B5B">
      <w:pPr>
        <w:spacing w:line="360" w:lineRule="auto"/>
        <w:ind w:left="1600" w:right="996"/>
        <w:jc w:val="both"/>
        <w:rPr>
          <w:i/>
          <w:sz w:val="24"/>
        </w:rPr>
      </w:pPr>
      <w:r>
        <w:rPr>
          <w:i/>
          <w:w w:val="95"/>
          <w:sz w:val="24"/>
        </w:rPr>
        <w:t>Explanation</w:t>
      </w:r>
      <w:r>
        <w:rPr>
          <w:i/>
          <w:spacing w:val="-21"/>
          <w:w w:val="95"/>
          <w:sz w:val="24"/>
        </w:rPr>
        <w:t xml:space="preserve"> </w:t>
      </w:r>
      <w:r>
        <w:rPr>
          <w:i/>
          <w:w w:val="95"/>
          <w:sz w:val="24"/>
        </w:rPr>
        <w:t>II—For</w:t>
      </w:r>
      <w:r>
        <w:rPr>
          <w:i/>
          <w:spacing w:val="-19"/>
          <w:w w:val="95"/>
          <w:sz w:val="24"/>
        </w:rPr>
        <w:t xml:space="preserve"> </w:t>
      </w:r>
      <w:r>
        <w:rPr>
          <w:i/>
          <w:w w:val="95"/>
          <w:sz w:val="24"/>
        </w:rPr>
        <w:t>the</w:t>
      </w:r>
      <w:r>
        <w:rPr>
          <w:i/>
          <w:spacing w:val="-23"/>
          <w:w w:val="95"/>
          <w:sz w:val="24"/>
        </w:rPr>
        <w:t xml:space="preserve"> </w:t>
      </w:r>
      <w:r>
        <w:rPr>
          <w:i/>
          <w:w w:val="95"/>
          <w:sz w:val="24"/>
        </w:rPr>
        <w:t>purposes</w:t>
      </w:r>
      <w:r>
        <w:rPr>
          <w:i/>
          <w:spacing w:val="-22"/>
          <w:w w:val="95"/>
          <w:sz w:val="24"/>
        </w:rPr>
        <w:t xml:space="preserve"> </w:t>
      </w:r>
      <w:r>
        <w:rPr>
          <w:i/>
          <w:w w:val="95"/>
          <w:sz w:val="24"/>
        </w:rPr>
        <w:t>of</w:t>
      </w:r>
      <w:r>
        <w:rPr>
          <w:i/>
          <w:spacing w:val="-23"/>
          <w:w w:val="95"/>
          <w:sz w:val="24"/>
        </w:rPr>
        <w:t xml:space="preserve"> </w:t>
      </w:r>
      <w:r>
        <w:rPr>
          <w:i/>
          <w:w w:val="95"/>
          <w:sz w:val="24"/>
        </w:rPr>
        <w:t>this</w:t>
      </w:r>
      <w:r>
        <w:rPr>
          <w:i/>
          <w:spacing w:val="-22"/>
          <w:w w:val="95"/>
          <w:sz w:val="24"/>
        </w:rPr>
        <w:t xml:space="preserve"> </w:t>
      </w:r>
      <w:r>
        <w:rPr>
          <w:i/>
          <w:w w:val="95"/>
          <w:sz w:val="24"/>
        </w:rPr>
        <w:t>section,</w:t>
      </w:r>
      <w:r>
        <w:rPr>
          <w:i/>
          <w:spacing w:val="-22"/>
          <w:w w:val="95"/>
          <w:sz w:val="24"/>
        </w:rPr>
        <w:t xml:space="preserve"> </w:t>
      </w:r>
      <w:r>
        <w:rPr>
          <w:i/>
          <w:w w:val="95"/>
          <w:sz w:val="24"/>
        </w:rPr>
        <w:t>"financial</w:t>
      </w:r>
      <w:r>
        <w:rPr>
          <w:i/>
          <w:spacing w:val="-23"/>
          <w:w w:val="95"/>
          <w:sz w:val="24"/>
        </w:rPr>
        <w:t xml:space="preserve"> </w:t>
      </w:r>
      <w:r>
        <w:rPr>
          <w:i/>
          <w:w w:val="95"/>
          <w:sz w:val="24"/>
        </w:rPr>
        <w:t>entity"</w:t>
      </w:r>
      <w:r>
        <w:rPr>
          <w:i/>
          <w:spacing w:val="-22"/>
          <w:w w:val="95"/>
          <w:sz w:val="24"/>
        </w:rPr>
        <w:t xml:space="preserve"> </w:t>
      </w:r>
      <w:r>
        <w:rPr>
          <w:i/>
          <w:w w:val="95"/>
          <w:sz w:val="24"/>
        </w:rPr>
        <w:t>shall</w:t>
      </w:r>
      <w:r>
        <w:rPr>
          <w:i/>
          <w:spacing w:val="-23"/>
          <w:w w:val="95"/>
          <w:sz w:val="24"/>
        </w:rPr>
        <w:t xml:space="preserve"> </w:t>
      </w:r>
      <w:r>
        <w:rPr>
          <w:i/>
          <w:w w:val="95"/>
          <w:sz w:val="24"/>
        </w:rPr>
        <w:t>mean</w:t>
      </w:r>
      <w:r>
        <w:rPr>
          <w:i/>
          <w:spacing w:val="-23"/>
          <w:w w:val="95"/>
          <w:sz w:val="24"/>
        </w:rPr>
        <w:t xml:space="preserve"> </w:t>
      </w:r>
      <w:r>
        <w:rPr>
          <w:i/>
          <w:w w:val="95"/>
          <w:sz w:val="24"/>
        </w:rPr>
        <w:t>the</w:t>
      </w:r>
      <w:r>
        <w:rPr>
          <w:i/>
          <w:spacing w:val="-21"/>
          <w:w w:val="95"/>
          <w:sz w:val="24"/>
        </w:rPr>
        <w:t xml:space="preserve"> </w:t>
      </w:r>
      <w:r>
        <w:rPr>
          <w:i/>
          <w:w w:val="95"/>
          <w:sz w:val="24"/>
        </w:rPr>
        <w:t xml:space="preserve">following </w:t>
      </w:r>
      <w:r>
        <w:rPr>
          <w:i/>
          <w:sz w:val="24"/>
        </w:rPr>
        <w:t>entities which meet such criteria or conditions as the Central Government may, in consultation</w:t>
      </w:r>
      <w:r>
        <w:rPr>
          <w:i/>
          <w:spacing w:val="-24"/>
          <w:sz w:val="24"/>
        </w:rPr>
        <w:t xml:space="preserve"> </w:t>
      </w:r>
      <w:r>
        <w:rPr>
          <w:i/>
          <w:sz w:val="24"/>
        </w:rPr>
        <w:t>with</w:t>
      </w:r>
      <w:r>
        <w:rPr>
          <w:i/>
          <w:spacing w:val="-23"/>
          <w:sz w:val="24"/>
        </w:rPr>
        <w:t xml:space="preserve"> </w:t>
      </w:r>
      <w:r>
        <w:rPr>
          <w:i/>
          <w:sz w:val="24"/>
        </w:rPr>
        <w:t>the</w:t>
      </w:r>
      <w:r>
        <w:rPr>
          <w:i/>
          <w:spacing w:val="-26"/>
          <w:sz w:val="24"/>
        </w:rPr>
        <w:t xml:space="preserve"> </w:t>
      </w:r>
      <w:r>
        <w:rPr>
          <w:i/>
          <w:sz w:val="24"/>
        </w:rPr>
        <w:t>financial</w:t>
      </w:r>
      <w:r>
        <w:rPr>
          <w:i/>
          <w:spacing w:val="-23"/>
          <w:sz w:val="24"/>
        </w:rPr>
        <w:t xml:space="preserve"> </w:t>
      </w:r>
      <w:r>
        <w:rPr>
          <w:i/>
          <w:sz w:val="24"/>
        </w:rPr>
        <w:t>sector</w:t>
      </w:r>
      <w:r>
        <w:rPr>
          <w:i/>
          <w:spacing w:val="-25"/>
          <w:sz w:val="24"/>
        </w:rPr>
        <w:t xml:space="preserve"> </w:t>
      </w:r>
      <w:r>
        <w:rPr>
          <w:i/>
          <w:sz w:val="24"/>
        </w:rPr>
        <w:t>regulator,</w:t>
      </w:r>
      <w:r>
        <w:rPr>
          <w:i/>
          <w:spacing w:val="-23"/>
          <w:sz w:val="24"/>
        </w:rPr>
        <w:t xml:space="preserve"> </w:t>
      </w:r>
      <w:r>
        <w:rPr>
          <w:i/>
          <w:sz w:val="24"/>
        </w:rPr>
        <w:t>notify</w:t>
      </w:r>
      <w:r>
        <w:rPr>
          <w:i/>
          <w:spacing w:val="-26"/>
          <w:sz w:val="24"/>
        </w:rPr>
        <w:t xml:space="preserve"> </w:t>
      </w:r>
      <w:r>
        <w:rPr>
          <w:i/>
          <w:sz w:val="24"/>
        </w:rPr>
        <w:t>in</w:t>
      </w:r>
      <w:r>
        <w:rPr>
          <w:i/>
          <w:spacing w:val="-24"/>
          <w:sz w:val="24"/>
        </w:rPr>
        <w:t xml:space="preserve"> </w:t>
      </w:r>
      <w:r>
        <w:rPr>
          <w:i/>
          <w:sz w:val="24"/>
        </w:rPr>
        <w:t>this</w:t>
      </w:r>
      <w:r>
        <w:rPr>
          <w:i/>
          <w:spacing w:val="-24"/>
          <w:sz w:val="24"/>
        </w:rPr>
        <w:t xml:space="preserve"> </w:t>
      </w:r>
      <w:r>
        <w:rPr>
          <w:i/>
          <w:sz w:val="24"/>
        </w:rPr>
        <w:t>behalf,</w:t>
      </w:r>
      <w:r>
        <w:rPr>
          <w:i/>
          <w:spacing w:val="-28"/>
          <w:sz w:val="24"/>
        </w:rPr>
        <w:t xml:space="preserve"> </w:t>
      </w:r>
      <w:r>
        <w:rPr>
          <w:i/>
          <w:sz w:val="24"/>
        </w:rPr>
        <w:t>namely:—</w:t>
      </w:r>
    </w:p>
    <w:p w:rsidR="00293CB2" w:rsidRDefault="001B7B5B">
      <w:pPr>
        <w:pStyle w:val="ListParagraph"/>
        <w:numPr>
          <w:ilvl w:val="0"/>
          <w:numId w:val="7"/>
        </w:numPr>
        <w:tabs>
          <w:tab w:val="left" w:pos="2678"/>
        </w:tabs>
        <w:spacing w:before="2"/>
        <w:rPr>
          <w:i/>
          <w:sz w:val="24"/>
        </w:rPr>
      </w:pPr>
      <w:r>
        <w:rPr>
          <w:i/>
          <w:sz w:val="24"/>
        </w:rPr>
        <w:t>a scheduled</w:t>
      </w:r>
      <w:r>
        <w:rPr>
          <w:i/>
          <w:spacing w:val="-16"/>
          <w:sz w:val="24"/>
        </w:rPr>
        <w:t xml:space="preserve"> </w:t>
      </w:r>
      <w:r>
        <w:rPr>
          <w:i/>
          <w:sz w:val="24"/>
        </w:rPr>
        <w:t>bank;</w:t>
      </w:r>
    </w:p>
    <w:p w:rsidR="00293CB2" w:rsidRDefault="001B7B5B">
      <w:pPr>
        <w:pStyle w:val="ListParagraph"/>
        <w:numPr>
          <w:ilvl w:val="0"/>
          <w:numId w:val="7"/>
        </w:numPr>
        <w:tabs>
          <w:tab w:val="left" w:pos="2686"/>
        </w:tabs>
        <w:spacing w:before="186" w:line="360" w:lineRule="auto"/>
        <w:ind w:left="2320" w:right="995" w:firstLine="0"/>
        <w:rPr>
          <w:i/>
          <w:sz w:val="24"/>
        </w:rPr>
      </w:pPr>
      <w:r>
        <w:rPr>
          <w:i/>
          <w:sz w:val="24"/>
        </w:rPr>
        <w:t>any</w:t>
      </w:r>
      <w:r>
        <w:rPr>
          <w:i/>
          <w:spacing w:val="-39"/>
          <w:sz w:val="24"/>
        </w:rPr>
        <w:t xml:space="preserve"> </w:t>
      </w:r>
      <w:r>
        <w:rPr>
          <w:i/>
          <w:sz w:val="24"/>
        </w:rPr>
        <w:t>entity</w:t>
      </w:r>
      <w:r>
        <w:rPr>
          <w:i/>
          <w:spacing w:val="-39"/>
          <w:sz w:val="24"/>
        </w:rPr>
        <w:t xml:space="preserve"> </w:t>
      </w:r>
      <w:r>
        <w:rPr>
          <w:i/>
          <w:sz w:val="24"/>
        </w:rPr>
        <w:t>regulated</w:t>
      </w:r>
      <w:r>
        <w:rPr>
          <w:i/>
          <w:spacing w:val="-40"/>
          <w:sz w:val="24"/>
        </w:rPr>
        <w:t xml:space="preserve"> </w:t>
      </w:r>
      <w:r>
        <w:rPr>
          <w:i/>
          <w:sz w:val="24"/>
        </w:rPr>
        <w:t>by</w:t>
      </w:r>
      <w:r>
        <w:rPr>
          <w:i/>
          <w:spacing w:val="-37"/>
          <w:sz w:val="24"/>
        </w:rPr>
        <w:t xml:space="preserve"> </w:t>
      </w:r>
      <w:r>
        <w:rPr>
          <w:i/>
          <w:sz w:val="24"/>
        </w:rPr>
        <w:t>a</w:t>
      </w:r>
      <w:r>
        <w:rPr>
          <w:i/>
          <w:spacing w:val="-39"/>
          <w:sz w:val="24"/>
        </w:rPr>
        <w:t xml:space="preserve"> </w:t>
      </w:r>
      <w:r>
        <w:rPr>
          <w:i/>
          <w:sz w:val="24"/>
        </w:rPr>
        <w:t>foreign</w:t>
      </w:r>
      <w:r>
        <w:rPr>
          <w:i/>
          <w:spacing w:val="-38"/>
          <w:sz w:val="24"/>
        </w:rPr>
        <w:t xml:space="preserve"> </w:t>
      </w:r>
      <w:r>
        <w:rPr>
          <w:i/>
          <w:sz w:val="24"/>
        </w:rPr>
        <w:t>central</w:t>
      </w:r>
      <w:r>
        <w:rPr>
          <w:i/>
          <w:spacing w:val="-38"/>
          <w:sz w:val="24"/>
        </w:rPr>
        <w:t xml:space="preserve"> </w:t>
      </w:r>
      <w:r>
        <w:rPr>
          <w:i/>
          <w:sz w:val="24"/>
        </w:rPr>
        <w:t>bank</w:t>
      </w:r>
      <w:r>
        <w:rPr>
          <w:i/>
          <w:spacing w:val="-38"/>
          <w:sz w:val="24"/>
        </w:rPr>
        <w:t xml:space="preserve"> </w:t>
      </w:r>
      <w:r>
        <w:rPr>
          <w:i/>
          <w:sz w:val="24"/>
        </w:rPr>
        <w:t>or</w:t>
      </w:r>
      <w:r>
        <w:rPr>
          <w:i/>
          <w:spacing w:val="-38"/>
          <w:sz w:val="24"/>
        </w:rPr>
        <w:t xml:space="preserve"> </w:t>
      </w:r>
      <w:r>
        <w:rPr>
          <w:i/>
          <w:sz w:val="24"/>
        </w:rPr>
        <w:t>a</w:t>
      </w:r>
      <w:r>
        <w:rPr>
          <w:i/>
          <w:spacing w:val="-38"/>
          <w:sz w:val="24"/>
        </w:rPr>
        <w:t xml:space="preserve"> </w:t>
      </w:r>
      <w:r>
        <w:rPr>
          <w:i/>
          <w:sz w:val="24"/>
        </w:rPr>
        <w:t>securities</w:t>
      </w:r>
      <w:r>
        <w:rPr>
          <w:i/>
          <w:spacing w:val="-39"/>
          <w:sz w:val="24"/>
        </w:rPr>
        <w:t xml:space="preserve"> </w:t>
      </w:r>
      <w:r>
        <w:rPr>
          <w:i/>
          <w:sz w:val="24"/>
        </w:rPr>
        <w:t>market</w:t>
      </w:r>
      <w:r>
        <w:rPr>
          <w:i/>
          <w:spacing w:val="-37"/>
          <w:sz w:val="24"/>
        </w:rPr>
        <w:t xml:space="preserve"> </w:t>
      </w:r>
      <w:r>
        <w:rPr>
          <w:i/>
          <w:sz w:val="24"/>
        </w:rPr>
        <w:t xml:space="preserve">regulator </w:t>
      </w:r>
      <w:r>
        <w:rPr>
          <w:i/>
          <w:w w:val="95"/>
          <w:sz w:val="24"/>
        </w:rPr>
        <w:t>or</w:t>
      </w:r>
      <w:r>
        <w:rPr>
          <w:i/>
          <w:spacing w:val="-21"/>
          <w:w w:val="95"/>
          <w:sz w:val="24"/>
        </w:rPr>
        <w:t xml:space="preserve"> </w:t>
      </w:r>
      <w:r>
        <w:rPr>
          <w:i/>
          <w:w w:val="95"/>
          <w:sz w:val="24"/>
        </w:rPr>
        <w:t>other</w:t>
      </w:r>
      <w:r>
        <w:rPr>
          <w:i/>
          <w:spacing w:val="-17"/>
          <w:w w:val="95"/>
          <w:sz w:val="24"/>
        </w:rPr>
        <w:t xml:space="preserve"> </w:t>
      </w:r>
      <w:r>
        <w:rPr>
          <w:i/>
          <w:w w:val="95"/>
          <w:sz w:val="24"/>
        </w:rPr>
        <w:t>financial</w:t>
      </w:r>
      <w:r>
        <w:rPr>
          <w:i/>
          <w:spacing w:val="-18"/>
          <w:w w:val="95"/>
          <w:sz w:val="24"/>
        </w:rPr>
        <w:t xml:space="preserve"> </w:t>
      </w:r>
      <w:r>
        <w:rPr>
          <w:i/>
          <w:w w:val="95"/>
          <w:sz w:val="24"/>
        </w:rPr>
        <w:t>sector</w:t>
      </w:r>
      <w:r>
        <w:rPr>
          <w:i/>
          <w:spacing w:val="-19"/>
          <w:w w:val="95"/>
          <w:sz w:val="24"/>
        </w:rPr>
        <w:t xml:space="preserve"> </w:t>
      </w:r>
      <w:r>
        <w:rPr>
          <w:i/>
          <w:w w:val="95"/>
          <w:sz w:val="24"/>
        </w:rPr>
        <w:t>regulator</w:t>
      </w:r>
      <w:r>
        <w:rPr>
          <w:i/>
          <w:spacing w:val="-18"/>
          <w:w w:val="95"/>
          <w:sz w:val="24"/>
        </w:rPr>
        <w:t xml:space="preserve"> </w:t>
      </w:r>
      <w:r>
        <w:rPr>
          <w:i/>
          <w:w w:val="95"/>
          <w:sz w:val="24"/>
        </w:rPr>
        <w:t>of</w:t>
      </w:r>
      <w:r>
        <w:rPr>
          <w:i/>
          <w:spacing w:val="-20"/>
          <w:w w:val="95"/>
          <w:sz w:val="24"/>
        </w:rPr>
        <w:t xml:space="preserve"> </w:t>
      </w:r>
      <w:r>
        <w:rPr>
          <w:i/>
          <w:w w:val="95"/>
          <w:sz w:val="24"/>
        </w:rPr>
        <w:t>a</w:t>
      </w:r>
      <w:r>
        <w:rPr>
          <w:i/>
          <w:spacing w:val="-18"/>
          <w:w w:val="95"/>
          <w:sz w:val="24"/>
        </w:rPr>
        <w:t xml:space="preserve"> </w:t>
      </w:r>
      <w:r>
        <w:rPr>
          <w:i/>
          <w:w w:val="95"/>
          <w:sz w:val="24"/>
        </w:rPr>
        <w:t>jurisdiction</w:t>
      </w:r>
      <w:r>
        <w:rPr>
          <w:i/>
          <w:spacing w:val="-19"/>
          <w:w w:val="95"/>
          <w:sz w:val="24"/>
        </w:rPr>
        <w:t xml:space="preserve"> </w:t>
      </w:r>
      <w:r>
        <w:rPr>
          <w:i/>
          <w:w w:val="95"/>
          <w:sz w:val="24"/>
        </w:rPr>
        <w:t>outside</w:t>
      </w:r>
      <w:r>
        <w:rPr>
          <w:i/>
          <w:spacing w:val="-17"/>
          <w:w w:val="95"/>
          <w:sz w:val="24"/>
        </w:rPr>
        <w:t xml:space="preserve"> </w:t>
      </w:r>
      <w:r>
        <w:rPr>
          <w:i/>
          <w:w w:val="95"/>
          <w:sz w:val="24"/>
        </w:rPr>
        <w:t>India</w:t>
      </w:r>
      <w:r>
        <w:rPr>
          <w:i/>
          <w:spacing w:val="-19"/>
          <w:w w:val="95"/>
          <w:sz w:val="24"/>
        </w:rPr>
        <w:t xml:space="preserve"> </w:t>
      </w:r>
      <w:r>
        <w:rPr>
          <w:i/>
          <w:w w:val="95"/>
          <w:sz w:val="24"/>
        </w:rPr>
        <w:t>which</w:t>
      </w:r>
      <w:r>
        <w:rPr>
          <w:i/>
          <w:spacing w:val="-19"/>
          <w:w w:val="95"/>
          <w:sz w:val="24"/>
        </w:rPr>
        <w:t xml:space="preserve"> </w:t>
      </w:r>
      <w:r>
        <w:rPr>
          <w:i/>
          <w:w w:val="95"/>
          <w:sz w:val="24"/>
        </w:rPr>
        <w:t xml:space="preserve">jurisdiction </w:t>
      </w:r>
      <w:r>
        <w:rPr>
          <w:i/>
          <w:sz w:val="24"/>
        </w:rPr>
        <w:t>is</w:t>
      </w:r>
      <w:r>
        <w:rPr>
          <w:i/>
          <w:spacing w:val="-37"/>
          <w:sz w:val="24"/>
        </w:rPr>
        <w:t xml:space="preserve"> </w:t>
      </w:r>
      <w:r>
        <w:rPr>
          <w:i/>
          <w:sz w:val="24"/>
        </w:rPr>
        <w:t>compliant</w:t>
      </w:r>
      <w:r>
        <w:rPr>
          <w:i/>
          <w:spacing w:val="-35"/>
          <w:sz w:val="24"/>
        </w:rPr>
        <w:t xml:space="preserve"> </w:t>
      </w:r>
      <w:r>
        <w:rPr>
          <w:i/>
          <w:sz w:val="24"/>
        </w:rPr>
        <w:t>with</w:t>
      </w:r>
      <w:r>
        <w:rPr>
          <w:i/>
          <w:spacing w:val="-35"/>
          <w:sz w:val="24"/>
        </w:rPr>
        <w:t xml:space="preserve"> </w:t>
      </w:r>
      <w:r>
        <w:rPr>
          <w:i/>
          <w:sz w:val="24"/>
        </w:rPr>
        <w:t>the</w:t>
      </w:r>
      <w:r>
        <w:rPr>
          <w:i/>
          <w:spacing w:val="-36"/>
          <w:sz w:val="24"/>
        </w:rPr>
        <w:t xml:space="preserve"> </w:t>
      </w:r>
      <w:r>
        <w:rPr>
          <w:i/>
          <w:sz w:val="24"/>
        </w:rPr>
        <w:t>Financial</w:t>
      </w:r>
      <w:r>
        <w:rPr>
          <w:i/>
          <w:spacing w:val="-36"/>
          <w:sz w:val="24"/>
        </w:rPr>
        <w:t xml:space="preserve"> </w:t>
      </w:r>
      <w:r>
        <w:rPr>
          <w:i/>
          <w:sz w:val="24"/>
        </w:rPr>
        <w:t>Action</w:t>
      </w:r>
      <w:r>
        <w:rPr>
          <w:i/>
          <w:spacing w:val="-37"/>
          <w:sz w:val="24"/>
        </w:rPr>
        <w:t xml:space="preserve"> </w:t>
      </w:r>
      <w:r>
        <w:rPr>
          <w:i/>
          <w:sz w:val="24"/>
        </w:rPr>
        <w:t>Task</w:t>
      </w:r>
      <w:r>
        <w:rPr>
          <w:i/>
          <w:spacing w:val="-35"/>
          <w:sz w:val="24"/>
        </w:rPr>
        <w:t xml:space="preserve"> </w:t>
      </w:r>
      <w:r>
        <w:rPr>
          <w:i/>
          <w:sz w:val="24"/>
        </w:rPr>
        <w:t>Force</w:t>
      </w:r>
      <w:r>
        <w:rPr>
          <w:i/>
          <w:spacing w:val="-36"/>
          <w:sz w:val="24"/>
        </w:rPr>
        <w:t xml:space="preserve"> </w:t>
      </w:r>
      <w:r>
        <w:rPr>
          <w:i/>
          <w:sz w:val="24"/>
        </w:rPr>
        <w:t>Standards</w:t>
      </w:r>
      <w:r>
        <w:rPr>
          <w:i/>
          <w:spacing w:val="-35"/>
          <w:sz w:val="24"/>
        </w:rPr>
        <w:t xml:space="preserve"> </w:t>
      </w:r>
      <w:r>
        <w:rPr>
          <w:i/>
          <w:sz w:val="24"/>
        </w:rPr>
        <w:t>and</w:t>
      </w:r>
      <w:r>
        <w:rPr>
          <w:i/>
          <w:spacing w:val="-36"/>
          <w:sz w:val="24"/>
        </w:rPr>
        <w:t xml:space="preserve"> </w:t>
      </w:r>
      <w:r>
        <w:rPr>
          <w:i/>
          <w:sz w:val="24"/>
        </w:rPr>
        <w:t>is</w:t>
      </w:r>
      <w:r>
        <w:rPr>
          <w:i/>
          <w:spacing w:val="-36"/>
          <w:sz w:val="24"/>
        </w:rPr>
        <w:t xml:space="preserve"> </w:t>
      </w:r>
      <w:r>
        <w:rPr>
          <w:i/>
          <w:sz w:val="24"/>
        </w:rPr>
        <w:t>a</w:t>
      </w:r>
      <w:r>
        <w:rPr>
          <w:i/>
          <w:spacing w:val="-36"/>
          <w:sz w:val="24"/>
        </w:rPr>
        <w:t xml:space="preserve"> </w:t>
      </w:r>
      <w:r>
        <w:rPr>
          <w:i/>
          <w:sz w:val="24"/>
        </w:rPr>
        <w:t>signatory</w:t>
      </w:r>
      <w:r>
        <w:rPr>
          <w:i/>
          <w:spacing w:val="-34"/>
          <w:sz w:val="24"/>
        </w:rPr>
        <w:t xml:space="preserve"> </w:t>
      </w:r>
      <w:r>
        <w:rPr>
          <w:i/>
          <w:sz w:val="24"/>
        </w:rPr>
        <w:t>to the International Organisation of Securities Commissions Multilateral Memorandum of</w:t>
      </w:r>
      <w:r>
        <w:rPr>
          <w:i/>
          <w:spacing w:val="-13"/>
          <w:sz w:val="24"/>
        </w:rPr>
        <w:t xml:space="preserve"> </w:t>
      </w:r>
      <w:r>
        <w:rPr>
          <w:i/>
          <w:sz w:val="24"/>
        </w:rPr>
        <w:t>Understanding;</w:t>
      </w:r>
    </w:p>
    <w:p w:rsidR="00293CB2" w:rsidRPr="00DB4BC9" w:rsidRDefault="001B7B5B" w:rsidP="00DB4BC9">
      <w:pPr>
        <w:pStyle w:val="ListParagraph"/>
        <w:numPr>
          <w:ilvl w:val="0"/>
          <w:numId w:val="7"/>
        </w:numPr>
        <w:tabs>
          <w:tab w:val="left" w:pos="2724"/>
        </w:tabs>
        <w:spacing w:before="76" w:line="362" w:lineRule="auto"/>
        <w:ind w:left="2320" w:right="1003" w:firstLine="0"/>
        <w:rPr>
          <w:i/>
          <w:sz w:val="24"/>
        </w:rPr>
      </w:pPr>
      <w:r w:rsidRPr="00DB4BC9">
        <w:rPr>
          <w:i/>
          <w:sz w:val="24"/>
        </w:rPr>
        <w:lastRenderedPageBreak/>
        <w:t>any</w:t>
      </w:r>
      <w:r w:rsidRPr="00DB4BC9">
        <w:rPr>
          <w:i/>
          <w:spacing w:val="-20"/>
          <w:sz w:val="24"/>
        </w:rPr>
        <w:t xml:space="preserve"> </w:t>
      </w:r>
      <w:r w:rsidRPr="00DB4BC9">
        <w:rPr>
          <w:i/>
          <w:sz w:val="24"/>
        </w:rPr>
        <w:t>investment</w:t>
      </w:r>
      <w:r w:rsidRPr="00DB4BC9">
        <w:rPr>
          <w:i/>
          <w:spacing w:val="-19"/>
          <w:sz w:val="24"/>
        </w:rPr>
        <w:t xml:space="preserve"> </w:t>
      </w:r>
      <w:r w:rsidRPr="00DB4BC9">
        <w:rPr>
          <w:i/>
          <w:sz w:val="24"/>
        </w:rPr>
        <w:t>vehicle,</w:t>
      </w:r>
      <w:r w:rsidRPr="00DB4BC9">
        <w:rPr>
          <w:i/>
          <w:spacing w:val="-19"/>
          <w:sz w:val="24"/>
        </w:rPr>
        <w:t xml:space="preserve"> </w:t>
      </w:r>
      <w:r w:rsidRPr="00DB4BC9">
        <w:rPr>
          <w:i/>
          <w:sz w:val="24"/>
        </w:rPr>
        <w:t>registered</w:t>
      </w:r>
      <w:r w:rsidRPr="00DB4BC9">
        <w:rPr>
          <w:i/>
          <w:spacing w:val="-19"/>
          <w:sz w:val="24"/>
        </w:rPr>
        <w:t xml:space="preserve"> </w:t>
      </w:r>
      <w:r w:rsidRPr="00DB4BC9">
        <w:rPr>
          <w:i/>
          <w:sz w:val="24"/>
        </w:rPr>
        <w:t>foreign</w:t>
      </w:r>
      <w:r w:rsidRPr="00DB4BC9">
        <w:rPr>
          <w:i/>
          <w:spacing w:val="-20"/>
          <w:sz w:val="24"/>
        </w:rPr>
        <w:t xml:space="preserve"> </w:t>
      </w:r>
      <w:r w:rsidRPr="00DB4BC9">
        <w:rPr>
          <w:i/>
          <w:sz w:val="24"/>
        </w:rPr>
        <w:t>institutional</w:t>
      </w:r>
      <w:r w:rsidRPr="00DB4BC9">
        <w:rPr>
          <w:i/>
          <w:spacing w:val="-19"/>
          <w:sz w:val="24"/>
        </w:rPr>
        <w:t xml:space="preserve"> </w:t>
      </w:r>
      <w:r w:rsidRPr="00DB4BC9">
        <w:rPr>
          <w:i/>
          <w:sz w:val="24"/>
        </w:rPr>
        <w:t>investor,</w:t>
      </w:r>
      <w:r w:rsidRPr="00DB4BC9">
        <w:rPr>
          <w:i/>
          <w:spacing w:val="-19"/>
          <w:sz w:val="24"/>
        </w:rPr>
        <w:t xml:space="preserve"> </w:t>
      </w:r>
      <w:r w:rsidRPr="00DB4BC9">
        <w:rPr>
          <w:i/>
          <w:sz w:val="24"/>
        </w:rPr>
        <w:t xml:space="preserve">registered </w:t>
      </w:r>
      <w:r w:rsidRPr="00DB4BC9">
        <w:rPr>
          <w:i/>
          <w:w w:val="95"/>
          <w:sz w:val="24"/>
        </w:rPr>
        <w:t>foreign</w:t>
      </w:r>
      <w:r w:rsidRPr="00DB4BC9">
        <w:rPr>
          <w:i/>
          <w:spacing w:val="-29"/>
          <w:w w:val="95"/>
          <w:sz w:val="24"/>
        </w:rPr>
        <w:t xml:space="preserve"> </w:t>
      </w:r>
      <w:r w:rsidRPr="00DB4BC9">
        <w:rPr>
          <w:i/>
          <w:w w:val="95"/>
          <w:sz w:val="24"/>
        </w:rPr>
        <w:t>portfolio</w:t>
      </w:r>
      <w:r w:rsidRPr="00DB4BC9">
        <w:rPr>
          <w:i/>
          <w:spacing w:val="-27"/>
          <w:w w:val="95"/>
          <w:sz w:val="24"/>
        </w:rPr>
        <w:t xml:space="preserve"> </w:t>
      </w:r>
      <w:r w:rsidRPr="00DB4BC9">
        <w:rPr>
          <w:i/>
          <w:w w:val="95"/>
          <w:sz w:val="24"/>
        </w:rPr>
        <w:t>investor</w:t>
      </w:r>
      <w:r w:rsidRPr="00DB4BC9">
        <w:rPr>
          <w:i/>
          <w:spacing w:val="-27"/>
          <w:w w:val="95"/>
          <w:sz w:val="24"/>
        </w:rPr>
        <w:t xml:space="preserve"> </w:t>
      </w:r>
      <w:r w:rsidRPr="00DB4BC9">
        <w:rPr>
          <w:i/>
          <w:spacing w:val="10"/>
          <w:w w:val="95"/>
          <w:sz w:val="24"/>
        </w:rPr>
        <w:t>ora</w:t>
      </w:r>
      <w:r w:rsidRPr="00DB4BC9">
        <w:rPr>
          <w:i/>
          <w:spacing w:val="-28"/>
          <w:w w:val="95"/>
          <w:sz w:val="24"/>
        </w:rPr>
        <w:t xml:space="preserve"> </w:t>
      </w:r>
      <w:r w:rsidRPr="00DB4BC9">
        <w:rPr>
          <w:i/>
          <w:w w:val="95"/>
          <w:sz w:val="24"/>
        </w:rPr>
        <w:t>foreign</w:t>
      </w:r>
      <w:r w:rsidRPr="00DB4BC9">
        <w:rPr>
          <w:i/>
          <w:spacing w:val="-28"/>
          <w:w w:val="95"/>
          <w:sz w:val="24"/>
        </w:rPr>
        <w:t xml:space="preserve"> </w:t>
      </w:r>
      <w:r w:rsidRPr="00DB4BC9">
        <w:rPr>
          <w:i/>
          <w:w w:val="95"/>
          <w:sz w:val="24"/>
        </w:rPr>
        <w:t>venture</w:t>
      </w:r>
      <w:r w:rsidRPr="00DB4BC9">
        <w:rPr>
          <w:i/>
          <w:spacing w:val="-29"/>
          <w:w w:val="95"/>
          <w:sz w:val="24"/>
        </w:rPr>
        <w:t xml:space="preserve"> </w:t>
      </w:r>
      <w:r w:rsidRPr="00DB4BC9">
        <w:rPr>
          <w:i/>
          <w:w w:val="95"/>
          <w:sz w:val="24"/>
        </w:rPr>
        <w:t>capital</w:t>
      </w:r>
      <w:r w:rsidRPr="00DB4BC9">
        <w:rPr>
          <w:i/>
          <w:spacing w:val="-27"/>
          <w:w w:val="95"/>
          <w:sz w:val="24"/>
        </w:rPr>
        <w:t xml:space="preserve"> </w:t>
      </w:r>
      <w:r w:rsidRPr="00DB4BC9">
        <w:rPr>
          <w:i/>
          <w:w w:val="95"/>
          <w:sz w:val="24"/>
        </w:rPr>
        <w:t>investor,</w:t>
      </w:r>
      <w:r w:rsidRPr="00DB4BC9">
        <w:rPr>
          <w:i/>
          <w:spacing w:val="-26"/>
          <w:w w:val="95"/>
          <w:sz w:val="24"/>
        </w:rPr>
        <w:t xml:space="preserve"> </w:t>
      </w:r>
      <w:r w:rsidRPr="00DB4BC9">
        <w:rPr>
          <w:i/>
          <w:w w:val="95"/>
          <w:sz w:val="24"/>
        </w:rPr>
        <w:t>where</w:t>
      </w:r>
      <w:r w:rsidRPr="00DB4BC9">
        <w:rPr>
          <w:i/>
          <w:spacing w:val="-27"/>
          <w:w w:val="95"/>
          <w:sz w:val="24"/>
        </w:rPr>
        <w:t xml:space="preserve"> </w:t>
      </w:r>
      <w:r w:rsidRPr="00DB4BC9">
        <w:rPr>
          <w:i/>
          <w:w w:val="95"/>
          <w:sz w:val="24"/>
        </w:rPr>
        <w:t>the</w:t>
      </w:r>
      <w:r w:rsidRPr="00DB4BC9">
        <w:rPr>
          <w:i/>
          <w:spacing w:val="-27"/>
          <w:w w:val="95"/>
          <w:sz w:val="24"/>
        </w:rPr>
        <w:t xml:space="preserve"> </w:t>
      </w:r>
      <w:r w:rsidRPr="00DB4BC9">
        <w:rPr>
          <w:i/>
          <w:w w:val="95"/>
          <w:sz w:val="24"/>
        </w:rPr>
        <w:t>terms</w:t>
      </w:r>
      <w:r w:rsidRPr="00DB4BC9">
        <w:rPr>
          <w:i/>
          <w:spacing w:val="-27"/>
          <w:w w:val="95"/>
          <w:sz w:val="24"/>
        </w:rPr>
        <w:t xml:space="preserve"> </w:t>
      </w:r>
      <w:r w:rsidRPr="00DB4BC9">
        <w:rPr>
          <w:i/>
          <w:w w:val="95"/>
          <w:sz w:val="24"/>
        </w:rPr>
        <w:t xml:space="preserve">shall </w:t>
      </w:r>
      <w:r w:rsidRPr="00DB4BC9">
        <w:rPr>
          <w:i/>
          <w:sz w:val="24"/>
        </w:rPr>
        <w:t>have the meaning assigned to them in regulation 2 of the Foreign Exchange Management</w:t>
      </w:r>
      <w:r w:rsidRPr="00DB4BC9">
        <w:rPr>
          <w:i/>
          <w:spacing w:val="-25"/>
          <w:sz w:val="24"/>
        </w:rPr>
        <w:t xml:space="preserve"> </w:t>
      </w:r>
      <w:r w:rsidRPr="00DB4BC9">
        <w:rPr>
          <w:i/>
          <w:sz w:val="24"/>
        </w:rPr>
        <w:t>(Transfer</w:t>
      </w:r>
      <w:r w:rsidRPr="00DB4BC9">
        <w:rPr>
          <w:i/>
          <w:spacing w:val="-23"/>
          <w:sz w:val="24"/>
        </w:rPr>
        <w:t xml:space="preserve"> </w:t>
      </w:r>
      <w:r w:rsidRPr="00DB4BC9">
        <w:rPr>
          <w:i/>
          <w:sz w:val="24"/>
        </w:rPr>
        <w:t>or</w:t>
      </w:r>
      <w:r w:rsidRPr="00DB4BC9">
        <w:rPr>
          <w:i/>
          <w:spacing w:val="-23"/>
          <w:sz w:val="24"/>
        </w:rPr>
        <w:t xml:space="preserve"> </w:t>
      </w:r>
      <w:r w:rsidRPr="00DB4BC9">
        <w:rPr>
          <w:i/>
          <w:sz w:val="24"/>
        </w:rPr>
        <w:t>Issue</w:t>
      </w:r>
      <w:r w:rsidRPr="00DB4BC9">
        <w:rPr>
          <w:i/>
          <w:spacing w:val="-22"/>
          <w:sz w:val="24"/>
        </w:rPr>
        <w:t xml:space="preserve"> </w:t>
      </w:r>
      <w:r w:rsidRPr="00DB4BC9">
        <w:rPr>
          <w:i/>
          <w:sz w:val="24"/>
        </w:rPr>
        <w:t>of</w:t>
      </w:r>
      <w:r w:rsidRPr="00DB4BC9">
        <w:rPr>
          <w:i/>
          <w:spacing w:val="-24"/>
          <w:sz w:val="24"/>
        </w:rPr>
        <w:t xml:space="preserve"> </w:t>
      </w:r>
      <w:r w:rsidRPr="00DB4BC9">
        <w:rPr>
          <w:i/>
          <w:sz w:val="24"/>
        </w:rPr>
        <w:t>Security</w:t>
      </w:r>
      <w:r w:rsidRPr="00DB4BC9">
        <w:rPr>
          <w:i/>
          <w:spacing w:val="-24"/>
          <w:sz w:val="24"/>
        </w:rPr>
        <w:t xml:space="preserve"> </w:t>
      </w:r>
      <w:r w:rsidRPr="00DB4BC9">
        <w:rPr>
          <w:i/>
          <w:sz w:val="24"/>
        </w:rPr>
        <w:t>by</w:t>
      </w:r>
      <w:r w:rsidRPr="00DB4BC9">
        <w:rPr>
          <w:i/>
          <w:spacing w:val="-24"/>
          <w:sz w:val="24"/>
        </w:rPr>
        <w:t xml:space="preserve"> </w:t>
      </w:r>
      <w:r w:rsidRPr="00DB4BC9">
        <w:rPr>
          <w:i/>
          <w:sz w:val="24"/>
        </w:rPr>
        <w:t>a</w:t>
      </w:r>
      <w:r w:rsidRPr="00DB4BC9">
        <w:rPr>
          <w:i/>
          <w:spacing w:val="-24"/>
          <w:sz w:val="24"/>
        </w:rPr>
        <w:t xml:space="preserve"> </w:t>
      </w:r>
      <w:r w:rsidRPr="00DB4BC9">
        <w:rPr>
          <w:i/>
          <w:sz w:val="24"/>
        </w:rPr>
        <w:t>Person</w:t>
      </w:r>
      <w:r w:rsidRPr="00DB4BC9">
        <w:rPr>
          <w:i/>
          <w:spacing w:val="-24"/>
          <w:sz w:val="24"/>
        </w:rPr>
        <w:t xml:space="preserve"> </w:t>
      </w:r>
      <w:r w:rsidRPr="00DB4BC9">
        <w:rPr>
          <w:i/>
          <w:sz w:val="24"/>
        </w:rPr>
        <w:t>Resident</w:t>
      </w:r>
      <w:r w:rsidRPr="00DB4BC9">
        <w:rPr>
          <w:i/>
          <w:spacing w:val="-23"/>
          <w:sz w:val="24"/>
        </w:rPr>
        <w:t xml:space="preserve"> </w:t>
      </w:r>
      <w:r w:rsidRPr="00DB4BC9">
        <w:rPr>
          <w:i/>
          <w:sz w:val="24"/>
        </w:rPr>
        <w:t>Outside</w:t>
      </w:r>
      <w:r w:rsidRPr="00DB4BC9">
        <w:rPr>
          <w:i/>
          <w:spacing w:val="-23"/>
          <w:sz w:val="24"/>
        </w:rPr>
        <w:t xml:space="preserve"> </w:t>
      </w:r>
      <w:r w:rsidRPr="00DB4BC9">
        <w:rPr>
          <w:i/>
          <w:sz w:val="24"/>
        </w:rPr>
        <w:t>India)</w:t>
      </w:r>
      <w:r w:rsidR="00DB4BC9" w:rsidRPr="00DB4BC9">
        <w:rPr>
          <w:i/>
          <w:sz w:val="24"/>
        </w:rPr>
        <w:t xml:space="preserve"> </w:t>
      </w:r>
      <w:r w:rsidRPr="00DB4BC9">
        <w:rPr>
          <w:i/>
          <w:sz w:val="24"/>
        </w:rPr>
        <w:t>Regulations,</w:t>
      </w:r>
      <w:r w:rsidRPr="00DB4BC9">
        <w:rPr>
          <w:i/>
          <w:spacing w:val="-38"/>
          <w:sz w:val="24"/>
        </w:rPr>
        <w:t xml:space="preserve"> </w:t>
      </w:r>
      <w:r w:rsidRPr="00DB4BC9">
        <w:rPr>
          <w:i/>
          <w:sz w:val="24"/>
        </w:rPr>
        <w:t>2017</w:t>
      </w:r>
      <w:r w:rsidRPr="00DB4BC9">
        <w:rPr>
          <w:i/>
          <w:spacing w:val="-39"/>
          <w:sz w:val="24"/>
        </w:rPr>
        <w:t xml:space="preserve"> </w:t>
      </w:r>
      <w:r w:rsidRPr="00DB4BC9">
        <w:rPr>
          <w:i/>
          <w:sz w:val="24"/>
        </w:rPr>
        <w:t>made</w:t>
      </w:r>
      <w:r w:rsidRPr="00DB4BC9">
        <w:rPr>
          <w:i/>
          <w:spacing w:val="-37"/>
          <w:sz w:val="24"/>
        </w:rPr>
        <w:t xml:space="preserve"> </w:t>
      </w:r>
      <w:r w:rsidRPr="00DB4BC9">
        <w:rPr>
          <w:i/>
          <w:sz w:val="24"/>
        </w:rPr>
        <w:t>under</w:t>
      </w:r>
      <w:r w:rsidRPr="00DB4BC9">
        <w:rPr>
          <w:i/>
          <w:spacing w:val="-39"/>
          <w:sz w:val="24"/>
        </w:rPr>
        <w:t xml:space="preserve"> </w:t>
      </w:r>
      <w:r w:rsidRPr="00DB4BC9">
        <w:rPr>
          <w:i/>
          <w:sz w:val="24"/>
        </w:rPr>
        <w:t>the</w:t>
      </w:r>
      <w:r w:rsidRPr="00DB4BC9">
        <w:rPr>
          <w:i/>
          <w:spacing w:val="-38"/>
          <w:sz w:val="24"/>
        </w:rPr>
        <w:t xml:space="preserve"> </w:t>
      </w:r>
      <w:r w:rsidRPr="00DB4BC9">
        <w:rPr>
          <w:i/>
          <w:sz w:val="24"/>
        </w:rPr>
        <w:t>Foreign</w:t>
      </w:r>
      <w:r w:rsidRPr="00DB4BC9">
        <w:rPr>
          <w:i/>
          <w:spacing w:val="-39"/>
          <w:sz w:val="24"/>
        </w:rPr>
        <w:t xml:space="preserve"> </w:t>
      </w:r>
      <w:r w:rsidRPr="00DB4BC9">
        <w:rPr>
          <w:i/>
          <w:sz w:val="24"/>
        </w:rPr>
        <w:t>Exchange</w:t>
      </w:r>
      <w:r w:rsidRPr="00DB4BC9">
        <w:rPr>
          <w:i/>
          <w:spacing w:val="-38"/>
          <w:sz w:val="24"/>
        </w:rPr>
        <w:t xml:space="preserve"> </w:t>
      </w:r>
      <w:r w:rsidRPr="00DB4BC9">
        <w:rPr>
          <w:i/>
          <w:sz w:val="24"/>
        </w:rPr>
        <w:t>Management</w:t>
      </w:r>
      <w:r w:rsidRPr="00DB4BC9">
        <w:rPr>
          <w:i/>
          <w:spacing w:val="-38"/>
          <w:sz w:val="24"/>
        </w:rPr>
        <w:t xml:space="preserve"> </w:t>
      </w:r>
      <w:r w:rsidRPr="00DB4BC9">
        <w:rPr>
          <w:i/>
          <w:sz w:val="24"/>
        </w:rPr>
        <w:t>Act,</w:t>
      </w:r>
      <w:r w:rsidRPr="00DB4BC9">
        <w:rPr>
          <w:i/>
          <w:spacing w:val="-38"/>
          <w:sz w:val="24"/>
        </w:rPr>
        <w:t xml:space="preserve"> </w:t>
      </w:r>
      <w:r w:rsidRPr="00DB4BC9">
        <w:rPr>
          <w:i/>
          <w:sz w:val="24"/>
        </w:rPr>
        <w:t>1999</w:t>
      </w:r>
      <w:r w:rsidRPr="00DB4BC9">
        <w:rPr>
          <w:i/>
          <w:spacing w:val="-38"/>
          <w:sz w:val="24"/>
        </w:rPr>
        <w:t xml:space="preserve"> </w:t>
      </w:r>
      <w:r w:rsidRPr="00DB4BC9">
        <w:rPr>
          <w:i/>
          <w:sz w:val="24"/>
        </w:rPr>
        <w:t>(42 of</w:t>
      </w:r>
      <w:r w:rsidR="006F1204" w:rsidRPr="00DB4BC9">
        <w:rPr>
          <w:i/>
          <w:sz w:val="24"/>
        </w:rPr>
        <w:t xml:space="preserve"> </w:t>
      </w:r>
      <w:r w:rsidRPr="00DB4BC9">
        <w:rPr>
          <w:i/>
          <w:sz w:val="24"/>
        </w:rPr>
        <w:t>1999);</w:t>
      </w:r>
    </w:p>
    <w:p w:rsidR="00293CB2" w:rsidRDefault="001B7B5B">
      <w:pPr>
        <w:pStyle w:val="ListParagraph"/>
        <w:numPr>
          <w:ilvl w:val="0"/>
          <w:numId w:val="7"/>
        </w:numPr>
        <w:tabs>
          <w:tab w:val="left" w:pos="2683"/>
        </w:tabs>
        <w:spacing w:line="360" w:lineRule="auto"/>
        <w:ind w:left="2320" w:right="994" w:firstLine="0"/>
        <w:rPr>
          <w:i/>
          <w:sz w:val="24"/>
        </w:rPr>
      </w:pPr>
      <w:r>
        <w:rPr>
          <w:i/>
          <w:w w:val="95"/>
          <w:sz w:val="24"/>
        </w:rPr>
        <w:t>an</w:t>
      </w:r>
      <w:r>
        <w:rPr>
          <w:i/>
          <w:spacing w:val="-16"/>
          <w:w w:val="95"/>
          <w:sz w:val="24"/>
        </w:rPr>
        <w:t xml:space="preserve"> </w:t>
      </w:r>
      <w:r>
        <w:rPr>
          <w:i/>
          <w:w w:val="95"/>
          <w:sz w:val="24"/>
        </w:rPr>
        <w:t>asset</w:t>
      </w:r>
      <w:r>
        <w:rPr>
          <w:i/>
          <w:spacing w:val="-15"/>
          <w:w w:val="95"/>
          <w:sz w:val="24"/>
        </w:rPr>
        <w:t xml:space="preserve"> </w:t>
      </w:r>
      <w:r>
        <w:rPr>
          <w:i/>
          <w:w w:val="95"/>
          <w:sz w:val="24"/>
        </w:rPr>
        <w:t>reconstruction</w:t>
      </w:r>
      <w:r>
        <w:rPr>
          <w:i/>
          <w:spacing w:val="-14"/>
          <w:w w:val="95"/>
          <w:sz w:val="24"/>
        </w:rPr>
        <w:t xml:space="preserve"> </w:t>
      </w:r>
      <w:r>
        <w:rPr>
          <w:i/>
          <w:w w:val="95"/>
          <w:sz w:val="24"/>
        </w:rPr>
        <w:t>company</w:t>
      </w:r>
      <w:r>
        <w:rPr>
          <w:i/>
          <w:spacing w:val="-17"/>
          <w:w w:val="95"/>
          <w:sz w:val="24"/>
        </w:rPr>
        <w:t xml:space="preserve"> </w:t>
      </w:r>
      <w:r>
        <w:rPr>
          <w:i/>
          <w:w w:val="95"/>
          <w:sz w:val="24"/>
        </w:rPr>
        <w:t>register</w:t>
      </w:r>
      <w:r>
        <w:rPr>
          <w:i/>
          <w:spacing w:val="-16"/>
          <w:w w:val="95"/>
          <w:sz w:val="24"/>
        </w:rPr>
        <w:t xml:space="preserve"> </w:t>
      </w:r>
      <w:r>
        <w:rPr>
          <w:i/>
          <w:w w:val="95"/>
          <w:sz w:val="24"/>
        </w:rPr>
        <w:t>with</w:t>
      </w:r>
      <w:r>
        <w:rPr>
          <w:i/>
          <w:spacing w:val="-16"/>
          <w:w w:val="95"/>
          <w:sz w:val="24"/>
        </w:rPr>
        <w:t xml:space="preserve"> </w:t>
      </w:r>
      <w:r>
        <w:rPr>
          <w:i/>
          <w:w w:val="95"/>
          <w:sz w:val="24"/>
        </w:rPr>
        <w:t>the</w:t>
      </w:r>
      <w:r>
        <w:rPr>
          <w:i/>
          <w:spacing w:val="-14"/>
          <w:w w:val="95"/>
          <w:sz w:val="24"/>
        </w:rPr>
        <w:t xml:space="preserve"> </w:t>
      </w:r>
      <w:r>
        <w:rPr>
          <w:i/>
          <w:w w:val="95"/>
          <w:sz w:val="24"/>
        </w:rPr>
        <w:t>Reserve</w:t>
      </w:r>
      <w:r>
        <w:rPr>
          <w:i/>
          <w:spacing w:val="-16"/>
          <w:w w:val="95"/>
          <w:sz w:val="24"/>
        </w:rPr>
        <w:t xml:space="preserve"> </w:t>
      </w:r>
      <w:r>
        <w:rPr>
          <w:i/>
          <w:w w:val="95"/>
          <w:sz w:val="24"/>
        </w:rPr>
        <w:t>Bank</w:t>
      </w:r>
      <w:r>
        <w:rPr>
          <w:i/>
          <w:spacing w:val="-15"/>
          <w:w w:val="95"/>
          <w:sz w:val="24"/>
        </w:rPr>
        <w:t xml:space="preserve"> </w:t>
      </w:r>
      <w:r>
        <w:rPr>
          <w:i/>
          <w:w w:val="95"/>
          <w:sz w:val="24"/>
        </w:rPr>
        <w:t>of</w:t>
      </w:r>
      <w:r>
        <w:rPr>
          <w:i/>
          <w:spacing w:val="-15"/>
          <w:w w:val="95"/>
          <w:sz w:val="24"/>
        </w:rPr>
        <w:t xml:space="preserve"> </w:t>
      </w:r>
      <w:r>
        <w:rPr>
          <w:i/>
          <w:w w:val="95"/>
          <w:sz w:val="24"/>
        </w:rPr>
        <w:t>India</w:t>
      </w:r>
      <w:r>
        <w:rPr>
          <w:i/>
          <w:spacing w:val="-16"/>
          <w:w w:val="95"/>
          <w:sz w:val="24"/>
        </w:rPr>
        <w:t xml:space="preserve"> </w:t>
      </w:r>
      <w:r>
        <w:rPr>
          <w:i/>
          <w:w w:val="95"/>
          <w:sz w:val="24"/>
        </w:rPr>
        <w:t xml:space="preserve">under </w:t>
      </w:r>
      <w:r>
        <w:rPr>
          <w:i/>
          <w:sz w:val="24"/>
        </w:rPr>
        <w:t>section 3 of the Securitisation and Reconstruction of Financial Assets and Enforcement</w:t>
      </w:r>
      <w:r>
        <w:rPr>
          <w:i/>
          <w:spacing w:val="-10"/>
          <w:sz w:val="24"/>
        </w:rPr>
        <w:t xml:space="preserve"> </w:t>
      </w:r>
      <w:r>
        <w:rPr>
          <w:i/>
          <w:sz w:val="24"/>
        </w:rPr>
        <w:t>of</w:t>
      </w:r>
      <w:r>
        <w:rPr>
          <w:i/>
          <w:spacing w:val="-9"/>
          <w:sz w:val="24"/>
        </w:rPr>
        <w:t xml:space="preserve"> </w:t>
      </w:r>
      <w:r>
        <w:rPr>
          <w:i/>
          <w:sz w:val="24"/>
        </w:rPr>
        <w:t>Security</w:t>
      </w:r>
      <w:r>
        <w:rPr>
          <w:i/>
          <w:spacing w:val="-7"/>
          <w:sz w:val="24"/>
        </w:rPr>
        <w:t xml:space="preserve"> </w:t>
      </w:r>
      <w:r>
        <w:rPr>
          <w:i/>
          <w:sz w:val="24"/>
        </w:rPr>
        <w:t>Interest</w:t>
      </w:r>
      <w:r>
        <w:rPr>
          <w:i/>
          <w:spacing w:val="-10"/>
          <w:sz w:val="24"/>
        </w:rPr>
        <w:t xml:space="preserve"> </w:t>
      </w:r>
      <w:r>
        <w:rPr>
          <w:i/>
          <w:sz w:val="24"/>
        </w:rPr>
        <w:t>Act,</w:t>
      </w:r>
      <w:r>
        <w:rPr>
          <w:i/>
          <w:spacing w:val="-8"/>
          <w:sz w:val="24"/>
        </w:rPr>
        <w:t xml:space="preserve"> </w:t>
      </w:r>
      <w:r>
        <w:rPr>
          <w:i/>
          <w:sz w:val="24"/>
        </w:rPr>
        <w:t>2002</w:t>
      </w:r>
      <w:r>
        <w:rPr>
          <w:i/>
          <w:spacing w:val="-8"/>
          <w:sz w:val="24"/>
        </w:rPr>
        <w:t xml:space="preserve"> </w:t>
      </w:r>
      <w:r>
        <w:rPr>
          <w:i/>
          <w:sz w:val="24"/>
        </w:rPr>
        <w:t>(54</w:t>
      </w:r>
      <w:r>
        <w:rPr>
          <w:i/>
          <w:spacing w:val="-10"/>
          <w:sz w:val="24"/>
        </w:rPr>
        <w:t xml:space="preserve"> </w:t>
      </w:r>
      <w:r>
        <w:rPr>
          <w:i/>
          <w:sz w:val="24"/>
        </w:rPr>
        <w:t>of</w:t>
      </w:r>
      <w:r>
        <w:rPr>
          <w:i/>
          <w:spacing w:val="-11"/>
          <w:sz w:val="24"/>
        </w:rPr>
        <w:t xml:space="preserve"> </w:t>
      </w:r>
      <w:r>
        <w:rPr>
          <w:i/>
          <w:sz w:val="24"/>
        </w:rPr>
        <w:t>2002);</w:t>
      </w:r>
    </w:p>
    <w:p w:rsidR="00293CB2" w:rsidRDefault="001B7B5B">
      <w:pPr>
        <w:pStyle w:val="ListParagraph"/>
        <w:numPr>
          <w:ilvl w:val="0"/>
          <w:numId w:val="7"/>
        </w:numPr>
        <w:tabs>
          <w:tab w:val="left" w:pos="2664"/>
        </w:tabs>
        <w:spacing w:line="357" w:lineRule="auto"/>
        <w:ind w:left="2320" w:right="1000" w:firstLine="0"/>
        <w:rPr>
          <w:i/>
          <w:sz w:val="24"/>
        </w:rPr>
      </w:pPr>
      <w:r>
        <w:rPr>
          <w:i/>
          <w:w w:val="95"/>
          <w:sz w:val="24"/>
        </w:rPr>
        <w:t>an</w:t>
      </w:r>
      <w:r>
        <w:rPr>
          <w:i/>
          <w:spacing w:val="-28"/>
          <w:w w:val="95"/>
          <w:sz w:val="24"/>
        </w:rPr>
        <w:t xml:space="preserve"> </w:t>
      </w:r>
      <w:r>
        <w:rPr>
          <w:i/>
          <w:w w:val="95"/>
          <w:sz w:val="24"/>
        </w:rPr>
        <w:t>Alternate</w:t>
      </w:r>
      <w:r>
        <w:rPr>
          <w:i/>
          <w:spacing w:val="-22"/>
          <w:w w:val="95"/>
          <w:sz w:val="24"/>
        </w:rPr>
        <w:t xml:space="preserve"> </w:t>
      </w:r>
      <w:r>
        <w:rPr>
          <w:i/>
          <w:w w:val="95"/>
          <w:sz w:val="24"/>
        </w:rPr>
        <w:t>Investment</w:t>
      </w:r>
      <w:r>
        <w:rPr>
          <w:i/>
          <w:spacing w:val="-25"/>
          <w:w w:val="95"/>
          <w:sz w:val="24"/>
        </w:rPr>
        <w:t xml:space="preserve"> </w:t>
      </w:r>
      <w:r>
        <w:rPr>
          <w:i/>
          <w:spacing w:val="2"/>
          <w:w w:val="95"/>
          <w:sz w:val="24"/>
        </w:rPr>
        <w:t>Fund</w:t>
      </w:r>
      <w:r w:rsidR="00B91ED3">
        <w:rPr>
          <w:i/>
          <w:spacing w:val="2"/>
          <w:w w:val="95"/>
          <w:sz w:val="24"/>
        </w:rPr>
        <w:t xml:space="preserve"> </w:t>
      </w:r>
      <w:r>
        <w:rPr>
          <w:i/>
          <w:spacing w:val="2"/>
          <w:w w:val="95"/>
          <w:sz w:val="24"/>
        </w:rPr>
        <w:t>registered</w:t>
      </w:r>
      <w:r>
        <w:rPr>
          <w:i/>
          <w:spacing w:val="-24"/>
          <w:w w:val="95"/>
          <w:sz w:val="24"/>
        </w:rPr>
        <w:t xml:space="preserve"> </w:t>
      </w:r>
      <w:r>
        <w:rPr>
          <w:i/>
          <w:w w:val="95"/>
          <w:sz w:val="24"/>
        </w:rPr>
        <w:t>with</w:t>
      </w:r>
      <w:r>
        <w:rPr>
          <w:i/>
          <w:spacing w:val="-23"/>
          <w:w w:val="95"/>
          <w:sz w:val="24"/>
        </w:rPr>
        <w:t xml:space="preserve"> </w:t>
      </w:r>
      <w:r>
        <w:rPr>
          <w:i/>
          <w:w w:val="95"/>
          <w:sz w:val="24"/>
        </w:rPr>
        <w:t>Securities</w:t>
      </w:r>
      <w:r>
        <w:rPr>
          <w:i/>
          <w:spacing w:val="-27"/>
          <w:w w:val="95"/>
          <w:sz w:val="24"/>
        </w:rPr>
        <w:t xml:space="preserve"> </w:t>
      </w:r>
      <w:r>
        <w:rPr>
          <w:i/>
          <w:w w:val="95"/>
          <w:sz w:val="24"/>
        </w:rPr>
        <w:t>and</w:t>
      </w:r>
      <w:r>
        <w:rPr>
          <w:i/>
          <w:spacing w:val="-24"/>
          <w:w w:val="95"/>
          <w:sz w:val="24"/>
        </w:rPr>
        <w:t xml:space="preserve"> </w:t>
      </w:r>
      <w:r>
        <w:rPr>
          <w:i/>
          <w:w w:val="95"/>
          <w:sz w:val="24"/>
        </w:rPr>
        <w:t>Exchange</w:t>
      </w:r>
      <w:r>
        <w:rPr>
          <w:i/>
          <w:spacing w:val="-24"/>
          <w:w w:val="95"/>
          <w:sz w:val="24"/>
        </w:rPr>
        <w:t xml:space="preserve"> </w:t>
      </w:r>
      <w:r>
        <w:rPr>
          <w:i/>
          <w:w w:val="95"/>
          <w:sz w:val="24"/>
        </w:rPr>
        <w:t>Board</w:t>
      </w:r>
      <w:r>
        <w:rPr>
          <w:i/>
          <w:spacing w:val="-25"/>
          <w:w w:val="95"/>
          <w:sz w:val="24"/>
        </w:rPr>
        <w:t xml:space="preserve"> </w:t>
      </w:r>
      <w:r>
        <w:rPr>
          <w:i/>
          <w:w w:val="95"/>
          <w:sz w:val="24"/>
        </w:rPr>
        <w:t xml:space="preserve">of </w:t>
      </w:r>
      <w:r>
        <w:rPr>
          <w:i/>
          <w:sz w:val="24"/>
        </w:rPr>
        <w:t>India;</w:t>
      </w:r>
    </w:p>
    <w:p w:rsidR="00293CB2" w:rsidRDefault="001B7B5B">
      <w:pPr>
        <w:pStyle w:val="ListParagraph"/>
        <w:numPr>
          <w:ilvl w:val="0"/>
          <w:numId w:val="7"/>
        </w:numPr>
        <w:tabs>
          <w:tab w:val="left" w:pos="2621"/>
        </w:tabs>
        <w:spacing w:before="1"/>
        <w:ind w:left="2620" w:hanging="301"/>
        <w:rPr>
          <w:i/>
          <w:sz w:val="24"/>
        </w:rPr>
      </w:pPr>
      <w:r>
        <w:rPr>
          <w:i/>
          <w:sz w:val="24"/>
        </w:rPr>
        <w:t>such categories of persons as may be notified by the Central</w:t>
      </w:r>
      <w:r>
        <w:rPr>
          <w:i/>
          <w:spacing w:val="20"/>
          <w:sz w:val="24"/>
        </w:rPr>
        <w:t xml:space="preserve"> </w:t>
      </w:r>
      <w:r w:rsidR="006F1204">
        <w:rPr>
          <w:i/>
          <w:sz w:val="24"/>
        </w:rPr>
        <w:t>Government.</w:t>
      </w:r>
    </w:p>
    <w:p w:rsidR="00293CB2" w:rsidRDefault="00293CB2">
      <w:pPr>
        <w:pStyle w:val="BodyText"/>
        <w:rPr>
          <w:i/>
          <w:sz w:val="26"/>
        </w:rPr>
      </w:pPr>
    </w:p>
    <w:p w:rsidR="00293CB2" w:rsidRDefault="00293CB2">
      <w:pPr>
        <w:pStyle w:val="BodyText"/>
        <w:spacing w:before="4"/>
        <w:rPr>
          <w:i/>
          <w:sz w:val="22"/>
        </w:rPr>
      </w:pPr>
    </w:p>
    <w:p w:rsidR="00293CB2" w:rsidRDefault="001B7B5B">
      <w:pPr>
        <w:pStyle w:val="ListParagraph"/>
        <w:numPr>
          <w:ilvl w:val="0"/>
          <w:numId w:val="8"/>
        </w:numPr>
        <w:tabs>
          <w:tab w:val="left" w:pos="1601"/>
        </w:tabs>
        <w:spacing w:before="1" w:line="360" w:lineRule="auto"/>
        <w:ind w:right="989"/>
        <w:jc w:val="both"/>
        <w:rPr>
          <w:sz w:val="24"/>
        </w:rPr>
      </w:pPr>
      <w:r>
        <w:rPr>
          <w:sz w:val="24"/>
        </w:rPr>
        <w:t xml:space="preserve">PRA shall along with the Expression of Interest for submission of Resolution Plan submit an undertaking that it shall intimate the Resolution Professional forthwith if it becomes ineligible under Section 29A of the </w:t>
      </w:r>
      <w:r>
        <w:rPr>
          <w:spacing w:val="-3"/>
          <w:sz w:val="24"/>
        </w:rPr>
        <w:t xml:space="preserve">IBC </w:t>
      </w:r>
      <w:r>
        <w:rPr>
          <w:sz w:val="24"/>
        </w:rPr>
        <w:t>at any time during the Corporate Insolvency Resolution</w:t>
      </w:r>
      <w:r>
        <w:rPr>
          <w:spacing w:val="-11"/>
          <w:sz w:val="24"/>
        </w:rPr>
        <w:t xml:space="preserve"> </w:t>
      </w:r>
      <w:r>
        <w:rPr>
          <w:sz w:val="24"/>
        </w:rPr>
        <w:t>Process.</w:t>
      </w:r>
    </w:p>
    <w:p w:rsidR="00293CB2" w:rsidRDefault="00293CB2">
      <w:pPr>
        <w:pStyle w:val="BodyText"/>
        <w:spacing w:before="3"/>
        <w:rPr>
          <w:sz w:val="36"/>
        </w:rPr>
      </w:pPr>
    </w:p>
    <w:p w:rsidR="00293CB2" w:rsidRDefault="001B7B5B">
      <w:pPr>
        <w:pStyle w:val="ListParagraph"/>
        <w:numPr>
          <w:ilvl w:val="0"/>
          <w:numId w:val="8"/>
        </w:numPr>
        <w:tabs>
          <w:tab w:val="left" w:pos="1601"/>
        </w:tabs>
        <w:spacing w:line="360" w:lineRule="auto"/>
        <w:ind w:right="992"/>
        <w:jc w:val="both"/>
        <w:rPr>
          <w:sz w:val="24"/>
        </w:rPr>
      </w:pPr>
      <w:r>
        <w:rPr>
          <w:sz w:val="24"/>
        </w:rPr>
        <w:t>PRA shall along with the Expression of Interest submit an undertaking that every information and records provided in the Expression of Interest is true and correct</w:t>
      </w:r>
      <w:r>
        <w:rPr>
          <w:spacing w:val="-25"/>
          <w:sz w:val="24"/>
        </w:rPr>
        <w:t xml:space="preserve"> </w:t>
      </w:r>
      <w:r>
        <w:rPr>
          <w:sz w:val="24"/>
        </w:rPr>
        <w:t>and discovery of any false information and record at any time will render the applicant ineligible to submit Resolution Plan, forfeit any refundable deposit and attract penal actions under</w:t>
      </w:r>
      <w:r>
        <w:rPr>
          <w:spacing w:val="-14"/>
          <w:sz w:val="24"/>
        </w:rPr>
        <w:t xml:space="preserve"> </w:t>
      </w:r>
      <w:r>
        <w:rPr>
          <w:sz w:val="24"/>
        </w:rPr>
        <w:t>IBC.</w:t>
      </w:r>
    </w:p>
    <w:p w:rsidR="00293CB2" w:rsidRPr="00DB4BC9" w:rsidRDefault="001B7B5B" w:rsidP="00DB4BC9">
      <w:pPr>
        <w:pStyle w:val="ListParagraph"/>
        <w:numPr>
          <w:ilvl w:val="0"/>
          <w:numId w:val="8"/>
        </w:numPr>
        <w:tabs>
          <w:tab w:val="left" w:pos="1601"/>
        </w:tabs>
        <w:spacing w:line="360" w:lineRule="auto"/>
        <w:ind w:right="992"/>
        <w:jc w:val="both"/>
        <w:rPr>
          <w:sz w:val="24"/>
        </w:rPr>
      </w:pPr>
      <w:r>
        <w:rPr>
          <w:sz w:val="24"/>
        </w:rPr>
        <w:t>PRA</w:t>
      </w:r>
      <w:r w:rsidRPr="00DB4BC9">
        <w:rPr>
          <w:sz w:val="24"/>
        </w:rPr>
        <w:t xml:space="preserve"> </w:t>
      </w:r>
      <w:r>
        <w:rPr>
          <w:sz w:val="24"/>
        </w:rPr>
        <w:t>shall</w:t>
      </w:r>
      <w:r w:rsidRPr="00DB4BC9">
        <w:rPr>
          <w:sz w:val="24"/>
        </w:rPr>
        <w:t xml:space="preserve"> </w:t>
      </w:r>
      <w:r>
        <w:rPr>
          <w:sz w:val="24"/>
        </w:rPr>
        <w:t>along</w:t>
      </w:r>
      <w:r w:rsidRPr="00DB4BC9">
        <w:rPr>
          <w:sz w:val="24"/>
        </w:rPr>
        <w:t xml:space="preserve"> </w:t>
      </w:r>
      <w:r>
        <w:rPr>
          <w:sz w:val="24"/>
        </w:rPr>
        <w:t>with</w:t>
      </w:r>
      <w:r w:rsidRPr="00DB4BC9">
        <w:rPr>
          <w:sz w:val="24"/>
        </w:rPr>
        <w:t xml:space="preserve"> </w:t>
      </w:r>
      <w:r>
        <w:rPr>
          <w:sz w:val="24"/>
        </w:rPr>
        <w:t>the</w:t>
      </w:r>
      <w:r w:rsidRPr="00DB4BC9">
        <w:rPr>
          <w:sz w:val="24"/>
        </w:rPr>
        <w:t xml:space="preserve"> </w:t>
      </w:r>
      <w:r>
        <w:rPr>
          <w:sz w:val="24"/>
        </w:rPr>
        <w:t>Expression</w:t>
      </w:r>
      <w:r w:rsidRPr="00DB4BC9">
        <w:rPr>
          <w:sz w:val="24"/>
        </w:rPr>
        <w:t xml:space="preserve"> </w:t>
      </w:r>
      <w:r>
        <w:rPr>
          <w:sz w:val="24"/>
        </w:rPr>
        <w:t>of</w:t>
      </w:r>
      <w:r w:rsidRPr="00DB4BC9">
        <w:rPr>
          <w:sz w:val="24"/>
        </w:rPr>
        <w:t xml:space="preserve"> </w:t>
      </w:r>
      <w:r>
        <w:rPr>
          <w:sz w:val="24"/>
        </w:rPr>
        <w:t>Interest</w:t>
      </w:r>
      <w:r w:rsidRPr="00DB4BC9">
        <w:rPr>
          <w:sz w:val="24"/>
        </w:rPr>
        <w:t xml:space="preserve"> </w:t>
      </w:r>
      <w:r>
        <w:rPr>
          <w:sz w:val="24"/>
        </w:rPr>
        <w:t>submit</w:t>
      </w:r>
      <w:r w:rsidRPr="00DB4BC9">
        <w:rPr>
          <w:sz w:val="24"/>
        </w:rPr>
        <w:t xml:space="preserve"> </w:t>
      </w:r>
      <w:r>
        <w:rPr>
          <w:sz w:val="24"/>
        </w:rPr>
        <w:t>an</w:t>
      </w:r>
      <w:r w:rsidRPr="00DB4BC9">
        <w:rPr>
          <w:sz w:val="24"/>
        </w:rPr>
        <w:t xml:space="preserve"> </w:t>
      </w:r>
      <w:r>
        <w:rPr>
          <w:sz w:val="24"/>
        </w:rPr>
        <w:t>undertaking</w:t>
      </w:r>
      <w:r w:rsidRPr="00DB4BC9">
        <w:rPr>
          <w:sz w:val="24"/>
        </w:rPr>
        <w:t xml:space="preserve"> </w:t>
      </w:r>
      <w:r>
        <w:rPr>
          <w:sz w:val="24"/>
        </w:rPr>
        <w:t>to</w:t>
      </w:r>
      <w:r w:rsidRPr="00DB4BC9">
        <w:rPr>
          <w:sz w:val="24"/>
        </w:rPr>
        <w:t xml:space="preserve"> </w:t>
      </w:r>
      <w:r>
        <w:rPr>
          <w:sz w:val="24"/>
        </w:rPr>
        <w:t>the</w:t>
      </w:r>
      <w:r w:rsidRPr="00DB4BC9">
        <w:rPr>
          <w:sz w:val="24"/>
        </w:rPr>
        <w:t xml:space="preserve"> </w:t>
      </w:r>
      <w:r>
        <w:rPr>
          <w:sz w:val="24"/>
        </w:rPr>
        <w:t>effect</w:t>
      </w:r>
      <w:r w:rsidRPr="00DB4BC9">
        <w:rPr>
          <w:sz w:val="24"/>
        </w:rPr>
        <w:t xml:space="preserve"> </w:t>
      </w:r>
      <w:r>
        <w:rPr>
          <w:sz w:val="24"/>
        </w:rPr>
        <w:t>that it</w:t>
      </w:r>
      <w:r w:rsidRPr="00DB4BC9">
        <w:rPr>
          <w:sz w:val="24"/>
        </w:rPr>
        <w:t xml:space="preserve"> </w:t>
      </w:r>
      <w:r>
        <w:rPr>
          <w:sz w:val="24"/>
        </w:rPr>
        <w:t>shall</w:t>
      </w:r>
      <w:r w:rsidRPr="00DB4BC9">
        <w:rPr>
          <w:sz w:val="24"/>
        </w:rPr>
        <w:t xml:space="preserve"> </w:t>
      </w:r>
      <w:r>
        <w:rPr>
          <w:sz w:val="24"/>
        </w:rPr>
        <w:t>maintain</w:t>
      </w:r>
      <w:r w:rsidRPr="00DB4BC9">
        <w:rPr>
          <w:sz w:val="24"/>
        </w:rPr>
        <w:t xml:space="preserve"> </w:t>
      </w:r>
      <w:r>
        <w:rPr>
          <w:sz w:val="24"/>
        </w:rPr>
        <w:t>Confidentiality</w:t>
      </w:r>
      <w:r w:rsidRPr="00DB4BC9">
        <w:rPr>
          <w:sz w:val="24"/>
        </w:rPr>
        <w:t xml:space="preserve"> </w:t>
      </w:r>
      <w:r>
        <w:rPr>
          <w:sz w:val="24"/>
        </w:rPr>
        <w:t>of</w:t>
      </w:r>
      <w:r w:rsidRPr="00DB4BC9">
        <w:rPr>
          <w:sz w:val="24"/>
        </w:rPr>
        <w:t xml:space="preserve"> </w:t>
      </w:r>
      <w:r>
        <w:rPr>
          <w:sz w:val="24"/>
        </w:rPr>
        <w:t>the</w:t>
      </w:r>
      <w:r w:rsidRPr="00DB4BC9">
        <w:rPr>
          <w:sz w:val="24"/>
        </w:rPr>
        <w:t xml:space="preserve"> </w:t>
      </w:r>
      <w:r>
        <w:rPr>
          <w:sz w:val="24"/>
        </w:rPr>
        <w:t>information</w:t>
      </w:r>
      <w:r w:rsidRPr="00DB4BC9">
        <w:rPr>
          <w:sz w:val="24"/>
        </w:rPr>
        <w:t xml:space="preserve"> </w:t>
      </w:r>
      <w:r>
        <w:rPr>
          <w:sz w:val="24"/>
        </w:rPr>
        <w:t>and</w:t>
      </w:r>
      <w:r w:rsidRPr="00DB4BC9">
        <w:rPr>
          <w:sz w:val="24"/>
        </w:rPr>
        <w:t xml:space="preserve"> </w:t>
      </w:r>
      <w:r>
        <w:rPr>
          <w:sz w:val="24"/>
        </w:rPr>
        <w:t>shall</w:t>
      </w:r>
      <w:r w:rsidRPr="00DB4BC9">
        <w:rPr>
          <w:sz w:val="24"/>
        </w:rPr>
        <w:t xml:space="preserve"> </w:t>
      </w:r>
      <w:r>
        <w:rPr>
          <w:sz w:val="24"/>
        </w:rPr>
        <w:t>not</w:t>
      </w:r>
      <w:r w:rsidRPr="00DB4BC9">
        <w:rPr>
          <w:sz w:val="24"/>
        </w:rPr>
        <w:t xml:space="preserve"> </w:t>
      </w:r>
      <w:r>
        <w:rPr>
          <w:sz w:val="24"/>
        </w:rPr>
        <w:t>use</w:t>
      </w:r>
      <w:r w:rsidRPr="00DB4BC9">
        <w:rPr>
          <w:sz w:val="24"/>
        </w:rPr>
        <w:t xml:space="preserve"> </w:t>
      </w:r>
      <w:r>
        <w:rPr>
          <w:sz w:val="24"/>
        </w:rPr>
        <w:t>such</w:t>
      </w:r>
      <w:r w:rsidRPr="00DB4BC9">
        <w:rPr>
          <w:sz w:val="24"/>
        </w:rPr>
        <w:t xml:space="preserve"> </w:t>
      </w:r>
      <w:r>
        <w:rPr>
          <w:sz w:val="24"/>
        </w:rPr>
        <w:t>information</w:t>
      </w:r>
      <w:r w:rsidRPr="00DB4BC9">
        <w:rPr>
          <w:sz w:val="24"/>
        </w:rPr>
        <w:t xml:space="preserve"> </w:t>
      </w:r>
      <w:r>
        <w:rPr>
          <w:sz w:val="24"/>
        </w:rPr>
        <w:t xml:space="preserve">to cause any undue gain or loss to itself or any other person and comply with the requirements under sub- section (2) of section 29. (Format of Confidentiality </w:t>
      </w:r>
      <w:r w:rsidRPr="00DB4BC9">
        <w:rPr>
          <w:sz w:val="24"/>
        </w:rPr>
        <w:t>Undertaking is provided as per Annexure- D)</w:t>
      </w:r>
    </w:p>
    <w:p w:rsidR="00DB4BC9" w:rsidRDefault="00DB4BC9" w:rsidP="00DB4BC9">
      <w:pPr>
        <w:pStyle w:val="Heading2"/>
        <w:ind w:left="820"/>
      </w:pPr>
      <w:r>
        <w:t>Sd/-</w:t>
      </w:r>
    </w:p>
    <w:p w:rsidR="006F1204" w:rsidRDefault="001B7B5B" w:rsidP="00E04601">
      <w:pPr>
        <w:pStyle w:val="Heading2"/>
        <w:ind w:left="851" w:right="6856"/>
      </w:pPr>
      <w:r>
        <w:t xml:space="preserve">CA </w:t>
      </w:r>
      <w:r w:rsidR="006F1204">
        <w:t>Vishal Sharma</w:t>
      </w:r>
    </w:p>
    <w:p w:rsidR="00293CB2" w:rsidRDefault="001B7B5B" w:rsidP="009C5106">
      <w:pPr>
        <w:pStyle w:val="Heading2"/>
        <w:ind w:left="880" w:right="6856" w:hanging="60"/>
      </w:pPr>
      <w:r>
        <w:t xml:space="preserve">Resolution Professional </w:t>
      </w:r>
    </w:p>
    <w:p w:rsidR="006F1204" w:rsidRDefault="006F1204" w:rsidP="009C5106">
      <w:pPr>
        <w:pStyle w:val="Heading2"/>
        <w:ind w:left="880" w:right="4533" w:hanging="60"/>
      </w:pPr>
      <w:r>
        <w:t>Barnaparichay Book-Mall Private Limited</w:t>
      </w:r>
    </w:p>
    <w:p w:rsidR="00293CB2" w:rsidRPr="006F1204" w:rsidRDefault="001B7B5B" w:rsidP="009C5106">
      <w:pPr>
        <w:ind w:left="880"/>
        <w:rPr>
          <w:b/>
          <w:sz w:val="24"/>
        </w:rPr>
      </w:pPr>
      <w:r w:rsidRPr="006F1204">
        <w:rPr>
          <w:b/>
          <w:sz w:val="24"/>
        </w:rPr>
        <w:t>Reg. No.</w:t>
      </w:r>
      <w:r w:rsidRPr="006F1204">
        <w:rPr>
          <w:b/>
          <w:spacing w:val="59"/>
          <w:sz w:val="24"/>
        </w:rPr>
        <w:t xml:space="preserve"> </w:t>
      </w:r>
      <w:r w:rsidR="00672DA3">
        <w:rPr>
          <w:b/>
          <w:bCs/>
          <w:i/>
          <w:sz w:val="24"/>
          <w:szCs w:val="24"/>
        </w:rPr>
        <w:t>IBBI/IPA-001/IP-P00264/2017-</w:t>
      </w:r>
      <w:r w:rsidR="00672DA3" w:rsidRPr="00FE75E3">
        <w:rPr>
          <w:b/>
          <w:bCs/>
          <w:i/>
          <w:sz w:val="24"/>
          <w:szCs w:val="24"/>
        </w:rPr>
        <w:t>2018/10508</w:t>
      </w:r>
    </w:p>
    <w:p w:rsidR="00293CB2" w:rsidRPr="006F1204" w:rsidRDefault="00293CB2" w:rsidP="009C5106">
      <w:pPr>
        <w:pStyle w:val="BodyText"/>
        <w:rPr>
          <w:b/>
          <w:sz w:val="21"/>
        </w:rPr>
      </w:pPr>
    </w:p>
    <w:p w:rsidR="00293CB2" w:rsidRDefault="001B7B5B" w:rsidP="009C5106">
      <w:pPr>
        <w:pStyle w:val="BodyText"/>
        <w:ind w:left="880"/>
      </w:pPr>
      <w:r>
        <w:t>Date:</w:t>
      </w:r>
      <w:r>
        <w:rPr>
          <w:spacing w:val="-6"/>
        </w:rPr>
        <w:t xml:space="preserve"> </w:t>
      </w:r>
      <w:r w:rsidR="00D65CAC">
        <w:t>16-07</w:t>
      </w:r>
      <w:r w:rsidR="005D1DBE">
        <w:t>-2020.</w:t>
      </w:r>
    </w:p>
    <w:p w:rsidR="00293CB2" w:rsidRDefault="001B7B5B" w:rsidP="00E04601">
      <w:pPr>
        <w:pStyle w:val="BodyText"/>
        <w:ind w:left="851"/>
      </w:pPr>
      <w:r>
        <w:t xml:space="preserve">Place: </w:t>
      </w:r>
      <w:r w:rsidR="00672DA3">
        <w:t>Kolkata</w:t>
      </w:r>
    </w:p>
    <w:p w:rsidR="00DB4BC9" w:rsidRPr="00E04601" w:rsidRDefault="001B7B5B" w:rsidP="00E04601">
      <w:pPr>
        <w:ind w:left="880" w:right="1094"/>
        <w:rPr>
          <w:i/>
          <w:sz w:val="24"/>
        </w:rPr>
      </w:pPr>
      <w:r>
        <w:rPr>
          <w:i/>
          <w:sz w:val="24"/>
        </w:rPr>
        <w:t>(Note:</w:t>
      </w:r>
      <w:r>
        <w:rPr>
          <w:i/>
          <w:spacing w:val="-39"/>
          <w:sz w:val="24"/>
        </w:rPr>
        <w:t xml:space="preserve"> </w:t>
      </w:r>
      <w:r>
        <w:rPr>
          <w:i/>
          <w:sz w:val="24"/>
        </w:rPr>
        <w:t>RP/CoC</w:t>
      </w:r>
      <w:r>
        <w:rPr>
          <w:i/>
          <w:spacing w:val="-37"/>
          <w:sz w:val="24"/>
        </w:rPr>
        <w:t xml:space="preserve"> </w:t>
      </w:r>
      <w:r>
        <w:rPr>
          <w:i/>
          <w:sz w:val="24"/>
        </w:rPr>
        <w:t>reserves</w:t>
      </w:r>
      <w:r>
        <w:rPr>
          <w:i/>
          <w:spacing w:val="-37"/>
          <w:sz w:val="24"/>
        </w:rPr>
        <w:t xml:space="preserve"> </w:t>
      </w:r>
      <w:r>
        <w:rPr>
          <w:i/>
          <w:sz w:val="24"/>
        </w:rPr>
        <w:t>the</w:t>
      </w:r>
      <w:r>
        <w:rPr>
          <w:i/>
          <w:spacing w:val="-36"/>
          <w:sz w:val="24"/>
        </w:rPr>
        <w:t xml:space="preserve"> </w:t>
      </w:r>
      <w:r w:rsidR="00672DA3">
        <w:rPr>
          <w:i/>
          <w:spacing w:val="-36"/>
          <w:sz w:val="24"/>
        </w:rPr>
        <w:t xml:space="preserve"> </w:t>
      </w:r>
      <w:r>
        <w:rPr>
          <w:i/>
          <w:sz w:val="24"/>
        </w:rPr>
        <w:t>right</w:t>
      </w:r>
      <w:r>
        <w:rPr>
          <w:i/>
          <w:spacing w:val="-37"/>
          <w:sz w:val="24"/>
        </w:rPr>
        <w:t xml:space="preserve"> </w:t>
      </w:r>
      <w:r>
        <w:rPr>
          <w:i/>
          <w:sz w:val="24"/>
        </w:rPr>
        <w:t>to</w:t>
      </w:r>
      <w:r>
        <w:rPr>
          <w:i/>
          <w:spacing w:val="-38"/>
          <w:sz w:val="24"/>
        </w:rPr>
        <w:t xml:space="preserve"> </w:t>
      </w:r>
      <w:r>
        <w:rPr>
          <w:i/>
          <w:sz w:val="24"/>
        </w:rPr>
        <w:t>cancel</w:t>
      </w:r>
      <w:r>
        <w:rPr>
          <w:i/>
          <w:spacing w:val="-36"/>
          <w:sz w:val="24"/>
        </w:rPr>
        <w:t xml:space="preserve"> </w:t>
      </w:r>
      <w:r>
        <w:rPr>
          <w:i/>
          <w:sz w:val="24"/>
        </w:rPr>
        <w:t>or</w:t>
      </w:r>
      <w:r>
        <w:rPr>
          <w:i/>
          <w:spacing w:val="-37"/>
          <w:sz w:val="24"/>
        </w:rPr>
        <w:t xml:space="preserve"> </w:t>
      </w:r>
      <w:r>
        <w:rPr>
          <w:i/>
          <w:sz w:val="24"/>
        </w:rPr>
        <w:t>modify</w:t>
      </w:r>
      <w:r>
        <w:rPr>
          <w:i/>
          <w:spacing w:val="-36"/>
          <w:sz w:val="24"/>
        </w:rPr>
        <w:t xml:space="preserve"> </w:t>
      </w:r>
      <w:r>
        <w:rPr>
          <w:i/>
          <w:sz w:val="24"/>
        </w:rPr>
        <w:t>the</w:t>
      </w:r>
      <w:r>
        <w:rPr>
          <w:i/>
          <w:spacing w:val="-37"/>
          <w:sz w:val="24"/>
        </w:rPr>
        <w:t xml:space="preserve"> </w:t>
      </w:r>
      <w:r>
        <w:rPr>
          <w:i/>
          <w:sz w:val="24"/>
        </w:rPr>
        <w:t>process/</w:t>
      </w:r>
      <w:r>
        <w:rPr>
          <w:i/>
          <w:spacing w:val="-38"/>
          <w:sz w:val="24"/>
        </w:rPr>
        <w:t xml:space="preserve"> </w:t>
      </w:r>
      <w:r>
        <w:rPr>
          <w:i/>
          <w:sz w:val="24"/>
        </w:rPr>
        <w:t>application</w:t>
      </w:r>
      <w:r>
        <w:rPr>
          <w:i/>
          <w:spacing w:val="-37"/>
          <w:sz w:val="24"/>
        </w:rPr>
        <w:t xml:space="preserve"> </w:t>
      </w:r>
      <w:r>
        <w:rPr>
          <w:i/>
          <w:sz w:val="24"/>
        </w:rPr>
        <w:t>without</w:t>
      </w:r>
      <w:r>
        <w:rPr>
          <w:i/>
          <w:spacing w:val="-38"/>
          <w:sz w:val="24"/>
        </w:rPr>
        <w:t xml:space="preserve"> </w:t>
      </w:r>
      <w:r>
        <w:rPr>
          <w:i/>
          <w:sz w:val="24"/>
        </w:rPr>
        <w:t>assigning any reason and without any liability whatsoever. This is not an offer</w:t>
      </w:r>
      <w:r>
        <w:rPr>
          <w:i/>
          <w:spacing w:val="-6"/>
          <w:sz w:val="24"/>
        </w:rPr>
        <w:t xml:space="preserve"> </w:t>
      </w:r>
      <w:r>
        <w:rPr>
          <w:i/>
          <w:sz w:val="24"/>
        </w:rPr>
        <w:t>document.)</w:t>
      </w:r>
    </w:p>
    <w:p w:rsidR="00293CB2" w:rsidRDefault="001B7B5B">
      <w:pPr>
        <w:pStyle w:val="Heading2"/>
        <w:spacing w:before="65"/>
        <w:ind w:left="2268" w:right="2385"/>
        <w:jc w:val="center"/>
      </w:pPr>
      <w:r>
        <w:lastRenderedPageBreak/>
        <w:t>FORMAT OF SUBMISSION OF EOI</w:t>
      </w:r>
    </w:p>
    <w:p w:rsidR="00293CB2" w:rsidRDefault="00293CB2">
      <w:pPr>
        <w:pStyle w:val="BodyText"/>
        <w:spacing w:before="8"/>
        <w:rPr>
          <w:b/>
          <w:sz w:val="29"/>
        </w:rPr>
      </w:pPr>
    </w:p>
    <w:p w:rsidR="00293CB2" w:rsidRDefault="001B7B5B">
      <w:pPr>
        <w:pStyle w:val="Heading3"/>
        <w:ind w:left="2268" w:right="2389"/>
        <w:jc w:val="center"/>
        <w:rPr>
          <w:b w:val="0"/>
        </w:rPr>
      </w:pPr>
      <w:r>
        <w:rPr>
          <w:b w:val="0"/>
          <w:w w:val="115"/>
        </w:rPr>
        <w:t>[</w:t>
      </w:r>
      <w:r>
        <w:rPr>
          <w:w w:val="115"/>
        </w:rPr>
        <w:t>On the Letterhead of the Entity Submitting the EOI</w:t>
      </w:r>
      <w:r>
        <w:rPr>
          <w:b w:val="0"/>
          <w:w w:val="115"/>
        </w:rPr>
        <w:t>]</w:t>
      </w:r>
    </w:p>
    <w:p w:rsidR="00293CB2" w:rsidRDefault="00293CB2">
      <w:pPr>
        <w:pStyle w:val="BodyText"/>
        <w:spacing w:before="10"/>
        <w:rPr>
          <w:i/>
          <w:sz w:val="30"/>
        </w:rPr>
      </w:pPr>
    </w:p>
    <w:p w:rsidR="00293CB2" w:rsidRDefault="001B7B5B">
      <w:pPr>
        <w:ind w:left="2026" w:right="2389"/>
        <w:jc w:val="center"/>
        <w:rPr>
          <w:b/>
          <w:sz w:val="24"/>
        </w:rPr>
      </w:pPr>
      <w:r>
        <w:rPr>
          <w:b/>
          <w:sz w:val="24"/>
          <w:u w:val="thick"/>
        </w:rPr>
        <w:t>EXPRESSION OF INTEREST</w:t>
      </w: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spacing w:before="3"/>
        <w:rPr>
          <w:b/>
          <w:sz w:val="22"/>
        </w:rPr>
      </w:pPr>
    </w:p>
    <w:p w:rsidR="00293CB2" w:rsidRDefault="001B7B5B">
      <w:pPr>
        <w:pStyle w:val="BodyText"/>
        <w:tabs>
          <w:tab w:val="left" w:pos="3328"/>
        </w:tabs>
        <w:spacing w:before="90"/>
        <w:ind w:left="993"/>
      </w:pPr>
      <w:r>
        <w:t>Date:</w:t>
      </w:r>
      <w:r>
        <w:rPr>
          <w:spacing w:val="-3"/>
        </w:rPr>
        <w:t xml:space="preserve"> </w:t>
      </w:r>
      <w:r>
        <w:rPr>
          <w:u w:val="single"/>
        </w:rPr>
        <w:t xml:space="preserve"> </w:t>
      </w:r>
      <w:r>
        <w:rPr>
          <w:u w:val="single"/>
        </w:rPr>
        <w:tab/>
      </w:r>
    </w:p>
    <w:p w:rsidR="00293CB2" w:rsidRDefault="00293CB2">
      <w:pPr>
        <w:pStyle w:val="BodyText"/>
        <w:rPr>
          <w:sz w:val="20"/>
        </w:rPr>
      </w:pPr>
    </w:p>
    <w:p w:rsidR="00293CB2" w:rsidRDefault="00293CB2">
      <w:pPr>
        <w:pStyle w:val="BodyText"/>
        <w:rPr>
          <w:sz w:val="20"/>
        </w:rPr>
      </w:pPr>
    </w:p>
    <w:p w:rsidR="00293CB2" w:rsidRDefault="00293CB2">
      <w:pPr>
        <w:pStyle w:val="BodyText"/>
        <w:spacing w:before="4"/>
        <w:rPr>
          <w:sz w:val="17"/>
        </w:rPr>
      </w:pPr>
    </w:p>
    <w:p w:rsidR="00293CB2" w:rsidRDefault="001B7B5B">
      <w:pPr>
        <w:pStyle w:val="BodyText"/>
        <w:spacing w:before="90"/>
        <w:ind w:left="993"/>
      </w:pPr>
      <w:r>
        <w:t>To,</w:t>
      </w:r>
    </w:p>
    <w:p w:rsidR="00293CB2" w:rsidRDefault="00293CB2">
      <w:pPr>
        <w:pStyle w:val="BodyText"/>
        <w:rPr>
          <w:sz w:val="26"/>
        </w:rPr>
      </w:pPr>
    </w:p>
    <w:p w:rsidR="00293CB2" w:rsidRDefault="00293CB2">
      <w:pPr>
        <w:pStyle w:val="BodyText"/>
        <w:spacing w:before="10"/>
        <w:rPr>
          <w:sz w:val="22"/>
        </w:rPr>
      </w:pPr>
    </w:p>
    <w:p w:rsidR="00293CB2" w:rsidRDefault="001B7B5B" w:rsidP="00672DA3">
      <w:pPr>
        <w:pStyle w:val="BodyText"/>
        <w:spacing w:line="276" w:lineRule="auto"/>
        <w:ind w:left="993"/>
      </w:pPr>
      <w:r>
        <w:t xml:space="preserve">Mr. </w:t>
      </w:r>
      <w:r w:rsidR="00672DA3">
        <w:t>Vishal Sharma</w:t>
      </w:r>
    </w:p>
    <w:p w:rsidR="00293CB2" w:rsidRDefault="001B7B5B" w:rsidP="00672DA3">
      <w:pPr>
        <w:spacing w:before="139" w:line="276" w:lineRule="auto"/>
        <w:ind w:left="993"/>
        <w:rPr>
          <w:b/>
          <w:sz w:val="24"/>
        </w:rPr>
      </w:pPr>
      <w:r>
        <w:rPr>
          <w:sz w:val="24"/>
        </w:rPr>
        <w:t xml:space="preserve">Resolution Professional of </w:t>
      </w:r>
      <w:r w:rsidR="00672DA3">
        <w:rPr>
          <w:b/>
          <w:sz w:val="24"/>
        </w:rPr>
        <w:t>Barnaparichay Book-Mall Private Limited</w:t>
      </w:r>
    </w:p>
    <w:p w:rsidR="00672DA3" w:rsidRDefault="00672DA3" w:rsidP="00672DA3">
      <w:pPr>
        <w:spacing w:line="276" w:lineRule="auto"/>
        <w:ind w:left="883" w:right="922"/>
      </w:pPr>
      <w:r>
        <w:t xml:space="preserve">  Mousumi Co. Op. Housing</w:t>
      </w:r>
      <w:r w:rsidRPr="00946FFE">
        <w:t xml:space="preserve"> Society, 15B, Ballygunge Circular Road,</w:t>
      </w:r>
      <w:r>
        <w:t xml:space="preserve"> Ground Floor,</w:t>
      </w:r>
      <w:r w:rsidRPr="00946FFE">
        <w:t xml:space="preserve"> </w:t>
      </w:r>
    </w:p>
    <w:p w:rsidR="00672DA3" w:rsidRDefault="00672DA3" w:rsidP="00672DA3">
      <w:pPr>
        <w:spacing w:line="276" w:lineRule="auto"/>
        <w:ind w:left="883" w:right="922"/>
      </w:pPr>
      <w:r>
        <w:t xml:space="preserve">  </w:t>
      </w:r>
      <w:r w:rsidRPr="00946FFE">
        <w:t>Kolkata- 700019.</w:t>
      </w:r>
    </w:p>
    <w:p w:rsidR="00293CB2" w:rsidRDefault="00293CB2">
      <w:pPr>
        <w:pStyle w:val="BodyText"/>
        <w:rPr>
          <w:sz w:val="26"/>
        </w:rPr>
      </w:pPr>
    </w:p>
    <w:p w:rsidR="00293CB2" w:rsidRDefault="00293CB2">
      <w:pPr>
        <w:pStyle w:val="BodyText"/>
        <w:spacing w:before="5"/>
        <w:rPr>
          <w:sz w:val="22"/>
        </w:rPr>
      </w:pPr>
    </w:p>
    <w:p w:rsidR="00293CB2" w:rsidRDefault="001B7B5B" w:rsidP="00672DA3">
      <w:pPr>
        <w:tabs>
          <w:tab w:val="left" w:pos="2125"/>
        </w:tabs>
        <w:spacing w:line="360" w:lineRule="auto"/>
        <w:ind w:left="2127" w:right="1633" w:hanging="1139"/>
        <w:rPr>
          <w:b/>
          <w:sz w:val="24"/>
        </w:rPr>
      </w:pPr>
      <w:r>
        <w:rPr>
          <w:b/>
          <w:sz w:val="24"/>
        </w:rPr>
        <w:t>Subject:</w:t>
      </w:r>
      <w:r>
        <w:rPr>
          <w:b/>
          <w:sz w:val="24"/>
        </w:rPr>
        <w:tab/>
      </w:r>
      <w:r>
        <w:rPr>
          <w:b/>
          <w:sz w:val="24"/>
          <w:u w:val="thick"/>
        </w:rPr>
        <w:t xml:space="preserve"> Expression</w:t>
      </w:r>
      <w:r>
        <w:rPr>
          <w:b/>
          <w:spacing w:val="-17"/>
          <w:sz w:val="24"/>
          <w:u w:val="thick"/>
        </w:rPr>
        <w:t xml:space="preserve"> </w:t>
      </w:r>
      <w:r>
        <w:rPr>
          <w:b/>
          <w:sz w:val="24"/>
          <w:u w:val="thick"/>
        </w:rPr>
        <w:t>of</w:t>
      </w:r>
      <w:r>
        <w:rPr>
          <w:b/>
          <w:spacing w:val="-18"/>
          <w:sz w:val="24"/>
          <w:u w:val="thick"/>
        </w:rPr>
        <w:t xml:space="preserve"> </w:t>
      </w:r>
      <w:r>
        <w:rPr>
          <w:b/>
          <w:sz w:val="24"/>
          <w:u w:val="thick"/>
        </w:rPr>
        <w:t>Interest</w:t>
      </w:r>
      <w:r>
        <w:rPr>
          <w:b/>
          <w:spacing w:val="-17"/>
          <w:sz w:val="24"/>
          <w:u w:val="thick"/>
        </w:rPr>
        <w:t xml:space="preserve"> </w:t>
      </w:r>
      <w:r>
        <w:rPr>
          <w:b/>
          <w:sz w:val="24"/>
          <w:u w:val="thick"/>
        </w:rPr>
        <w:t>(“EOI”)</w:t>
      </w:r>
      <w:r>
        <w:rPr>
          <w:b/>
          <w:spacing w:val="-19"/>
          <w:sz w:val="24"/>
          <w:u w:val="thick"/>
        </w:rPr>
        <w:t xml:space="preserve"> </w:t>
      </w:r>
      <w:r>
        <w:rPr>
          <w:b/>
          <w:sz w:val="24"/>
          <w:u w:val="thick"/>
        </w:rPr>
        <w:t>for</w:t>
      </w:r>
      <w:r>
        <w:rPr>
          <w:b/>
          <w:spacing w:val="-19"/>
          <w:sz w:val="24"/>
          <w:u w:val="thick"/>
        </w:rPr>
        <w:t xml:space="preserve"> </w:t>
      </w:r>
      <w:r>
        <w:rPr>
          <w:b/>
          <w:sz w:val="24"/>
          <w:u w:val="thick"/>
        </w:rPr>
        <w:t>submitting</w:t>
      </w:r>
      <w:r>
        <w:rPr>
          <w:b/>
          <w:spacing w:val="-16"/>
          <w:sz w:val="24"/>
          <w:u w:val="thick"/>
        </w:rPr>
        <w:t xml:space="preserve"> </w:t>
      </w:r>
      <w:r>
        <w:rPr>
          <w:b/>
          <w:sz w:val="24"/>
          <w:u w:val="thick"/>
        </w:rPr>
        <w:t>Resolution</w:t>
      </w:r>
      <w:r>
        <w:rPr>
          <w:b/>
          <w:spacing w:val="-16"/>
          <w:sz w:val="24"/>
          <w:u w:val="thick"/>
        </w:rPr>
        <w:t xml:space="preserve"> </w:t>
      </w:r>
      <w:r>
        <w:rPr>
          <w:b/>
          <w:sz w:val="24"/>
          <w:u w:val="thick"/>
        </w:rPr>
        <w:t>Plan</w:t>
      </w:r>
      <w:r>
        <w:rPr>
          <w:b/>
          <w:spacing w:val="-17"/>
          <w:sz w:val="24"/>
          <w:u w:val="thick"/>
        </w:rPr>
        <w:t xml:space="preserve"> </w:t>
      </w:r>
      <w:r w:rsidR="00672DA3">
        <w:rPr>
          <w:b/>
          <w:spacing w:val="-17"/>
          <w:sz w:val="24"/>
          <w:u w:val="thick"/>
        </w:rPr>
        <w:t xml:space="preserve">  </w:t>
      </w:r>
      <w:r w:rsidR="00672DA3" w:rsidRPr="00672DA3">
        <w:rPr>
          <w:b/>
          <w:sz w:val="24"/>
          <w:u w:val="thick"/>
        </w:rPr>
        <w:t>Barnaparichay Book-Mall Private Limited</w:t>
      </w:r>
      <w:r w:rsidR="00672DA3">
        <w:rPr>
          <w:b/>
          <w:sz w:val="24"/>
          <w:u w:val="thick"/>
        </w:rPr>
        <w:t xml:space="preserve"> </w:t>
      </w:r>
      <w:r>
        <w:rPr>
          <w:b/>
          <w:sz w:val="24"/>
          <w:u w:val="thick"/>
        </w:rPr>
        <w:t>(“Corporate</w:t>
      </w:r>
      <w:r>
        <w:rPr>
          <w:b/>
          <w:spacing w:val="1"/>
          <w:sz w:val="24"/>
          <w:u w:val="thick"/>
        </w:rPr>
        <w:t xml:space="preserve"> </w:t>
      </w:r>
      <w:r>
        <w:rPr>
          <w:b/>
          <w:sz w:val="24"/>
          <w:u w:val="thick"/>
        </w:rPr>
        <w:t>Debtor”)</w:t>
      </w:r>
    </w:p>
    <w:p w:rsidR="00293CB2" w:rsidRDefault="00293CB2">
      <w:pPr>
        <w:pStyle w:val="BodyText"/>
        <w:rPr>
          <w:b/>
          <w:sz w:val="20"/>
        </w:rPr>
      </w:pPr>
    </w:p>
    <w:p w:rsidR="00293CB2" w:rsidRDefault="00293CB2">
      <w:pPr>
        <w:pStyle w:val="BodyText"/>
        <w:spacing w:before="3"/>
        <w:rPr>
          <w:b/>
          <w:sz w:val="17"/>
        </w:rPr>
      </w:pPr>
    </w:p>
    <w:p w:rsidR="00293CB2" w:rsidRDefault="001B7B5B">
      <w:pPr>
        <w:pStyle w:val="BodyText"/>
        <w:spacing w:before="90"/>
        <w:ind w:left="993"/>
        <w:jc w:val="both"/>
      </w:pPr>
      <w:r>
        <w:t>Dear Sir,</w:t>
      </w:r>
    </w:p>
    <w:p w:rsidR="00293CB2" w:rsidRDefault="00293CB2">
      <w:pPr>
        <w:pStyle w:val="BodyText"/>
        <w:rPr>
          <w:sz w:val="26"/>
        </w:rPr>
      </w:pPr>
    </w:p>
    <w:p w:rsidR="00293CB2" w:rsidRDefault="00293CB2">
      <w:pPr>
        <w:pStyle w:val="BodyText"/>
        <w:rPr>
          <w:sz w:val="26"/>
        </w:rPr>
      </w:pPr>
    </w:p>
    <w:p w:rsidR="00293CB2" w:rsidRDefault="001B7B5B">
      <w:pPr>
        <w:pStyle w:val="BodyText"/>
        <w:spacing w:before="170" w:line="360" w:lineRule="auto"/>
        <w:ind w:left="993" w:right="1333"/>
        <w:jc w:val="both"/>
      </w:pPr>
      <w:r>
        <w:t xml:space="preserve">In response to the public advertisement </w:t>
      </w:r>
      <w:r w:rsidR="00DC1DF3">
        <w:rPr>
          <w:spacing w:val="-4"/>
        </w:rPr>
        <w:t>dated</w:t>
      </w:r>
      <w:r w:rsidR="00D65CAC">
        <w:rPr>
          <w:spacing w:val="-4"/>
        </w:rPr>
        <w:t xml:space="preserve"> 1</w:t>
      </w:r>
      <w:r w:rsidR="005D1DBE">
        <w:rPr>
          <w:spacing w:val="-4"/>
        </w:rPr>
        <w:t>6</w:t>
      </w:r>
      <w:r w:rsidR="005D1DBE" w:rsidRPr="005D1DBE">
        <w:rPr>
          <w:spacing w:val="-4"/>
          <w:vertAlign w:val="superscript"/>
        </w:rPr>
        <w:t>th</w:t>
      </w:r>
      <w:r w:rsidR="00D65CAC">
        <w:rPr>
          <w:spacing w:val="-4"/>
        </w:rPr>
        <w:t xml:space="preserve"> July</w:t>
      </w:r>
      <w:r w:rsidR="005D1DBE">
        <w:rPr>
          <w:spacing w:val="-4"/>
        </w:rPr>
        <w:t>, 2020</w:t>
      </w:r>
      <w:r>
        <w:t xml:space="preserve"> (“</w:t>
      </w:r>
      <w:r>
        <w:rPr>
          <w:b/>
        </w:rPr>
        <w:t>Advertisement</w:t>
      </w:r>
      <w:r>
        <w:t>”)</w:t>
      </w:r>
      <w:r>
        <w:rPr>
          <w:spacing w:val="-40"/>
        </w:rPr>
        <w:t xml:space="preserve"> </w:t>
      </w:r>
      <w:r>
        <w:t>inviting Expression</w:t>
      </w:r>
      <w:r>
        <w:rPr>
          <w:spacing w:val="-30"/>
        </w:rPr>
        <w:t xml:space="preserve"> </w:t>
      </w:r>
      <w:r>
        <w:t>of</w:t>
      </w:r>
      <w:r>
        <w:rPr>
          <w:spacing w:val="-24"/>
        </w:rPr>
        <w:t xml:space="preserve"> </w:t>
      </w:r>
      <w:r>
        <w:t>Interest</w:t>
      </w:r>
      <w:r>
        <w:rPr>
          <w:spacing w:val="-26"/>
        </w:rPr>
        <w:t xml:space="preserve"> </w:t>
      </w:r>
      <w:r>
        <w:t>(EOI)</w:t>
      </w:r>
      <w:r>
        <w:rPr>
          <w:spacing w:val="-25"/>
        </w:rPr>
        <w:t xml:space="preserve"> </w:t>
      </w:r>
      <w:r>
        <w:t>for</w:t>
      </w:r>
      <w:r>
        <w:rPr>
          <w:spacing w:val="-26"/>
        </w:rPr>
        <w:t xml:space="preserve"> </w:t>
      </w:r>
      <w:r>
        <w:t>submission</w:t>
      </w:r>
      <w:r>
        <w:rPr>
          <w:spacing w:val="-26"/>
        </w:rPr>
        <w:t xml:space="preserve"> </w:t>
      </w:r>
      <w:r>
        <w:t>of</w:t>
      </w:r>
      <w:r>
        <w:rPr>
          <w:spacing w:val="-27"/>
        </w:rPr>
        <w:t xml:space="preserve"> </w:t>
      </w:r>
      <w:r>
        <w:t>resolution</w:t>
      </w:r>
      <w:r>
        <w:rPr>
          <w:spacing w:val="-25"/>
        </w:rPr>
        <w:t xml:space="preserve"> </w:t>
      </w:r>
      <w:r>
        <w:t>plans</w:t>
      </w:r>
      <w:r>
        <w:rPr>
          <w:spacing w:val="-26"/>
        </w:rPr>
        <w:t xml:space="preserve"> </w:t>
      </w:r>
      <w:r>
        <w:t>(“</w:t>
      </w:r>
      <w:r>
        <w:rPr>
          <w:b/>
        </w:rPr>
        <w:t>Resolution</w:t>
      </w:r>
      <w:r>
        <w:rPr>
          <w:b/>
          <w:spacing w:val="-25"/>
        </w:rPr>
        <w:t xml:space="preserve"> </w:t>
      </w:r>
      <w:r>
        <w:rPr>
          <w:b/>
        </w:rPr>
        <w:t>Plan</w:t>
      </w:r>
      <w:r>
        <w:t>”)</w:t>
      </w:r>
      <w:r>
        <w:rPr>
          <w:spacing w:val="-27"/>
        </w:rPr>
        <w:t xml:space="preserve"> </w:t>
      </w:r>
      <w:r>
        <w:t>as</w:t>
      </w:r>
      <w:r>
        <w:rPr>
          <w:spacing w:val="-26"/>
        </w:rPr>
        <w:t xml:space="preserve"> </w:t>
      </w:r>
      <w:r>
        <w:t>per the</w:t>
      </w:r>
      <w:r>
        <w:rPr>
          <w:spacing w:val="6"/>
        </w:rPr>
        <w:t xml:space="preserve"> </w:t>
      </w:r>
      <w:r>
        <w:t>provisions</w:t>
      </w:r>
      <w:r>
        <w:rPr>
          <w:spacing w:val="14"/>
        </w:rPr>
        <w:t xml:space="preserve"> </w:t>
      </w:r>
      <w:r>
        <w:t>of</w:t>
      </w:r>
      <w:r>
        <w:rPr>
          <w:spacing w:val="-23"/>
        </w:rPr>
        <w:t xml:space="preserve"> </w:t>
      </w:r>
      <w:r>
        <w:t>the</w:t>
      </w:r>
      <w:r>
        <w:rPr>
          <w:spacing w:val="-20"/>
        </w:rPr>
        <w:t xml:space="preserve"> </w:t>
      </w:r>
      <w:r>
        <w:t>Insolvency</w:t>
      </w:r>
      <w:r>
        <w:rPr>
          <w:spacing w:val="-26"/>
        </w:rPr>
        <w:t xml:space="preserve"> </w:t>
      </w:r>
      <w:r>
        <w:t>and</w:t>
      </w:r>
      <w:r>
        <w:rPr>
          <w:spacing w:val="-20"/>
        </w:rPr>
        <w:t xml:space="preserve"> </w:t>
      </w:r>
      <w:r>
        <w:t>Bankruptcy</w:t>
      </w:r>
      <w:r>
        <w:rPr>
          <w:spacing w:val="-26"/>
        </w:rPr>
        <w:t xml:space="preserve"> </w:t>
      </w:r>
      <w:r>
        <w:t>Code,</w:t>
      </w:r>
      <w:r>
        <w:rPr>
          <w:spacing w:val="-22"/>
        </w:rPr>
        <w:t xml:space="preserve"> </w:t>
      </w:r>
      <w:r>
        <w:t>2016</w:t>
      </w:r>
      <w:r>
        <w:rPr>
          <w:spacing w:val="-22"/>
        </w:rPr>
        <w:t xml:space="preserve"> </w:t>
      </w:r>
      <w:r>
        <w:t>(“</w:t>
      </w:r>
      <w:r>
        <w:rPr>
          <w:b/>
        </w:rPr>
        <w:t>IBC</w:t>
      </w:r>
      <w:r>
        <w:t>”)</w:t>
      </w:r>
      <w:r>
        <w:rPr>
          <w:spacing w:val="-22"/>
        </w:rPr>
        <w:t xml:space="preserve"> </w:t>
      </w:r>
      <w:r>
        <w:t>and</w:t>
      </w:r>
      <w:r>
        <w:rPr>
          <w:spacing w:val="-20"/>
        </w:rPr>
        <w:t xml:space="preserve"> </w:t>
      </w:r>
      <w:r>
        <w:t>Insolvency</w:t>
      </w:r>
      <w:r>
        <w:rPr>
          <w:spacing w:val="-26"/>
        </w:rPr>
        <w:t xml:space="preserve"> </w:t>
      </w:r>
      <w:r>
        <w:t>and Bankruptcy Board of India (Insolvency Resolution Process of Corporate Persons) Regulations,</w:t>
      </w:r>
      <w:r>
        <w:rPr>
          <w:spacing w:val="13"/>
        </w:rPr>
        <w:t xml:space="preserve"> </w:t>
      </w:r>
      <w:r>
        <w:t>2016,</w:t>
      </w:r>
      <w:r>
        <w:rPr>
          <w:spacing w:val="14"/>
        </w:rPr>
        <w:t xml:space="preserve"> </w:t>
      </w:r>
      <w:r>
        <w:t>we</w:t>
      </w:r>
      <w:r>
        <w:rPr>
          <w:spacing w:val="11"/>
        </w:rPr>
        <w:t xml:space="preserve"> </w:t>
      </w:r>
      <w:r>
        <w:t>confirm</w:t>
      </w:r>
      <w:r>
        <w:rPr>
          <w:spacing w:val="-17"/>
        </w:rPr>
        <w:t xml:space="preserve"> </w:t>
      </w:r>
      <w:r>
        <w:t>that</w:t>
      </w:r>
      <w:r>
        <w:rPr>
          <w:spacing w:val="-17"/>
        </w:rPr>
        <w:t xml:space="preserve"> </w:t>
      </w:r>
      <w:r>
        <w:t>we</w:t>
      </w:r>
      <w:r>
        <w:rPr>
          <w:spacing w:val="-18"/>
        </w:rPr>
        <w:t xml:space="preserve"> </w:t>
      </w:r>
      <w:r>
        <w:t>have</w:t>
      </w:r>
      <w:r>
        <w:rPr>
          <w:spacing w:val="-19"/>
        </w:rPr>
        <w:t xml:space="preserve"> </w:t>
      </w:r>
      <w:r>
        <w:t>understood</w:t>
      </w:r>
      <w:r>
        <w:rPr>
          <w:spacing w:val="-19"/>
        </w:rPr>
        <w:t xml:space="preserve"> </w:t>
      </w:r>
      <w:r>
        <w:t>the</w:t>
      </w:r>
      <w:r>
        <w:rPr>
          <w:spacing w:val="-18"/>
        </w:rPr>
        <w:t xml:space="preserve"> </w:t>
      </w:r>
      <w:r>
        <w:t>eligibility</w:t>
      </w:r>
      <w:r>
        <w:rPr>
          <w:spacing w:val="-21"/>
        </w:rPr>
        <w:t xml:space="preserve"> </w:t>
      </w:r>
      <w:r>
        <w:t>criteria</w:t>
      </w:r>
      <w:r>
        <w:rPr>
          <w:spacing w:val="-17"/>
        </w:rPr>
        <w:t xml:space="preserve"> </w:t>
      </w:r>
      <w:r>
        <w:t>mentioned in the detailed invitation for EOI. We further confirm that we meet the necessary thresholds and criteria mentioned therein and submit our EOI for submission of a Resolution</w:t>
      </w:r>
      <w:r>
        <w:rPr>
          <w:spacing w:val="-33"/>
        </w:rPr>
        <w:t xml:space="preserve"> </w:t>
      </w:r>
      <w:r>
        <w:rPr>
          <w:spacing w:val="4"/>
        </w:rPr>
        <w:t>Plan</w:t>
      </w:r>
      <w:r w:rsidR="00672DA3">
        <w:rPr>
          <w:spacing w:val="4"/>
        </w:rPr>
        <w:t xml:space="preserve"> </w:t>
      </w:r>
      <w:r>
        <w:rPr>
          <w:spacing w:val="4"/>
        </w:rPr>
        <w:t>for</w:t>
      </w:r>
      <w:r w:rsidR="00672DA3">
        <w:rPr>
          <w:spacing w:val="4"/>
        </w:rPr>
        <w:t xml:space="preserve"> </w:t>
      </w:r>
      <w:r>
        <w:rPr>
          <w:spacing w:val="4"/>
        </w:rPr>
        <w:t>the</w:t>
      </w:r>
      <w:r>
        <w:rPr>
          <w:spacing w:val="-36"/>
        </w:rPr>
        <w:t xml:space="preserve"> </w:t>
      </w:r>
      <w:r>
        <w:t>Corporate</w:t>
      </w:r>
      <w:r>
        <w:rPr>
          <w:spacing w:val="-25"/>
        </w:rPr>
        <w:t xml:space="preserve"> </w:t>
      </w:r>
      <w:r>
        <w:t>Debtor.</w:t>
      </w:r>
    </w:p>
    <w:p w:rsidR="00DB4BC9" w:rsidRDefault="001B7B5B" w:rsidP="00DB4BC9">
      <w:pPr>
        <w:pStyle w:val="BodyText"/>
        <w:spacing w:before="158" w:line="360" w:lineRule="auto"/>
        <w:ind w:left="993" w:right="1340"/>
        <w:jc w:val="both"/>
        <w:rPr>
          <w:rFonts w:ascii="Georgia"/>
        </w:rPr>
      </w:pPr>
      <w:r>
        <w:t>We hereby declare that we are not an ineligible person to be resolution applicant as prescribed under Section 29A of IBC. An undertaking to that effect is annexed along with this EOI. We have also provided the necessary information as required in prescribed formats in Annexure A to E.</w:t>
      </w:r>
    </w:p>
    <w:p w:rsidR="00293CB2" w:rsidRDefault="001B7B5B">
      <w:pPr>
        <w:pStyle w:val="BodyText"/>
        <w:spacing w:before="76" w:line="360" w:lineRule="auto"/>
        <w:ind w:left="993" w:right="1339"/>
        <w:jc w:val="both"/>
      </w:pPr>
      <w:r>
        <w:t xml:space="preserve">We affirm that the information furnished by us in this EOI and in the Annexures A to </w:t>
      </w:r>
      <w:r>
        <w:lastRenderedPageBreak/>
        <w:t>E, including documentary proofs, is true, correct, complete, and accurate and discovery of any false information or record at any time render the applicant ineligible to submit resolution plan, forfeit any refundable deposit and attract penal action under the Code. Further, we acknowledge that:</w:t>
      </w:r>
    </w:p>
    <w:p w:rsidR="00293CB2" w:rsidRDefault="00293CB2">
      <w:pPr>
        <w:pStyle w:val="BodyText"/>
        <w:rPr>
          <w:sz w:val="26"/>
        </w:rPr>
      </w:pPr>
    </w:p>
    <w:p w:rsidR="00293CB2" w:rsidRDefault="00293CB2">
      <w:pPr>
        <w:pStyle w:val="BodyText"/>
        <w:spacing w:before="10"/>
      </w:pPr>
    </w:p>
    <w:p w:rsidR="00293CB2" w:rsidRDefault="001B7B5B">
      <w:pPr>
        <w:pStyle w:val="ListParagraph"/>
        <w:numPr>
          <w:ilvl w:val="1"/>
          <w:numId w:val="8"/>
        </w:numPr>
        <w:tabs>
          <w:tab w:val="left" w:pos="1354"/>
        </w:tabs>
        <w:spacing w:line="360" w:lineRule="auto"/>
        <w:ind w:right="1335"/>
        <w:rPr>
          <w:rFonts w:ascii="Georgia" w:hAnsi="Georgia"/>
          <w:sz w:val="24"/>
        </w:rPr>
      </w:pPr>
      <w:r>
        <w:rPr>
          <w:sz w:val="24"/>
        </w:rPr>
        <w:t>The Resolution Professional (“RP”) reserves the right to determine whether we qualify</w:t>
      </w:r>
      <w:r>
        <w:rPr>
          <w:spacing w:val="10"/>
          <w:sz w:val="24"/>
        </w:rPr>
        <w:t xml:space="preserve"> </w:t>
      </w:r>
      <w:r>
        <w:rPr>
          <w:sz w:val="24"/>
        </w:rPr>
        <w:t>for</w:t>
      </w:r>
      <w:r>
        <w:rPr>
          <w:spacing w:val="-14"/>
          <w:sz w:val="24"/>
        </w:rPr>
        <w:t xml:space="preserve"> </w:t>
      </w:r>
      <w:r>
        <w:rPr>
          <w:sz w:val="24"/>
        </w:rPr>
        <w:t>the</w:t>
      </w:r>
      <w:r>
        <w:rPr>
          <w:spacing w:val="-11"/>
          <w:sz w:val="24"/>
        </w:rPr>
        <w:t xml:space="preserve"> </w:t>
      </w:r>
      <w:r>
        <w:rPr>
          <w:sz w:val="24"/>
        </w:rPr>
        <w:t>submission</w:t>
      </w:r>
      <w:r>
        <w:rPr>
          <w:spacing w:val="-10"/>
          <w:sz w:val="24"/>
        </w:rPr>
        <w:t xml:space="preserve"> </w:t>
      </w:r>
      <w:r>
        <w:rPr>
          <w:sz w:val="24"/>
        </w:rPr>
        <w:t>of</w:t>
      </w:r>
      <w:r>
        <w:rPr>
          <w:spacing w:val="-12"/>
          <w:sz w:val="24"/>
        </w:rPr>
        <w:t xml:space="preserve"> </w:t>
      </w:r>
      <w:r>
        <w:rPr>
          <w:sz w:val="24"/>
        </w:rPr>
        <w:t>the</w:t>
      </w:r>
      <w:r>
        <w:rPr>
          <w:spacing w:val="-11"/>
          <w:sz w:val="24"/>
        </w:rPr>
        <w:t xml:space="preserve"> </w:t>
      </w:r>
      <w:r>
        <w:rPr>
          <w:sz w:val="24"/>
        </w:rPr>
        <w:t>Resolution</w:t>
      </w:r>
      <w:r>
        <w:rPr>
          <w:spacing w:val="-12"/>
          <w:sz w:val="24"/>
        </w:rPr>
        <w:t xml:space="preserve"> </w:t>
      </w:r>
      <w:r>
        <w:rPr>
          <w:sz w:val="24"/>
        </w:rPr>
        <w:t>Plan</w:t>
      </w:r>
      <w:r>
        <w:rPr>
          <w:spacing w:val="-12"/>
          <w:sz w:val="24"/>
        </w:rPr>
        <w:t xml:space="preserve"> </w:t>
      </w:r>
      <w:r>
        <w:rPr>
          <w:sz w:val="24"/>
        </w:rPr>
        <w:t>and</w:t>
      </w:r>
      <w:r>
        <w:rPr>
          <w:spacing w:val="-13"/>
          <w:sz w:val="24"/>
        </w:rPr>
        <w:t xml:space="preserve"> </w:t>
      </w:r>
      <w:r>
        <w:rPr>
          <w:sz w:val="24"/>
        </w:rPr>
        <w:t>that</w:t>
      </w:r>
      <w:r>
        <w:rPr>
          <w:spacing w:val="-12"/>
          <w:sz w:val="24"/>
        </w:rPr>
        <w:t xml:space="preserve"> </w:t>
      </w:r>
      <w:r>
        <w:rPr>
          <w:sz w:val="24"/>
        </w:rPr>
        <w:t>the</w:t>
      </w:r>
      <w:r>
        <w:rPr>
          <w:spacing w:val="-12"/>
          <w:sz w:val="24"/>
        </w:rPr>
        <w:t xml:space="preserve"> </w:t>
      </w:r>
      <w:r>
        <w:rPr>
          <w:sz w:val="24"/>
        </w:rPr>
        <w:t>RP</w:t>
      </w:r>
      <w:r>
        <w:rPr>
          <w:spacing w:val="-10"/>
          <w:sz w:val="24"/>
        </w:rPr>
        <w:t xml:space="preserve"> </w:t>
      </w:r>
      <w:r>
        <w:rPr>
          <w:sz w:val="24"/>
        </w:rPr>
        <w:t>reserves</w:t>
      </w:r>
      <w:r>
        <w:rPr>
          <w:spacing w:val="-12"/>
          <w:sz w:val="24"/>
        </w:rPr>
        <w:t xml:space="preserve"> </w:t>
      </w:r>
      <w:r>
        <w:rPr>
          <w:sz w:val="24"/>
        </w:rPr>
        <w:t>the</w:t>
      </w:r>
      <w:r>
        <w:rPr>
          <w:spacing w:val="-12"/>
          <w:sz w:val="24"/>
        </w:rPr>
        <w:t xml:space="preserve"> </w:t>
      </w:r>
      <w:r>
        <w:rPr>
          <w:sz w:val="24"/>
        </w:rPr>
        <w:t>right</w:t>
      </w:r>
      <w:r>
        <w:rPr>
          <w:spacing w:val="-10"/>
          <w:sz w:val="24"/>
        </w:rPr>
        <w:t xml:space="preserve"> </w:t>
      </w:r>
      <w:r>
        <w:rPr>
          <w:sz w:val="24"/>
        </w:rPr>
        <w:t>to reject</w:t>
      </w:r>
      <w:r>
        <w:rPr>
          <w:spacing w:val="-8"/>
          <w:sz w:val="24"/>
        </w:rPr>
        <w:t xml:space="preserve"> </w:t>
      </w:r>
      <w:r>
        <w:rPr>
          <w:sz w:val="24"/>
        </w:rPr>
        <w:t>the</w:t>
      </w:r>
      <w:r>
        <w:rPr>
          <w:spacing w:val="18"/>
          <w:sz w:val="24"/>
        </w:rPr>
        <w:t xml:space="preserve"> </w:t>
      </w:r>
      <w:r>
        <w:rPr>
          <w:sz w:val="24"/>
        </w:rPr>
        <w:t>EOI</w:t>
      </w:r>
      <w:r>
        <w:rPr>
          <w:spacing w:val="-13"/>
          <w:sz w:val="24"/>
        </w:rPr>
        <w:t xml:space="preserve"> </w:t>
      </w:r>
      <w:r>
        <w:rPr>
          <w:sz w:val="24"/>
        </w:rPr>
        <w:t>submitted</w:t>
      </w:r>
      <w:r>
        <w:rPr>
          <w:spacing w:val="-7"/>
          <w:sz w:val="24"/>
        </w:rPr>
        <w:t xml:space="preserve"> </w:t>
      </w:r>
      <w:r>
        <w:rPr>
          <w:sz w:val="24"/>
        </w:rPr>
        <w:t>by</w:t>
      </w:r>
      <w:r>
        <w:rPr>
          <w:spacing w:val="-12"/>
          <w:sz w:val="24"/>
        </w:rPr>
        <w:t xml:space="preserve"> </w:t>
      </w:r>
      <w:r>
        <w:rPr>
          <w:sz w:val="24"/>
        </w:rPr>
        <w:t>us</w:t>
      </w:r>
      <w:r>
        <w:rPr>
          <w:spacing w:val="-8"/>
          <w:sz w:val="24"/>
        </w:rPr>
        <w:t xml:space="preserve"> </w:t>
      </w:r>
      <w:r>
        <w:rPr>
          <w:sz w:val="24"/>
        </w:rPr>
        <w:t>without</w:t>
      </w:r>
      <w:r>
        <w:rPr>
          <w:spacing w:val="-7"/>
          <w:sz w:val="24"/>
        </w:rPr>
        <w:t xml:space="preserve"> </w:t>
      </w:r>
      <w:r>
        <w:rPr>
          <w:sz w:val="24"/>
        </w:rPr>
        <w:t>assigning</w:t>
      </w:r>
      <w:r>
        <w:rPr>
          <w:spacing w:val="-9"/>
          <w:sz w:val="24"/>
        </w:rPr>
        <w:t xml:space="preserve"> </w:t>
      </w:r>
      <w:r>
        <w:rPr>
          <w:sz w:val="24"/>
        </w:rPr>
        <w:t>any</w:t>
      </w:r>
      <w:r>
        <w:rPr>
          <w:spacing w:val="-12"/>
          <w:sz w:val="24"/>
        </w:rPr>
        <w:t xml:space="preserve"> </w:t>
      </w:r>
      <w:r>
        <w:rPr>
          <w:sz w:val="24"/>
        </w:rPr>
        <w:t>reason</w:t>
      </w:r>
      <w:r>
        <w:rPr>
          <w:spacing w:val="-5"/>
          <w:sz w:val="24"/>
        </w:rPr>
        <w:t xml:space="preserve"> </w:t>
      </w:r>
      <w:r>
        <w:rPr>
          <w:sz w:val="24"/>
        </w:rPr>
        <w:t>whatsoever</w:t>
      </w:r>
      <w:r>
        <w:rPr>
          <w:spacing w:val="-6"/>
          <w:sz w:val="24"/>
        </w:rPr>
        <w:t xml:space="preserve"> </w:t>
      </w:r>
      <w:r>
        <w:rPr>
          <w:sz w:val="24"/>
        </w:rPr>
        <w:t>and</w:t>
      </w:r>
      <w:r>
        <w:rPr>
          <w:spacing w:val="-7"/>
          <w:sz w:val="24"/>
        </w:rPr>
        <w:t xml:space="preserve"> </w:t>
      </w:r>
      <w:r>
        <w:rPr>
          <w:sz w:val="24"/>
        </w:rPr>
        <w:t xml:space="preserve">without </w:t>
      </w:r>
      <w:r>
        <w:rPr>
          <w:spacing w:val="2"/>
          <w:sz w:val="24"/>
        </w:rPr>
        <w:t>any</w:t>
      </w:r>
      <w:r w:rsidR="00672DA3">
        <w:rPr>
          <w:spacing w:val="2"/>
          <w:sz w:val="24"/>
        </w:rPr>
        <w:t xml:space="preserve"> </w:t>
      </w:r>
      <w:r>
        <w:rPr>
          <w:spacing w:val="2"/>
          <w:sz w:val="24"/>
        </w:rPr>
        <w:t xml:space="preserve">liability </w:t>
      </w:r>
      <w:r>
        <w:rPr>
          <w:sz w:val="24"/>
        </w:rPr>
        <w:t>to the Applicant;</w:t>
      </w:r>
      <w:r>
        <w:rPr>
          <w:spacing w:val="-13"/>
          <w:sz w:val="24"/>
        </w:rPr>
        <w:t xml:space="preserve"> </w:t>
      </w:r>
      <w:r>
        <w:rPr>
          <w:sz w:val="24"/>
        </w:rPr>
        <w:t>and</w:t>
      </w:r>
    </w:p>
    <w:p w:rsidR="00293CB2" w:rsidRDefault="00293CB2">
      <w:pPr>
        <w:pStyle w:val="BodyText"/>
        <w:rPr>
          <w:sz w:val="32"/>
        </w:rPr>
      </w:pPr>
    </w:p>
    <w:p w:rsidR="00293CB2" w:rsidRDefault="001B7B5B">
      <w:pPr>
        <w:pStyle w:val="ListParagraph"/>
        <w:numPr>
          <w:ilvl w:val="1"/>
          <w:numId w:val="8"/>
        </w:numPr>
        <w:tabs>
          <w:tab w:val="left" w:pos="1354"/>
        </w:tabs>
        <w:spacing w:line="357" w:lineRule="auto"/>
        <w:ind w:right="1420"/>
        <w:rPr>
          <w:rFonts w:ascii="Georgia"/>
          <w:sz w:val="24"/>
        </w:rPr>
      </w:pPr>
      <w:r>
        <w:rPr>
          <w:sz w:val="24"/>
        </w:rPr>
        <w:t>The</w:t>
      </w:r>
      <w:r>
        <w:rPr>
          <w:spacing w:val="-24"/>
          <w:sz w:val="24"/>
        </w:rPr>
        <w:t xml:space="preserve"> </w:t>
      </w:r>
      <w:r>
        <w:rPr>
          <w:sz w:val="24"/>
        </w:rPr>
        <w:t>RP</w:t>
      </w:r>
      <w:r>
        <w:rPr>
          <w:spacing w:val="-22"/>
          <w:sz w:val="24"/>
        </w:rPr>
        <w:t xml:space="preserve"> </w:t>
      </w:r>
      <w:r>
        <w:rPr>
          <w:sz w:val="24"/>
        </w:rPr>
        <w:t>reserves</w:t>
      </w:r>
      <w:r>
        <w:rPr>
          <w:spacing w:val="-20"/>
          <w:sz w:val="24"/>
        </w:rPr>
        <w:t xml:space="preserve"> </w:t>
      </w:r>
      <w:r>
        <w:rPr>
          <w:sz w:val="24"/>
        </w:rPr>
        <w:t>the</w:t>
      </w:r>
      <w:r>
        <w:rPr>
          <w:spacing w:val="-23"/>
          <w:sz w:val="24"/>
        </w:rPr>
        <w:t xml:space="preserve"> </w:t>
      </w:r>
      <w:r>
        <w:rPr>
          <w:sz w:val="24"/>
        </w:rPr>
        <w:t>right</w:t>
      </w:r>
      <w:r>
        <w:rPr>
          <w:spacing w:val="-20"/>
          <w:sz w:val="24"/>
        </w:rPr>
        <w:t xml:space="preserve"> </w:t>
      </w:r>
      <w:r>
        <w:rPr>
          <w:sz w:val="24"/>
        </w:rPr>
        <w:t>to</w:t>
      </w:r>
      <w:r>
        <w:rPr>
          <w:spacing w:val="-22"/>
          <w:sz w:val="24"/>
        </w:rPr>
        <w:t xml:space="preserve"> </w:t>
      </w:r>
      <w:r>
        <w:rPr>
          <w:sz w:val="24"/>
        </w:rPr>
        <w:t>request</w:t>
      </w:r>
      <w:r>
        <w:rPr>
          <w:spacing w:val="-22"/>
          <w:sz w:val="24"/>
        </w:rPr>
        <w:t xml:space="preserve"> </w:t>
      </w:r>
      <w:r>
        <w:rPr>
          <w:sz w:val="24"/>
        </w:rPr>
        <w:t>for</w:t>
      </w:r>
      <w:r>
        <w:rPr>
          <w:spacing w:val="-24"/>
          <w:sz w:val="24"/>
        </w:rPr>
        <w:t xml:space="preserve"> </w:t>
      </w:r>
      <w:r>
        <w:rPr>
          <w:sz w:val="24"/>
        </w:rPr>
        <w:t>additional</w:t>
      </w:r>
      <w:r>
        <w:rPr>
          <w:spacing w:val="-22"/>
          <w:sz w:val="24"/>
        </w:rPr>
        <w:t xml:space="preserve"> </w:t>
      </w:r>
      <w:r>
        <w:rPr>
          <w:sz w:val="24"/>
        </w:rPr>
        <w:t>information/documents</w:t>
      </w:r>
      <w:r>
        <w:rPr>
          <w:spacing w:val="-22"/>
          <w:sz w:val="24"/>
        </w:rPr>
        <w:t xml:space="preserve"> </w:t>
      </w:r>
      <w:r>
        <w:rPr>
          <w:sz w:val="24"/>
        </w:rPr>
        <w:t>from</w:t>
      </w:r>
      <w:r>
        <w:rPr>
          <w:spacing w:val="-21"/>
          <w:sz w:val="24"/>
        </w:rPr>
        <w:t xml:space="preserve"> </w:t>
      </w:r>
      <w:r>
        <w:rPr>
          <w:sz w:val="24"/>
        </w:rPr>
        <w:t>us</w:t>
      </w:r>
      <w:r>
        <w:rPr>
          <w:spacing w:val="-23"/>
          <w:sz w:val="24"/>
        </w:rPr>
        <w:t xml:space="preserve"> </w:t>
      </w:r>
      <w:r>
        <w:rPr>
          <w:sz w:val="24"/>
        </w:rPr>
        <w:t>for the purposes of the</w:t>
      </w:r>
      <w:r>
        <w:rPr>
          <w:spacing w:val="-20"/>
          <w:sz w:val="24"/>
        </w:rPr>
        <w:t xml:space="preserve"> </w:t>
      </w:r>
      <w:r>
        <w:rPr>
          <w:sz w:val="24"/>
        </w:rPr>
        <w:t>EOI.</w:t>
      </w:r>
    </w:p>
    <w:p w:rsidR="00293CB2" w:rsidRDefault="00293CB2">
      <w:pPr>
        <w:pStyle w:val="BodyText"/>
        <w:rPr>
          <w:sz w:val="26"/>
        </w:rPr>
      </w:pPr>
    </w:p>
    <w:p w:rsidR="00293CB2" w:rsidRDefault="00293CB2">
      <w:pPr>
        <w:pStyle w:val="BodyText"/>
        <w:spacing w:before="5"/>
      </w:pPr>
    </w:p>
    <w:p w:rsidR="00293CB2" w:rsidRDefault="001B7B5B">
      <w:pPr>
        <w:pStyle w:val="ListParagraph"/>
        <w:numPr>
          <w:ilvl w:val="1"/>
          <w:numId w:val="8"/>
        </w:numPr>
        <w:tabs>
          <w:tab w:val="left" w:pos="1354"/>
        </w:tabs>
        <w:spacing w:before="1" w:line="360" w:lineRule="auto"/>
        <w:ind w:right="1351"/>
        <w:rPr>
          <w:rFonts w:ascii="Georgia"/>
          <w:sz w:val="24"/>
        </w:rPr>
      </w:pPr>
      <w:r>
        <w:rPr>
          <w:sz w:val="24"/>
        </w:rPr>
        <w:t>Information Memorandum/access to virtual data room will be provided after submitting</w:t>
      </w:r>
      <w:r>
        <w:rPr>
          <w:spacing w:val="-15"/>
          <w:sz w:val="24"/>
        </w:rPr>
        <w:t xml:space="preserve"> </w:t>
      </w:r>
      <w:r>
        <w:rPr>
          <w:sz w:val="24"/>
        </w:rPr>
        <w:t>a</w:t>
      </w:r>
      <w:r>
        <w:rPr>
          <w:spacing w:val="-13"/>
          <w:sz w:val="24"/>
        </w:rPr>
        <w:t xml:space="preserve"> </w:t>
      </w:r>
      <w:r>
        <w:rPr>
          <w:sz w:val="24"/>
        </w:rPr>
        <w:t>confidentiality</w:t>
      </w:r>
      <w:r>
        <w:rPr>
          <w:spacing w:val="-16"/>
          <w:sz w:val="24"/>
        </w:rPr>
        <w:t xml:space="preserve"> </w:t>
      </w:r>
      <w:r>
        <w:rPr>
          <w:sz w:val="24"/>
        </w:rPr>
        <w:t>undertaking</w:t>
      </w:r>
      <w:r>
        <w:rPr>
          <w:spacing w:val="-12"/>
          <w:sz w:val="24"/>
        </w:rPr>
        <w:t xml:space="preserve"> </w:t>
      </w:r>
      <w:r>
        <w:rPr>
          <w:sz w:val="24"/>
        </w:rPr>
        <w:t>as</w:t>
      </w:r>
      <w:r>
        <w:rPr>
          <w:spacing w:val="-10"/>
          <w:sz w:val="24"/>
        </w:rPr>
        <w:t xml:space="preserve"> </w:t>
      </w:r>
      <w:r>
        <w:rPr>
          <w:sz w:val="24"/>
        </w:rPr>
        <w:t>per</w:t>
      </w:r>
      <w:r>
        <w:rPr>
          <w:spacing w:val="-11"/>
          <w:sz w:val="24"/>
        </w:rPr>
        <w:t xml:space="preserve"> </w:t>
      </w:r>
      <w:r>
        <w:rPr>
          <w:sz w:val="24"/>
        </w:rPr>
        <w:t>Section</w:t>
      </w:r>
      <w:r>
        <w:rPr>
          <w:spacing w:val="-9"/>
          <w:sz w:val="24"/>
        </w:rPr>
        <w:t xml:space="preserve"> </w:t>
      </w:r>
      <w:r>
        <w:rPr>
          <w:sz w:val="24"/>
        </w:rPr>
        <w:t>29(2)</w:t>
      </w:r>
      <w:r>
        <w:rPr>
          <w:spacing w:val="-14"/>
          <w:sz w:val="24"/>
        </w:rPr>
        <w:t xml:space="preserve"> </w:t>
      </w:r>
      <w:r>
        <w:rPr>
          <w:sz w:val="24"/>
        </w:rPr>
        <w:t>of</w:t>
      </w:r>
      <w:r>
        <w:rPr>
          <w:spacing w:val="-8"/>
          <w:sz w:val="24"/>
        </w:rPr>
        <w:t xml:space="preserve"> </w:t>
      </w:r>
      <w:r>
        <w:rPr>
          <w:sz w:val="24"/>
        </w:rPr>
        <w:t>IBC.</w:t>
      </w:r>
    </w:p>
    <w:p w:rsidR="00293CB2" w:rsidRDefault="00293CB2">
      <w:pPr>
        <w:pStyle w:val="BodyText"/>
        <w:rPr>
          <w:sz w:val="36"/>
        </w:rPr>
      </w:pPr>
    </w:p>
    <w:p w:rsidR="00293CB2" w:rsidRDefault="001B7B5B">
      <w:pPr>
        <w:pStyle w:val="BodyText"/>
        <w:spacing w:before="1"/>
        <w:ind w:left="993"/>
      </w:pPr>
      <w:r>
        <w:t>Sincerely yours,</w:t>
      </w:r>
    </w:p>
    <w:p w:rsidR="00293CB2" w:rsidRDefault="00293CB2">
      <w:pPr>
        <w:pStyle w:val="BodyText"/>
        <w:spacing w:before="10"/>
        <w:rPr>
          <w:sz w:val="30"/>
        </w:rPr>
      </w:pPr>
    </w:p>
    <w:p w:rsidR="00293CB2" w:rsidRDefault="001B7B5B">
      <w:pPr>
        <w:ind w:left="993"/>
        <w:rPr>
          <w:i/>
          <w:sz w:val="24"/>
        </w:rPr>
      </w:pPr>
      <w:r>
        <w:rPr>
          <w:sz w:val="24"/>
        </w:rPr>
        <w:t>For and on behalf of [</w:t>
      </w:r>
      <w:r>
        <w:rPr>
          <w:i/>
          <w:sz w:val="24"/>
        </w:rPr>
        <w:t>Insert the name of the entity submitting the EOI</w:t>
      </w:r>
    </w:p>
    <w:p w:rsidR="00293CB2" w:rsidRDefault="00293CB2">
      <w:pPr>
        <w:pStyle w:val="BodyText"/>
        <w:rPr>
          <w:i/>
          <w:sz w:val="26"/>
        </w:rPr>
      </w:pPr>
    </w:p>
    <w:p w:rsidR="00293CB2" w:rsidRDefault="00293CB2">
      <w:pPr>
        <w:pStyle w:val="BodyText"/>
        <w:rPr>
          <w:i/>
          <w:sz w:val="26"/>
        </w:rPr>
      </w:pPr>
    </w:p>
    <w:p w:rsidR="00293CB2" w:rsidRDefault="00293CB2">
      <w:pPr>
        <w:pStyle w:val="BodyText"/>
        <w:spacing w:before="7"/>
        <w:rPr>
          <w:i/>
          <w:sz w:val="35"/>
        </w:rPr>
      </w:pPr>
    </w:p>
    <w:p w:rsidR="00293CB2" w:rsidRDefault="001B7B5B">
      <w:pPr>
        <w:pStyle w:val="BodyText"/>
        <w:tabs>
          <w:tab w:val="left" w:pos="5171"/>
        </w:tabs>
        <w:spacing w:before="1"/>
        <w:ind w:left="993"/>
      </w:pPr>
      <w:r>
        <w:t xml:space="preserve">Signature: </w:t>
      </w:r>
      <w:r>
        <w:rPr>
          <w:u w:val="single"/>
        </w:rPr>
        <w:t xml:space="preserve"> </w:t>
      </w:r>
      <w:r>
        <w:rPr>
          <w:u w:val="single"/>
        </w:rPr>
        <w:tab/>
      </w:r>
    </w:p>
    <w:p w:rsidR="00293CB2" w:rsidRDefault="00293CB2">
      <w:pPr>
        <w:pStyle w:val="BodyText"/>
        <w:rPr>
          <w:sz w:val="20"/>
        </w:rPr>
      </w:pPr>
    </w:p>
    <w:p w:rsidR="00293CB2" w:rsidRDefault="00293CB2">
      <w:pPr>
        <w:pStyle w:val="BodyText"/>
        <w:rPr>
          <w:sz w:val="20"/>
        </w:rPr>
      </w:pPr>
    </w:p>
    <w:p w:rsidR="00293CB2" w:rsidRDefault="00293CB2">
      <w:pPr>
        <w:pStyle w:val="BodyText"/>
        <w:spacing w:before="3"/>
        <w:rPr>
          <w:sz w:val="21"/>
        </w:rPr>
      </w:pPr>
    </w:p>
    <w:p w:rsidR="00293CB2" w:rsidRDefault="001B7B5B">
      <w:pPr>
        <w:pStyle w:val="BodyText"/>
        <w:spacing w:before="90"/>
        <w:ind w:left="1000"/>
      </w:pPr>
      <w:r>
        <w:t>Name of Signatory:</w:t>
      </w:r>
    </w:p>
    <w:p w:rsidR="00293CB2" w:rsidRDefault="001B7B5B">
      <w:pPr>
        <w:pStyle w:val="BodyText"/>
        <w:spacing w:before="139"/>
        <w:ind w:left="1000"/>
      </w:pPr>
      <w:r>
        <w:t>Designation:</w:t>
      </w:r>
    </w:p>
    <w:p w:rsidR="00293CB2" w:rsidRDefault="001B7B5B">
      <w:pPr>
        <w:pStyle w:val="BodyText"/>
        <w:spacing w:before="137" w:line="360" w:lineRule="auto"/>
        <w:ind w:left="1000" w:right="8656"/>
      </w:pPr>
      <w:r>
        <w:t>Company Seal/Stamp</w:t>
      </w:r>
    </w:p>
    <w:p w:rsidR="00293CB2" w:rsidRDefault="00293CB2">
      <w:pPr>
        <w:pStyle w:val="BodyText"/>
        <w:spacing w:before="8"/>
        <w:rPr>
          <w:sz w:val="36"/>
        </w:rPr>
      </w:pPr>
    </w:p>
    <w:p w:rsidR="00293CB2" w:rsidRDefault="001B7B5B">
      <w:pPr>
        <w:spacing w:before="1" w:line="360" w:lineRule="auto"/>
        <w:ind w:left="993" w:right="1398"/>
        <w:rPr>
          <w:i/>
          <w:sz w:val="24"/>
        </w:rPr>
      </w:pPr>
      <w:r>
        <w:rPr>
          <w:i/>
          <w:w w:val="95"/>
          <w:sz w:val="24"/>
        </w:rPr>
        <w:t>1:</w:t>
      </w:r>
      <w:r>
        <w:rPr>
          <w:i/>
          <w:spacing w:val="-24"/>
          <w:w w:val="95"/>
          <w:sz w:val="24"/>
        </w:rPr>
        <w:t xml:space="preserve"> </w:t>
      </w:r>
      <w:r>
        <w:rPr>
          <w:i/>
          <w:w w:val="95"/>
          <w:sz w:val="24"/>
        </w:rPr>
        <w:t>In</w:t>
      </w:r>
      <w:r>
        <w:rPr>
          <w:i/>
          <w:spacing w:val="-23"/>
          <w:w w:val="95"/>
          <w:sz w:val="24"/>
        </w:rPr>
        <w:t xml:space="preserve"> </w:t>
      </w:r>
      <w:r>
        <w:rPr>
          <w:i/>
          <w:w w:val="95"/>
          <w:sz w:val="24"/>
        </w:rPr>
        <w:t>case</w:t>
      </w:r>
      <w:r>
        <w:rPr>
          <w:i/>
          <w:spacing w:val="-22"/>
          <w:w w:val="95"/>
          <w:sz w:val="24"/>
        </w:rPr>
        <w:t xml:space="preserve"> </w:t>
      </w:r>
      <w:r>
        <w:rPr>
          <w:i/>
          <w:w w:val="95"/>
          <w:sz w:val="24"/>
        </w:rPr>
        <w:t>of</w:t>
      </w:r>
      <w:r>
        <w:rPr>
          <w:i/>
          <w:spacing w:val="-22"/>
          <w:w w:val="95"/>
          <w:sz w:val="24"/>
        </w:rPr>
        <w:t xml:space="preserve"> </w:t>
      </w:r>
      <w:r>
        <w:rPr>
          <w:i/>
          <w:w w:val="95"/>
          <w:sz w:val="24"/>
        </w:rPr>
        <w:t>Consortium</w:t>
      </w:r>
      <w:r>
        <w:rPr>
          <w:i/>
          <w:spacing w:val="-25"/>
          <w:w w:val="95"/>
          <w:sz w:val="24"/>
        </w:rPr>
        <w:t xml:space="preserve"> </w:t>
      </w:r>
      <w:r>
        <w:rPr>
          <w:i/>
          <w:w w:val="95"/>
          <w:sz w:val="24"/>
        </w:rPr>
        <w:t>Applicant</w:t>
      </w:r>
      <w:r>
        <w:rPr>
          <w:i/>
          <w:spacing w:val="-23"/>
          <w:w w:val="95"/>
          <w:sz w:val="24"/>
        </w:rPr>
        <w:t xml:space="preserve"> </w:t>
      </w:r>
      <w:r>
        <w:rPr>
          <w:i/>
          <w:w w:val="95"/>
          <w:sz w:val="24"/>
        </w:rPr>
        <w:t>the</w:t>
      </w:r>
      <w:r>
        <w:rPr>
          <w:i/>
          <w:spacing w:val="-23"/>
          <w:w w:val="95"/>
          <w:sz w:val="24"/>
        </w:rPr>
        <w:t xml:space="preserve"> </w:t>
      </w:r>
      <w:r>
        <w:rPr>
          <w:i/>
          <w:w w:val="95"/>
          <w:sz w:val="24"/>
        </w:rPr>
        <w:t>EOI</w:t>
      </w:r>
      <w:r>
        <w:rPr>
          <w:i/>
          <w:spacing w:val="-22"/>
          <w:w w:val="95"/>
          <w:sz w:val="24"/>
        </w:rPr>
        <w:t xml:space="preserve"> </w:t>
      </w:r>
      <w:r>
        <w:rPr>
          <w:i/>
          <w:w w:val="95"/>
          <w:sz w:val="24"/>
        </w:rPr>
        <w:t>shall</w:t>
      </w:r>
      <w:r>
        <w:rPr>
          <w:i/>
          <w:spacing w:val="-23"/>
          <w:w w:val="95"/>
          <w:sz w:val="24"/>
        </w:rPr>
        <w:t xml:space="preserve"> </w:t>
      </w:r>
      <w:r>
        <w:rPr>
          <w:i/>
          <w:w w:val="95"/>
          <w:sz w:val="24"/>
        </w:rPr>
        <w:t>be</w:t>
      </w:r>
      <w:r>
        <w:rPr>
          <w:i/>
          <w:spacing w:val="-22"/>
          <w:w w:val="95"/>
          <w:sz w:val="24"/>
        </w:rPr>
        <w:t xml:space="preserve"> </w:t>
      </w:r>
      <w:r>
        <w:rPr>
          <w:i/>
          <w:w w:val="95"/>
          <w:sz w:val="24"/>
        </w:rPr>
        <w:t>signed</w:t>
      </w:r>
      <w:r>
        <w:rPr>
          <w:i/>
          <w:spacing w:val="-24"/>
          <w:w w:val="95"/>
          <w:sz w:val="24"/>
        </w:rPr>
        <w:t xml:space="preserve"> </w:t>
      </w:r>
      <w:r>
        <w:rPr>
          <w:i/>
          <w:w w:val="95"/>
          <w:sz w:val="24"/>
        </w:rPr>
        <w:t>by</w:t>
      </w:r>
      <w:r>
        <w:rPr>
          <w:i/>
          <w:spacing w:val="-22"/>
          <w:w w:val="95"/>
          <w:sz w:val="24"/>
        </w:rPr>
        <w:t xml:space="preserve"> </w:t>
      </w:r>
      <w:r>
        <w:rPr>
          <w:i/>
          <w:w w:val="95"/>
          <w:sz w:val="24"/>
        </w:rPr>
        <w:t>the</w:t>
      </w:r>
      <w:r>
        <w:rPr>
          <w:i/>
          <w:spacing w:val="-20"/>
          <w:w w:val="95"/>
          <w:sz w:val="24"/>
        </w:rPr>
        <w:t xml:space="preserve"> </w:t>
      </w:r>
      <w:r>
        <w:rPr>
          <w:i/>
          <w:w w:val="95"/>
          <w:sz w:val="24"/>
        </w:rPr>
        <w:t>nominated</w:t>
      </w:r>
      <w:r>
        <w:rPr>
          <w:i/>
          <w:spacing w:val="-25"/>
          <w:w w:val="95"/>
          <w:sz w:val="24"/>
        </w:rPr>
        <w:t xml:space="preserve"> </w:t>
      </w:r>
      <w:r>
        <w:rPr>
          <w:i/>
          <w:w w:val="95"/>
          <w:sz w:val="24"/>
        </w:rPr>
        <w:t>lead</w:t>
      </w:r>
      <w:r>
        <w:rPr>
          <w:i/>
          <w:spacing w:val="-22"/>
          <w:w w:val="95"/>
          <w:sz w:val="24"/>
        </w:rPr>
        <w:t xml:space="preserve"> </w:t>
      </w:r>
      <w:r>
        <w:rPr>
          <w:i/>
          <w:w w:val="95"/>
          <w:sz w:val="24"/>
        </w:rPr>
        <w:t>and</w:t>
      </w:r>
      <w:r>
        <w:rPr>
          <w:i/>
          <w:spacing w:val="-22"/>
          <w:w w:val="95"/>
          <w:sz w:val="24"/>
        </w:rPr>
        <w:t xml:space="preserve"> </w:t>
      </w:r>
      <w:r>
        <w:rPr>
          <w:i/>
          <w:w w:val="95"/>
          <w:sz w:val="24"/>
        </w:rPr>
        <w:t xml:space="preserve">details </w:t>
      </w:r>
      <w:r>
        <w:rPr>
          <w:i/>
          <w:sz w:val="24"/>
        </w:rPr>
        <w:t>as</w:t>
      </w:r>
      <w:r>
        <w:rPr>
          <w:i/>
          <w:spacing w:val="-11"/>
          <w:sz w:val="24"/>
        </w:rPr>
        <w:t xml:space="preserve"> </w:t>
      </w:r>
      <w:r>
        <w:rPr>
          <w:i/>
          <w:sz w:val="24"/>
        </w:rPr>
        <w:t>per</w:t>
      </w:r>
      <w:r>
        <w:rPr>
          <w:i/>
          <w:spacing w:val="-7"/>
          <w:sz w:val="24"/>
        </w:rPr>
        <w:t xml:space="preserve"> </w:t>
      </w:r>
      <w:r>
        <w:rPr>
          <w:i/>
          <w:sz w:val="24"/>
        </w:rPr>
        <w:t>Annexure</w:t>
      </w:r>
      <w:r>
        <w:rPr>
          <w:i/>
          <w:spacing w:val="-6"/>
          <w:sz w:val="24"/>
        </w:rPr>
        <w:t xml:space="preserve"> </w:t>
      </w:r>
      <w:r>
        <w:rPr>
          <w:i/>
          <w:sz w:val="24"/>
        </w:rPr>
        <w:t>C</w:t>
      </w:r>
      <w:r>
        <w:rPr>
          <w:i/>
          <w:spacing w:val="-7"/>
          <w:sz w:val="24"/>
        </w:rPr>
        <w:t xml:space="preserve"> </w:t>
      </w:r>
      <w:r>
        <w:rPr>
          <w:i/>
          <w:sz w:val="24"/>
        </w:rPr>
        <w:t>to</w:t>
      </w:r>
      <w:r>
        <w:rPr>
          <w:i/>
          <w:spacing w:val="-8"/>
          <w:sz w:val="24"/>
        </w:rPr>
        <w:t xml:space="preserve"> </w:t>
      </w:r>
      <w:r>
        <w:rPr>
          <w:i/>
          <w:sz w:val="24"/>
        </w:rPr>
        <w:t>be</w:t>
      </w:r>
      <w:r>
        <w:rPr>
          <w:i/>
          <w:spacing w:val="-10"/>
          <w:sz w:val="24"/>
        </w:rPr>
        <w:t xml:space="preserve"> </w:t>
      </w:r>
      <w:r>
        <w:rPr>
          <w:i/>
          <w:sz w:val="24"/>
        </w:rPr>
        <w:t>provided.</w:t>
      </w:r>
    </w:p>
    <w:p w:rsidR="00293CB2" w:rsidRPr="00AE710A" w:rsidRDefault="001B7B5B" w:rsidP="00AE710A">
      <w:pPr>
        <w:spacing w:before="159" w:line="360" w:lineRule="auto"/>
        <w:ind w:left="993" w:right="995"/>
        <w:rPr>
          <w:i/>
          <w:sz w:val="24"/>
        </w:rPr>
      </w:pPr>
      <w:r>
        <w:rPr>
          <w:i/>
          <w:sz w:val="24"/>
        </w:rPr>
        <w:t>2:</w:t>
      </w:r>
      <w:r>
        <w:rPr>
          <w:i/>
          <w:spacing w:val="-14"/>
          <w:sz w:val="24"/>
        </w:rPr>
        <w:t xml:space="preserve"> </w:t>
      </w:r>
      <w:r>
        <w:rPr>
          <w:i/>
          <w:sz w:val="24"/>
        </w:rPr>
        <w:t>The</w:t>
      </w:r>
      <w:r>
        <w:rPr>
          <w:i/>
          <w:spacing w:val="-13"/>
          <w:sz w:val="24"/>
        </w:rPr>
        <w:t xml:space="preserve"> </w:t>
      </w:r>
      <w:r>
        <w:rPr>
          <w:i/>
          <w:sz w:val="24"/>
        </w:rPr>
        <w:t>person</w:t>
      </w:r>
      <w:r>
        <w:rPr>
          <w:i/>
          <w:spacing w:val="-12"/>
          <w:sz w:val="24"/>
        </w:rPr>
        <w:t xml:space="preserve"> </w:t>
      </w:r>
      <w:r>
        <w:rPr>
          <w:i/>
          <w:sz w:val="24"/>
        </w:rPr>
        <w:t>signing</w:t>
      </w:r>
      <w:r>
        <w:rPr>
          <w:i/>
          <w:spacing w:val="-16"/>
          <w:sz w:val="24"/>
        </w:rPr>
        <w:t xml:space="preserve"> </w:t>
      </w:r>
      <w:r>
        <w:rPr>
          <w:i/>
          <w:sz w:val="24"/>
        </w:rPr>
        <w:t>the</w:t>
      </w:r>
      <w:r>
        <w:rPr>
          <w:i/>
          <w:spacing w:val="-10"/>
          <w:sz w:val="24"/>
        </w:rPr>
        <w:t xml:space="preserve"> </w:t>
      </w:r>
      <w:r>
        <w:rPr>
          <w:i/>
          <w:sz w:val="24"/>
        </w:rPr>
        <w:t>EOI</w:t>
      </w:r>
      <w:r>
        <w:rPr>
          <w:i/>
          <w:spacing w:val="-14"/>
          <w:sz w:val="24"/>
        </w:rPr>
        <w:t xml:space="preserve"> </w:t>
      </w:r>
      <w:r>
        <w:rPr>
          <w:i/>
          <w:sz w:val="24"/>
        </w:rPr>
        <w:t>and</w:t>
      </w:r>
      <w:r>
        <w:rPr>
          <w:i/>
          <w:spacing w:val="-13"/>
          <w:sz w:val="24"/>
        </w:rPr>
        <w:t xml:space="preserve"> </w:t>
      </w:r>
      <w:r>
        <w:rPr>
          <w:i/>
          <w:sz w:val="24"/>
        </w:rPr>
        <w:t>other</w:t>
      </w:r>
      <w:r>
        <w:rPr>
          <w:i/>
          <w:spacing w:val="-13"/>
          <w:sz w:val="24"/>
        </w:rPr>
        <w:t xml:space="preserve"> </w:t>
      </w:r>
      <w:r>
        <w:rPr>
          <w:i/>
          <w:sz w:val="24"/>
        </w:rPr>
        <w:t>supporting</w:t>
      </w:r>
      <w:r>
        <w:rPr>
          <w:i/>
          <w:spacing w:val="-11"/>
          <w:sz w:val="24"/>
        </w:rPr>
        <w:t xml:space="preserve"> </w:t>
      </w:r>
      <w:r>
        <w:rPr>
          <w:i/>
          <w:sz w:val="24"/>
        </w:rPr>
        <w:t>documents</w:t>
      </w:r>
      <w:r>
        <w:rPr>
          <w:i/>
          <w:spacing w:val="-13"/>
          <w:sz w:val="24"/>
        </w:rPr>
        <w:t xml:space="preserve"> </w:t>
      </w:r>
      <w:r>
        <w:rPr>
          <w:i/>
          <w:sz w:val="24"/>
        </w:rPr>
        <w:t>should</w:t>
      </w:r>
      <w:r>
        <w:rPr>
          <w:i/>
          <w:spacing w:val="-12"/>
          <w:sz w:val="24"/>
        </w:rPr>
        <w:t xml:space="preserve"> </w:t>
      </w:r>
      <w:r>
        <w:rPr>
          <w:i/>
          <w:sz w:val="24"/>
        </w:rPr>
        <w:t>be</w:t>
      </w:r>
      <w:r>
        <w:rPr>
          <w:i/>
          <w:spacing w:val="-13"/>
          <w:sz w:val="24"/>
        </w:rPr>
        <w:t xml:space="preserve"> </w:t>
      </w:r>
      <w:r>
        <w:rPr>
          <w:i/>
          <w:sz w:val="24"/>
        </w:rPr>
        <w:t>an</w:t>
      </w:r>
      <w:r>
        <w:rPr>
          <w:i/>
          <w:spacing w:val="-8"/>
          <w:sz w:val="24"/>
        </w:rPr>
        <w:t xml:space="preserve"> </w:t>
      </w:r>
      <w:r>
        <w:rPr>
          <w:i/>
          <w:sz w:val="24"/>
        </w:rPr>
        <w:t>authorised signatory</w:t>
      </w:r>
      <w:r>
        <w:rPr>
          <w:i/>
          <w:spacing w:val="-21"/>
          <w:sz w:val="24"/>
        </w:rPr>
        <w:t xml:space="preserve"> </w:t>
      </w:r>
      <w:r>
        <w:rPr>
          <w:i/>
          <w:sz w:val="24"/>
        </w:rPr>
        <w:t>supported</w:t>
      </w:r>
      <w:r>
        <w:rPr>
          <w:i/>
          <w:spacing w:val="-19"/>
          <w:sz w:val="24"/>
        </w:rPr>
        <w:t xml:space="preserve"> </w:t>
      </w:r>
      <w:r>
        <w:rPr>
          <w:i/>
          <w:sz w:val="24"/>
        </w:rPr>
        <w:t>by</w:t>
      </w:r>
      <w:r>
        <w:rPr>
          <w:i/>
          <w:spacing w:val="-20"/>
          <w:sz w:val="24"/>
        </w:rPr>
        <w:t xml:space="preserve"> </w:t>
      </w:r>
      <w:r>
        <w:rPr>
          <w:i/>
          <w:sz w:val="24"/>
        </w:rPr>
        <w:t>necessary</w:t>
      </w:r>
      <w:r>
        <w:rPr>
          <w:i/>
          <w:spacing w:val="-20"/>
          <w:sz w:val="24"/>
        </w:rPr>
        <w:t xml:space="preserve"> </w:t>
      </w:r>
      <w:r>
        <w:rPr>
          <w:i/>
          <w:sz w:val="24"/>
        </w:rPr>
        <w:t>board</w:t>
      </w:r>
      <w:r>
        <w:rPr>
          <w:i/>
          <w:spacing w:val="-19"/>
          <w:sz w:val="24"/>
        </w:rPr>
        <w:t xml:space="preserve"> </w:t>
      </w:r>
      <w:r>
        <w:rPr>
          <w:i/>
          <w:sz w:val="24"/>
        </w:rPr>
        <w:t>resolutions/authorization</w:t>
      </w:r>
      <w:r>
        <w:rPr>
          <w:i/>
          <w:spacing w:val="-20"/>
          <w:sz w:val="24"/>
        </w:rPr>
        <w:t xml:space="preserve"> </w:t>
      </w:r>
      <w:r>
        <w:rPr>
          <w:i/>
          <w:sz w:val="24"/>
        </w:rPr>
        <w:t>letter.</w:t>
      </w:r>
      <w:r w:rsidR="00DB4BC9">
        <w:rPr>
          <w:i/>
          <w:sz w:val="24"/>
        </w:rPr>
        <w:br w:type="page"/>
      </w:r>
    </w:p>
    <w:p w:rsidR="00293CB2" w:rsidRDefault="001B7B5B">
      <w:pPr>
        <w:pStyle w:val="Heading2"/>
        <w:spacing w:before="206"/>
        <w:ind w:left="2268" w:right="2388"/>
        <w:jc w:val="center"/>
      </w:pPr>
      <w:r>
        <w:lastRenderedPageBreak/>
        <w:t>ANNEXURE A</w:t>
      </w:r>
    </w:p>
    <w:p w:rsidR="00BF4390" w:rsidRPr="00BF4390" w:rsidRDefault="00BF4390" w:rsidP="00BF4390">
      <w:pPr>
        <w:pStyle w:val="Heading2"/>
        <w:spacing w:before="206"/>
        <w:ind w:right="2388"/>
        <w:jc w:val="center"/>
        <w:rPr>
          <w:i/>
        </w:rPr>
      </w:pPr>
      <w:r w:rsidRPr="00BF4390">
        <w:rPr>
          <w:i/>
        </w:rPr>
        <w:t>[On the Letterhead of the Entity Submitting the EOI]</w:t>
      </w:r>
    </w:p>
    <w:p w:rsidR="00293CB2" w:rsidRDefault="00293CB2">
      <w:pPr>
        <w:pStyle w:val="BodyText"/>
        <w:spacing w:before="6"/>
        <w:rPr>
          <w:b/>
          <w:sz w:val="30"/>
        </w:rPr>
      </w:pPr>
    </w:p>
    <w:p w:rsidR="00293CB2" w:rsidRDefault="00A045BF">
      <w:pPr>
        <w:ind w:left="2262" w:right="2389"/>
        <w:jc w:val="center"/>
        <w:rPr>
          <w:b/>
          <w:sz w:val="24"/>
        </w:rPr>
      </w:pPr>
      <w:r w:rsidRPr="00A045BF">
        <w:pict>
          <v:group id="_x0000_s1069" style="position:absolute;left:0;text-align:left;margin-left:67.8pt;margin-top:21.3pt;width:494.5pt;height:555.1pt;z-index:-253582336;mso-position-horizontal-relative:page" coordorigin="1356,426" coordsize="9890,11102">
            <v:shape id="_x0000_s1072" style="position:absolute;left:1356;top:425;width:9890;height:5533" coordorigin="1356,426" coordsize="9890,5533" o:spt="100" adj="0,,0" path="m2055,3369r-699,l1356,3789r,2170l2055,5959r,-2170l2055,3369t,-2096l1356,1273r,1656l2055,2929r,-1656m2055,853r-699,l1356,1273r699,l2055,853t,-427l1356,426r,417l2055,843r,-417m5173,4201r-3109,l2064,4617r,412l2064,5029r,416l2064,5959r3109,l5173,5445r,-416l5173,5029r,-412l5173,4201t,-832l2064,3369r,420l2064,3789r,412l5173,4201r,-412l5173,3789r,-420m5173,1686r-3109,l2064,2929r3109,l5173,1686t,-833l2064,853r,420l2064,1686r3109,l5173,1273r,-420m5173,426r-3109,l2064,843r3109,l5173,426m9146,1686r-3961,l5185,2101r,413l5185,2929r3961,l9146,2514r,-413l9146,1686t,-833l5185,853r,420l5185,1686r3961,l9146,1273r,-420m9146,426r-3961,l5185,843r3961,l9146,426t2100,842l9156,1268r,1661l11246,2929r,-1661m11246,853r-2090,l9156,1268r2090,l11246,853t,-427l9156,426r,417l11246,843r,-417m11246,2939r-9890,l1356,3359r9890,l11246,2939e" fillcolor="#f9fcff" stroked="f">
              <v:stroke joinstyle="round"/>
              <v:formulas/>
              <v:path arrowok="t" o:connecttype="segments"/>
            </v:shape>
            <v:rect id="_x0000_s1071" style="position:absolute;left:5185;top:5857;width:3961;height:101" fillcolor="#f9fcff" stroked="f"/>
            <v:shape id="_x0000_s1070" style="position:absolute;left:1356;top:3368;width:9890;height:8159" coordorigin="1356,3369" coordsize="9890,8159" o:spt="100" adj="0,,0" path="m2055,10558r-699,l1356,10975r,l1356,11528r699,l2055,10975r,l2055,10558t,-4170l1356,6388r,3730l2055,10118r,-3730m2055,5968r-699,l1356,6388r699,l2055,5968m5173,8044r-3109,l2064,8458r,1660l5173,10118r,-1660l5173,8044t,-828l2064,7216r,413l2064,8044r3109,l5173,7629r,-413m5173,5968r-3109,l2064,6388r,413l2064,7216r3109,l5173,6801r,-413l5173,5968t3973,4590l2064,10558r,417l2064,11390r,l2064,11528r7082,l9146,11390r,l9146,10975r,-417m9146,8458r-3961,l5185,8870r,416l5185,9698r,420l9146,10118r,-420l9146,9286r,-416l9146,8458t,-414l5185,8044r,414l9146,8458r,-414m9146,7216r-3961,l5185,7629r,415l9146,8044r,-415l9146,7216t,-1248l5185,5968r,420l5185,6801r,415l9146,7216r,-415l9146,6388r,-420m9146,5445r-3961,l5185,5858r3961,l9146,5445t,-1244l5185,4201r,416l5185,5029r,l5185,5445r3961,l9146,5029r,l9146,4617r,-416m9146,3369r-3961,l5185,3789r,l5185,4201r3961,l9146,3789r,l9146,3369t2100,7189l9156,10558r,412l9156,10970r,558l11246,11528r,-558l11246,10970r,-412m11246,6381r-2090,l9156,10118r2090,l11246,6381t,-413l9156,5968r,413l11246,6381r,-413m11246,3369r-2090,l9156,3784r,2175l11246,5959r,-2175l11246,3369t,6759l1356,10128r,420l11246,10548r,-420e" fillcolor="#f9fcff" stroked="f">
              <v:stroke joinstyle="round"/>
              <v:formulas/>
              <v:path arrowok="t" o:connecttype="segments"/>
            </v:shape>
            <w10:wrap anchorx="page"/>
          </v:group>
        </w:pict>
      </w:r>
      <w:r w:rsidR="001B7B5B">
        <w:rPr>
          <w:b/>
          <w:sz w:val="24"/>
        </w:rPr>
        <w:t>Details by PRA towards fulfilling Eligibility Criteria</w:t>
      </w:r>
    </w:p>
    <w:p w:rsidR="00293CB2" w:rsidRDefault="00293CB2">
      <w:pPr>
        <w:pStyle w:val="BodyText"/>
        <w:spacing w:before="11"/>
        <w:rPr>
          <w:b/>
          <w:sz w:val="11"/>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3121"/>
        <w:gridCol w:w="3971"/>
        <w:gridCol w:w="2103"/>
      </w:tblGrid>
      <w:tr w:rsidR="00293CB2">
        <w:trPr>
          <w:trHeight w:val="419"/>
        </w:trPr>
        <w:tc>
          <w:tcPr>
            <w:tcW w:w="708" w:type="dxa"/>
            <w:shd w:val="clear" w:color="auto" w:fill="F9FCFF"/>
          </w:tcPr>
          <w:p w:rsidR="00293CB2" w:rsidRDefault="001B7B5B">
            <w:pPr>
              <w:pStyle w:val="TableParagraph"/>
              <w:spacing w:before="6"/>
              <w:ind w:left="115"/>
              <w:rPr>
                <w:b/>
                <w:sz w:val="24"/>
              </w:rPr>
            </w:pPr>
            <w:r>
              <w:rPr>
                <w:b/>
                <w:sz w:val="24"/>
                <w:u w:val="thick"/>
              </w:rPr>
              <w:t>S. No</w:t>
            </w:r>
          </w:p>
        </w:tc>
        <w:tc>
          <w:tcPr>
            <w:tcW w:w="3121" w:type="dxa"/>
            <w:shd w:val="clear" w:color="auto" w:fill="F9FCFF"/>
          </w:tcPr>
          <w:p w:rsidR="00293CB2" w:rsidRDefault="001B7B5B">
            <w:pPr>
              <w:pStyle w:val="TableParagraph"/>
              <w:spacing w:before="6"/>
              <w:ind w:left="119"/>
              <w:rPr>
                <w:b/>
                <w:sz w:val="24"/>
              </w:rPr>
            </w:pPr>
            <w:r>
              <w:rPr>
                <w:b/>
                <w:sz w:val="24"/>
                <w:u w:val="thick"/>
              </w:rPr>
              <w:t>Eligibility</w:t>
            </w:r>
          </w:p>
        </w:tc>
        <w:tc>
          <w:tcPr>
            <w:tcW w:w="3971" w:type="dxa"/>
            <w:shd w:val="clear" w:color="auto" w:fill="F9FCFF"/>
          </w:tcPr>
          <w:p w:rsidR="00293CB2" w:rsidRDefault="001B7B5B">
            <w:pPr>
              <w:pStyle w:val="TableParagraph"/>
              <w:spacing w:before="6"/>
              <w:ind w:left="116"/>
              <w:rPr>
                <w:b/>
                <w:sz w:val="24"/>
              </w:rPr>
            </w:pPr>
            <w:r>
              <w:rPr>
                <w:b/>
                <w:sz w:val="24"/>
                <w:u w:val="thick"/>
              </w:rPr>
              <w:t>Criteria</w:t>
            </w:r>
          </w:p>
        </w:tc>
        <w:tc>
          <w:tcPr>
            <w:tcW w:w="2103" w:type="dxa"/>
            <w:shd w:val="clear" w:color="auto" w:fill="F9FCFF"/>
          </w:tcPr>
          <w:p w:rsidR="00293CB2" w:rsidRDefault="001B7B5B">
            <w:pPr>
              <w:pStyle w:val="TableParagraph"/>
              <w:spacing w:before="6"/>
              <w:ind w:left="433"/>
              <w:rPr>
                <w:b/>
                <w:sz w:val="24"/>
              </w:rPr>
            </w:pPr>
            <w:r>
              <w:rPr>
                <w:b/>
                <w:sz w:val="24"/>
                <w:u w:val="thick"/>
              </w:rPr>
              <w:t>Details of PRA</w:t>
            </w:r>
          </w:p>
        </w:tc>
      </w:tr>
      <w:tr w:rsidR="00293CB2">
        <w:trPr>
          <w:trHeight w:val="2076"/>
        </w:trPr>
        <w:tc>
          <w:tcPr>
            <w:tcW w:w="708" w:type="dxa"/>
            <w:shd w:val="clear" w:color="auto" w:fill="F9FCFF"/>
          </w:tcPr>
          <w:p w:rsidR="00293CB2" w:rsidRDefault="001B7B5B">
            <w:pPr>
              <w:pStyle w:val="TableParagraph"/>
              <w:spacing w:line="275" w:lineRule="exact"/>
              <w:ind w:left="117"/>
              <w:rPr>
                <w:sz w:val="24"/>
              </w:rPr>
            </w:pPr>
            <w:r>
              <w:rPr>
                <w:w w:val="127"/>
                <w:sz w:val="24"/>
              </w:rPr>
              <w:t>1</w:t>
            </w:r>
          </w:p>
        </w:tc>
        <w:tc>
          <w:tcPr>
            <w:tcW w:w="3121" w:type="dxa"/>
            <w:shd w:val="clear" w:color="auto" w:fill="F9FCFF"/>
          </w:tcPr>
          <w:p w:rsidR="00293CB2" w:rsidRDefault="001B7B5B">
            <w:pPr>
              <w:pStyle w:val="TableParagraph"/>
              <w:spacing w:line="360" w:lineRule="auto"/>
              <w:ind w:left="117" w:right="521"/>
              <w:rPr>
                <w:sz w:val="24"/>
              </w:rPr>
            </w:pPr>
            <w:r>
              <w:rPr>
                <w:sz w:val="24"/>
              </w:rPr>
              <w:t>Individual/firm/body Corporate (“Category 1”)</w:t>
            </w:r>
          </w:p>
        </w:tc>
        <w:tc>
          <w:tcPr>
            <w:tcW w:w="3971" w:type="dxa"/>
            <w:shd w:val="clear" w:color="auto" w:fill="F9FCFF"/>
          </w:tcPr>
          <w:p w:rsidR="00293CB2" w:rsidRDefault="001B7B5B">
            <w:pPr>
              <w:pStyle w:val="TableParagraph"/>
              <w:tabs>
                <w:tab w:val="left" w:pos="2391"/>
              </w:tabs>
              <w:spacing w:line="360" w:lineRule="auto"/>
              <w:ind w:left="116" w:right="311"/>
              <w:jc w:val="both"/>
              <w:rPr>
                <w:sz w:val="24"/>
              </w:rPr>
            </w:pPr>
            <w:r>
              <w:rPr>
                <w:sz w:val="24"/>
              </w:rPr>
              <w:t xml:space="preserve">Minimum net worth (at individual </w:t>
            </w:r>
            <w:r>
              <w:rPr>
                <w:spacing w:val="-6"/>
                <w:sz w:val="24"/>
              </w:rPr>
              <w:t xml:space="preserve">or </w:t>
            </w:r>
            <w:r>
              <w:rPr>
                <w:sz w:val="24"/>
              </w:rPr>
              <w:t xml:space="preserve">group level) of INR XX </w:t>
            </w:r>
            <w:r>
              <w:rPr>
                <w:spacing w:val="-3"/>
                <w:sz w:val="24"/>
              </w:rPr>
              <w:t xml:space="preserve">crore/- </w:t>
            </w:r>
            <w:r>
              <w:rPr>
                <w:sz w:val="24"/>
              </w:rPr>
              <w:t>(Rupees</w:t>
            </w:r>
            <w:r>
              <w:rPr>
                <w:sz w:val="24"/>
                <w:u w:val="single"/>
              </w:rPr>
              <w:t xml:space="preserve"> </w:t>
            </w:r>
            <w:r>
              <w:rPr>
                <w:sz w:val="24"/>
                <w:u w:val="single"/>
              </w:rPr>
              <w:tab/>
            </w:r>
            <w:r>
              <w:rPr>
                <w:sz w:val="24"/>
              </w:rPr>
              <w:t>Only) as per latest audited Financial</w:t>
            </w:r>
            <w:r>
              <w:rPr>
                <w:spacing w:val="54"/>
                <w:sz w:val="24"/>
              </w:rPr>
              <w:t xml:space="preserve"> </w:t>
            </w:r>
            <w:r>
              <w:rPr>
                <w:spacing w:val="-3"/>
                <w:sz w:val="24"/>
              </w:rPr>
              <w:t>Statement</w:t>
            </w:r>
          </w:p>
          <w:p w:rsidR="00293CB2" w:rsidRDefault="001B7B5B">
            <w:pPr>
              <w:pStyle w:val="TableParagraph"/>
              <w:tabs>
                <w:tab w:val="left" w:pos="2817"/>
              </w:tabs>
              <w:ind w:left="116"/>
              <w:jc w:val="both"/>
              <w:rPr>
                <w:sz w:val="24"/>
              </w:rPr>
            </w:pPr>
            <w:r>
              <w:rPr>
                <w:sz w:val="24"/>
              </w:rPr>
              <w:t>of Financial</w:t>
            </w:r>
            <w:r>
              <w:rPr>
                <w:spacing w:val="-6"/>
                <w:sz w:val="24"/>
              </w:rPr>
              <w:t xml:space="preserve"> </w:t>
            </w:r>
            <w:r>
              <w:rPr>
                <w:sz w:val="24"/>
              </w:rPr>
              <w:t xml:space="preserve">year </w:t>
            </w:r>
            <w:r>
              <w:rPr>
                <w:sz w:val="24"/>
                <w:u w:val="single"/>
              </w:rPr>
              <w:t xml:space="preserve"> </w:t>
            </w:r>
            <w:r>
              <w:rPr>
                <w:sz w:val="24"/>
                <w:u w:val="single"/>
              </w:rPr>
              <w:tab/>
            </w:r>
          </w:p>
        </w:tc>
        <w:tc>
          <w:tcPr>
            <w:tcW w:w="2103" w:type="dxa"/>
            <w:shd w:val="clear" w:color="auto" w:fill="F9FCFF"/>
          </w:tcPr>
          <w:p w:rsidR="00293CB2" w:rsidRDefault="00293CB2">
            <w:pPr>
              <w:pStyle w:val="TableParagraph"/>
            </w:pPr>
          </w:p>
        </w:tc>
      </w:tr>
      <w:tr w:rsidR="00293CB2">
        <w:trPr>
          <w:trHeight w:val="419"/>
        </w:trPr>
        <w:tc>
          <w:tcPr>
            <w:tcW w:w="9903" w:type="dxa"/>
            <w:gridSpan w:val="4"/>
            <w:shd w:val="clear" w:color="auto" w:fill="F9FCFF"/>
          </w:tcPr>
          <w:p w:rsidR="00293CB2" w:rsidRDefault="001B7B5B">
            <w:pPr>
              <w:pStyle w:val="TableParagraph"/>
              <w:spacing w:before="3"/>
              <w:ind w:left="3905" w:right="5043"/>
              <w:jc w:val="center"/>
              <w:rPr>
                <w:b/>
                <w:sz w:val="24"/>
              </w:rPr>
            </w:pPr>
            <w:r>
              <w:rPr>
                <w:b/>
                <w:sz w:val="24"/>
                <w:u w:val="thick"/>
              </w:rPr>
              <w:t>OR</w:t>
            </w:r>
          </w:p>
        </w:tc>
      </w:tr>
      <w:tr w:rsidR="00293CB2">
        <w:trPr>
          <w:trHeight w:val="2589"/>
        </w:trPr>
        <w:tc>
          <w:tcPr>
            <w:tcW w:w="708" w:type="dxa"/>
            <w:shd w:val="clear" w:color="auto" w:fill="F9FCFF"/>
          </w:tcPr>
          <w:p w:rsidR="00293CB2" w:rsidRDefault="001B7B5B">
            <w:pPr>
              <w:pStyle w:val="TableParagraph"/>
              <w:spacing w:line="275" w:lineRule="exact"/>
              <w:ind w:left="117"/>
              <w:rPr>
                <w:sz w:val="24"/>
              </w:rPr>
            </w:pPr>
            <w:r>
              <w:rPr>
                <w:w w:val="97"/>
                <w:sz w:val="24"/>
              </w:rPr>
              <w:t>2</w:t>
            </w:r>
          </w:p>
        </w:tc>
        <w:tc>
          <w:tcPr>
            <w:tcW w:w="3121" w:type="dxa"/>
            <w:shd w:val="clear" w:color="auto" w:fill="F9FCFF"/>
          </w:tcPr>
          <w:p w:rsidR="00293CB2" w:rsidRDefault="001B7B5B">
            <w:pPr>
              <w:pStyle w:val="TableParagraph"/>
              <w:spacing w:line="275" w:lineRule="exact"/>
              <w:ind w:left="117"/>
              <w:rPr>
                <w:sz w:val="24"/>
              </w:rPr>
            </w:pPr>
            <w:r>
              <w:rPr>
                <w:sz w:val="24"/>
              </w:rPr>
              <w:t>PE funds/ Financial</w:t>
            </w:r>
          </w:p>
          <w:p w:rsidR="00293CB2" w:rsidRDefault="001B7B5B">
            <w:pPr>
              <w:pStyle w:val="TableParagraph"/>
              <w:spacing w:before="139" w:line="360" w:lineRule="auto"/>
              <w:ind w:left="117" w:right="307"/>
              <w:rPr>
                <w:sz w:val="24"/>
              </w:rPr>
            </w:pPr>
            <w:r>
              <w:rPr>
                <w:sz w:val="24"/>
              </w:rPr>
              <w:t>Institution/NBFC‟s/ Other Financial Investors/ Alternate Investment Funds (“Category 2”)</w:t>
            </w:r>
          </w:p>
        </w:tc>
        <w:tc>
          <w:tcPr>
            <w:tcW w:w="3971" w:type="dxa"/>
            <w:shd w:val="clear" w:color="auto" w:fill="F9FCFF"/>
          </w:tcPr>
          <w:p w:rsidR="00293CB2" w:rsidRDefault="001B7B5B">
            <w:pPr>
              <w:pStyle w:val="TableParagraph"/>
              <w:tabs>
                <w:tab w:val="left" w:pos="1811"/>
                <w:tab w:val="left" w:pos="3028"/>
              </w:tabs>
              <w:spacing w:line="360" w:lineRule="auto"/>
              <w:ind w:left="116" w:right="311"/>
              <w:rPr>
                <w:sz w:val="24"/>
              </w:rPr>
            </w:pPr>
            <w:r>
              <w:rPr>
                <w:sz w:val="24"/>
              </w:rPr>
              <w:t>Minimum</w:t>
            </w:r>
            <w:r>
              <w:rPr>
                <w:sz w:val="24"/>
              </w:rPr>
              <w:tab/>
              <w:t>asset</w:t>
            </w:r>
            <w:r>
              <w:rPr>
                <w:sz w:val="24"/>
              </w:rPr>
              <w:tab/>
              <w:t xml:space="preserve">under management / loan portfolio </w:t>
            </w:r>
            <w:r>
              <w:rPr>
                <w:spacing w:val="-5"/>
                <w:sz w:val="24"/>
              </w:rPr>
              <w:t xml:space="preserve">(at </w:t>
            </w:r>
            <w:r>
              <w:rPr>
                <w:sz w:val="24"/>
              </w:rPr>
              <w:t xml:space="preserve">individual  or  group  level)  of </w:t>
            </w:r>
            <w:r>
              <w:rPr>
                <w:spacing w:val="29"/>
                <w:sz w:val="24"/>
              </w:rPr>
              <w:t xml:space="preserve"> </w:t>
            </w:r>
            <w:r>
              <w:rPr>
                <w:sz w:val="24"/>
              </w:rPr>
              <w:t>INR</w:t>
            </w:r>
          </w:p>
          <w:p w:rsidR="00293CB2" w:rsidRDefault="001B7B5B">
            <w:pPr>
              <w:pStyle w:val="TableParagraph"/>
              <w:tabs>
                <w:tab w:val="left" w:pos="1556"/>
                <w:tab w:val="left" w:pos="3671"/>
              </w:tabs>
              <w:spacing w:line="360" w:lineRule="auto"/>
              <w:ind w:left="116" w:right="256"/>
              <w:jc w:val="both"/>
              <w:rPr>
                <w:sz w:val="24"/>
              </w:rPr>
            </w:pPr>
            <w:r>
              <w:rPr>
                <w:sz w:val="24"/>
                <w:u w:val="single"/>
              </w:rPr>
              <w:t xml:space="preserve"> </w:t>
            </w:r>
            <w:r>
              <w:rPr>
                <w:sz w:val="24"/>
                <w:u w:val="single"/>
              </w:rPr>
              <w:tab/>
            </w:r>
            <w:r>
              <w:rPr>
                <w:sz w:val="24"/>
              </w:rPr>
              <w:t>/-</w:t>
            </w:r>
            <w:r>
              <w:rPr>
                <w:spacing w:val="36"/>
                <w:sz w:val="24"/>
              </w:rPr>
              <w:t xml:space="preserve"> </w:t>
            </w:r>
            <w:r>
              <w:rPr>
                <w:sz w:val="24"/>
              </w:rPr>
              <w:t xml:space="preserve">(Rupees </w:t>
            </w:r>
            <w:r>
              <w:rPr>
                <w:spacing w:val="-22"/>
                <w:sz w:val="24"/>
              </w:rPr>
              <w:t xml:space="preserve"> </w:t>
            </w:r>
            <w:r>
              <w:rPr>
                <w:sz w:val="24"/>
                <w:u w:val="single"/>
              </w:rPr>
              <w:t xml:space="preserve"> </w:t>
            </w:r>
            <w:r>
              <w:rPr>
                <w:sz w:val="24"/>
                <w:u w:val="single"/>
              </w:rPr>
              <w:tab/>
            </w:r>
            <w:r>
              <w:rPr>
                <w:w w:val="23"/>
                <w:sz w:val="24"/>
                <w:u w:val="single"/>
              </w:rPr>
              <w:t xml:space="preserve"> </w:t>
            </w:r>
            <w:r>
              <w:rPr>
                <w:sz w:val="24"/>
              </w:rPr>
              <w:t xml:space="preserve"> only) as per latest audited Financial Statement of Financial</w:t>
            </w:r>
            <w:r>
              <w:rPr>
                <w:spacing w:val="-4"/>
                <w:sz w:val="24"/>
              </w:rPr>
              <w:t xml:space="preserve"> </w:t>
            </w:r>
            <w:r>
              <w:rPr>
                <w:spacing w:val="3"/>
                <w:sz w:val="24"/>
              </w:rPr>
              <w:t>year</w:t>
            </w:r>
            <w:r>
              <w:rPr>
                <w:sz w:val="24"/>
                <w:u w:val="single"/>
              </w:rPr>
              <w:t xml:space="preserve"> </w:t>
            </w:r>
            <w:r>
              <w:rPr>
                <w:sz w:val="24"/>
                <w:u w:val="single"/>
              </w:rPr>
              <w:tab/>
            </w:r>
          </w:p>
        </w:tc>
        <w:tc>
          <w:tcPr>
            <w:tcW w:w="2103" w:type="dxa"/>
            <w:shd w:val="clear" w:color="auto" w:fill="F9FCFF"/>
          </w:tcPr>
          <w:p w:rsidR="00293CB2" w:rsidRDefault="00293CB2">
            <w:pPr>
              <w:pStyle w:val="TableParagraph"/>
            </w:pPr>
          </w:p>
        </w:tc>
      </w:tr>
      <w:tr w:rsidR="00293CB2">
        <w:trPr>
          <w:trHeight w:val="4149"/>
        </w:trPr>
        <w:tc>
          <w:tcPr>
            <w:tcW w:w="708" w:type="dxa"/>
            <w:shd w:val="clear" w:color="auto" w:fill="F9FCFF"/>
          </w:tcPr>
          <w:p w:rsidR="00293CB2" w:rsidRDefault="001B7B5B">
            <w:pPr>
              <w:pStyle w:val="TableParagraph"/>
              <w:spacing w:line="275" w:lineRule="exact"/>
              <w:ind w:left="117"/>
              <w:rPr>
                <w:sz w:val="24"/>
              </w:rPr>
            </w:pPr>
            <w:r>
              <w:rPr>
                <w:sz w:val="24"/>
              </w:rPr>
              <w:t>3</w:t>
            </w:r>
          </w:p>
        </w:tc>
        <w:tc>
          <w:tcPr>
            <w:tcW w:w="3121" w:type="dxa"/>
            <w:shd w:val="clear" w:color="auto" w:fill="F9FCFF"/>
          </w:tcPr>
          <w:p w:rsidR="00293CB2" w:rsidRDefault="001B7B5B">
            <w:pPr>
              <w:pStyle w:val="TableParagraph"/>
              <w:spacing w:line="360" w:lineRule="auto"/>
              <w:ind w:left="117" w:right="312"/>
              <w:jc w:val="both"/>
              <w:rPr>
                <w:sz w:val="24"/>
              </w:rPr>
            </w:pPr>
            <w:r>
              <w:rPr>
                <w:sz w:val="24"/>
              </w:rPr>
              <w:t>In case of a joint venture or consortium or an SPV representing or including any of the participants from Category 1 or 2</w:t>
            </w:r>
          </w:p>
          <w:p w:rsidR="00293CB2" w:rsidRDefault="001B7B5B">
            <w:pPr>
              <w:pStyle w:val="TableParagraph"/>
              <w:ind w:left="117"/>
              <w:rPr>
                <w:sz w:val="24"/>
              </w:rPr>
            </w:pPr>
            <w:r>
              <w:rPr>
                <w:sz w:val="24"/>
              </w:rPr>
              <w:t>above,</w:t>
            </w:r>
          </w:p>
        </w:tc>
        <w:tc>
          <w:tcPr>
            <w:tcW w:w="3971" w:type="dxa"/>
            <w:shd w:val="clear" w:color="auto" w:fill="F9FCFF"/>
          </w:tcPr>
          <w:p w:rsidR="00293CB2" w:rsidRDefault="001B7B5B">
            <w:pPr>
              <w:pStyle w:val="TableParagraph"/>
              <w:tabs>
                <w:tab w:val="left" w:pos="2346"/>
                <w:tab w:val="left" w:pos="3028"/>
              </w:tabs>
              <w:spacing w:line="360" w:lineRule="auto"/>
              <w:ind w:left="116" w:right="311"/>
              <w:jc w:val="both"/>
              <w:rPr>
                <w:sz w:val="24"/>
              </w:rPr>
            </w:pPr>
            <w:r>
              <w:rPr>
                <w:sz w:val="24"/>
              </w:rPr>
              <w:t xml:space="preserve">Minimum net worth (at individual </w:t>
            </w:r>
            <w:r>
              <w:rPr>
                <w:spacing w:val="-6"/>
                <w:sz w:val="24"/>
              </w:rPr>
              <w:t xml:space="preserve">or </w:t>
            </w:r>
            <w:r>
              <w:rPr>
                <w:sz w:val="24"/>
              </w:rPr>
              <w:t xml:space="preserve">group level) of INR XX </w:t>
            </w:r>
            <w:r>
              <w:rPr>
                <w:spacing w:val="-3"/>
                <w:sz w:val="24"/>
              </w:rPr>
              <w:t xml:space="preserve">crore/- </w:t>
            </w:r>
            <w:r>
              <w:rPr>
                <w:sz w:val="24"/>
              </w:rPr>
              <w:t>(Rupees</w:t>
            </w:r>
            <w:r>
              <w:rPr>
                <w:sz w:val="24"/>
                <w:u w:val="single"/>
              </w:rPr>
              <w:t xml:space="preserve"> </w:t>
            </w:r>
            <w:r>
              <w:rPr>
                <w:sz w:val="24"/>
                <w:u w:val="single"/>
              </w:rPr>
              <w:tab/>
            </w:r>
            <w:r>
              <w:rPr>
                <w:sz w:val="24"/>
              </w:rPr>
              <w:t xml:space="preserve">Only) for </w:t>
            </w:r>
            <w:r>
              <w:rPr>
                <w:spacing w:val="-5"/>
                <w:sz w:val="24"/>
              </w:rPr>
              <w:t xml:space="preserve">Cat </w:t>
            </w:r>
            <w:r>
              <w:rPr>
                <w:sz w:val="24"/>
              </w:rPr>
              <w:t>gory 1</w:t>
            </w:r>
            <w:r>
              <w:rPr>
                <w:spacing w:val="-4"/>
                <w:sz w:val="24"/>
              </w:rPr>
              <w:t xml:space="preserve"> </w:t>
            </w:r>
            <w:r>
              <w:rPr>
                <w:sz w:val="24"/>
              </w:rPr>
              <w:t>and Minimum</w:t>
            </w:r>
            <w:r>
              <w:rPr>
                <w:sz w:val="24"/>
              </w:rPr>
              <w:tab/>
            </w:r>
            <w:r>
              <w:rPr>
                <w:sz w:val="24"/>
              </w:rPr>
              <w:tab/>
              <w:t>asset</w:t>
            </w:r>
          </w:p>
          <w:p w:rsidR="00293CB2" w:rsidRDefault="001B7B5B">
            <w:pPr>
              <w:pStyle w:val="TableParagraph"/>
              <w:ind w:left="1742"/>
              <w:rPr>
                <w:sz w:val="24"/>
              </w:rPr>
            </w:pPr>
            <w:r>
              <w:rPr>
                <w:sz w:val="24"/>
              </w:rPr>
              <w:t xml:space="preserve">under </w:t>
            </w:r>
            <w:r>
              <w:rPr>
                <w:spacing w:val="5"/>
                <w:sz w:val="24"/>
              </w:rPr>
              <w:t xml:space="preserve"> </w:t>
            </w:r>
            <w:r>
              <w:rPr>
                <w:sz w:val="24"/>
              </w:rPr>
              <w:t>management</w:t>
            </w:r>
          </w:p>
          <w:p w:rsidR="00293CB2" w:rsidRDefault="001B7B5B">
            <w:pPr>
              <w:pStyle w:val="TableParagraph"/>
              <w:tabs>
                <w:tab w:val="left" w:pos="1277"/>
                <w:tab w:val="left" w:pos="2427"/>
                <w:tab w:val="left" w:pos="3232"/>
              </w:tabs>
              <w:spacing w:before="138" w:line="360" w:lineRule="auto"/>
              <w:ind w:left="116" w:right="314"/>
              <w:rPr>
                <w:sz w:val="24"/>
              </w:rPr>
            </w:pPr>
            <w:r>
              <w:rPr>
                <w:sz w:val="24"/>
              </w:rPr>
              <w:t xml:space="preserve">/ loan portfolio (at individual </w:t>
            </w:r>
            <w:r>
              <w:rPr>
                <w:spacing w:val="-7"/>
                <w:sz w:val="24"/>
              </w:rPr>
              <w:t xml:space="preserve">or </w:t>
            </w:r>
            <w:r>
              <w:rPr>
                <w:sz w:val="24"/>
              </w:rPr>
              <w:t>group</w:t>
            </w:r>
            <w:r>
              <w:rPr>
                <w:sz w:val="24"/>
              </w:rPr>
              <w:tab/>
              <w:t>level)</w:t>
            </w:r>
            <w:r>
              <w:rPr>
                <w:sz w:val="24"/>
              </w:rPr>
              <w:tab/>
              <w:t>of</w:t>
            </w:r>
            <w:r>
              <w:rPr>
                <w:sz w:val="24"/>
              </w:rPr>
              <w:tab/>
            </w:r>
            <w:r>
              <w:rPr>
                <w:spacing w:val="-7"/>
                <w:sz w:val="24"/>
              </w:rPr>
              <w:t>INR</w:t>
            </w:r>
          </w:p>
          <w:p w:rsidR="00293CB2" w:rsidRDefault="001B7B5B">
            <w:pPr>
              <w:pStyle w:val="TableParagraph"/>
              <w:tabs>
                <w:tab w:val="left" w:pos="1556"/>
                <w:tab w:val="left" w:pos="3702"/>
              </w:tabs>
              <w:spacing w:line="360" w:lineRule="auto"/>
              <w:ind w:left="116" w:right="256"/>
              <w:rPr>
                <w:sz w:val="24"/>
              </w:rPr>
            </w:pPr>
            <w:r>
              <w:rPr>
                <w:sz w:val="24"/>
                <w:u w:val="single"/>
              </w:rPr>
              <w:t xml:space="preserve"> </w:t>
            </w:r>
            <w:r>
              <w:rPr>
                <w:sz w:val="24"/>
                <w:u w:val="single"/>
              </w:rPr>
              <w:tab/>
            </w:r>
            <w:r>
              <w:rPr>
                <w:sz w:val="24"/>
              </w:rPr>
              <w:t>/-</w:t>
            </w:r>
            <w:r>
              <w:rPr>
                <w:spacing w:val="36"/>
                <w:sz w:val="24"/>
              </w:rPr>
              <w:t xml:space="preserve"> </w:t>
            </w:r>
            <w:r>
              <w:rPr>
                <w:sz w:val="24"/>
              </w:rPr>
              <w:t xml:space="preserve">(Rupees </w:t>
            </w:r>
            <w:r>
              <w:rPr>
                <w:spacing w:val="-22"/>
                <w:sz w:val="24"/>
              </w:rPr>
              <w:t xml:space="preserve"> </w:t>
            </w:r>
            <w:r>
              <w:rPr>
                <w:sz w:val="24"/>
                <w:u w:val="single"/>
              </w:rPr>
              <w:t xml:space="preserve"> </w:t>
            </w:r>
            <w:r>
              <w:rPr>
                <w:sz w:val="24"/>
                <w:u w:val="single"/>
              </w:rPr>
              <w:tab/>
            </w:r>
            <w:r>
              <w:rPr>
                <w:sz w:val="24"/>
              </w:rPr>
              <w:t xml:space="preserve"> only)</w:t>
            </w:r>
            <w:r>
              <w:rPr>
                <w:spacing w:val="-45"/>
                <w:sz w:val="24"/>
              </w:rPr>
              <w:t xml:space="preserve"> </w:t>
            </w:r>
            <w:r>
              <w:rPr>
                <w:spacing w:val="-11"/>
                <w:sz w:val="24"/>
              </w:rPr>
              <w:t xml:space="preserve">for </w:t>
            </w:r>
            <w:r>
              <w:rPr>
                <w:sz w:val="24"/>
              </w:rPr>
              <w:t>Category 2.</w:t>
            </w:r>
          </w:p>
        </w:tc>
        <w:tc>
          <w:tcPr>
            <w:tcW w:w="2103" w:type="dxa"/>
            <w:shd w:val="clear" w:color="auto" w:fill="F9FCFF"/>
          </w:tcPr>
          <w:p w:rsidR="00293CB2" w:rsidRDefault="00293CB2">
            <w:pPr>
              <w:pStyle w:val="TableParagraph"/>
            </w:pPr>
          </w:p>
        </w:tc>
      </w:tr>
      <w:tr w:rsidR="00293CB2">
        <w:trPr>
          <w:trHeight w:val="419"/>
        </w:trPr>
        <w:tc>
          <w:tcPr>
            <w:tcW w:w="9903" w:type="dxa"/>
            <w:gridSpan w:val="4"/>
            <w:shd w:val="clear" w:color="auto" w:fill="F9FCFF"/>
          </w:tcPr>
          <w:p w:rsidR="00293CB2" w:rsidRDefault="001B7B5B">
            <w:pPr>
              <w:pStyle w:val="TableParagraph"/>
              <w:spacing w:before="3"/>
              <w:ind w:left="3792" w:right="5315"/>
              <w:jc w:val="center"/>
              <w:rPr>
                <w:b/>
                <w:sz w:val="24"/>
              </w:rPr>
            </w:pPr>
            <w:r>
              <w:rPr>
                <w:b/>
                <w:sz w:val="24"/>
                <w:u w:val="thick"/>
              </w:rPr>
              <w:t>AND</w:t>
            </w:r>
          </w:p>
        </w:tc>
      </w:tr>
      <w:tr w:rsidR="00293CB2">
        <w:trPr>
          <w:trHeight w:val="969"/>
        </w:trPr>
        <w:tc>
          <w:tcPr>
            <w:tcW w:w="708" w:type="dxa"/>
            <w:shd w:val="clear" w:color="auto" w:fill="F9FCFF"/>
          </w:tcPr>
          <w:p w:rsidR="00293CB2" w:rsidRDefault="00DC1DF3">
            <w:pPr>
              <w:pStyle w:val="TableParagraph"/>
              <w:spacing w:line="275" w:lineRule="exact"/>
              <w:ind w:left="117"/>
              <w:rPr>
                <w:sz w:val="24"/>
              </w:rPr>
            </w:pPr>
            <w:r>
              <w:rPr>
                <w:sz w:val="24"/>
              </w:rPr>
              <w:t>4</w:t>
            </w:r>
          </w:p>
        </w:tc>
        <w:tc>
          <w:tcPr>
            <w:tcW w:w="7092" w:type="dxa"/>
            <w:gridSpan w:val="2"/>
            <w:shd w:val="clear" w:color="auto" w:fill="F9FCFF"/>
          </w:tcPr>
          <w:p w:rsidR="00293CB2" w:rsidRDefault="001B7B5B">
            <w:pPr>
              <w:pStyle w:val="TableParagraph"/>
              <w:spacing w:line="360" w:lineRule="auto"/>
              <w:ind w:left="117" w:right="452"/>
              <w:rPr>
                <w:sz w:val="24"/>
              </w:rPr>
            </w:pPr>
            <w:r>
              <w:rPr>
                <w:sz w:val="24"/>
              </w:rPr>
              <w:t>PRA</w:t>
            </w:r>
            <w:r>
              <w:rPr>
                <w:spacing w:val="-28"/>
                <w:sz w:val="24"/>
              </w:rPr>
              <w:t xml:space="preserve"> </w:t>
            </w:r>
            <w:r>
              <w:rPr>
                <w:sz w:val="24"/>
              </w:rPr>
              <w:t>shall</w:t>
            </w:r>
            <w:r>
              <w:rPr>
                <w:spacing w:val="-28"/>
                <w:sz w:val="24"/>
              </w:rPr>
              <w:t xml:space="preserve"> </w:t>
            </w:r>
            <w:r>
              <w:rPr>
                <w:sz w:val="24"/>
              </w:rPr>
              <w:t>not</w:t>
            </w:r>
            <w:r>
              <w:rPr>
                <w:spacing w:val="-26"/>
                <w:sz w:val="24"/>
              </w:rPr>
              <w:t xml:space="preserve"> </w:t>
            </w:r>
            <w:r>
              <w:rPr>
                <w:sz w:val="24"/>
              </w:rPr>
              <w:t>be</w:t>
            </w:r>
            <w:r>
              <w:rPr>
                <w:spacing w:val="-28"/>
                <w:sz w:val="24"/>
              </w:rPr>
              <w:t xml:space="preserve"> </w:t>
            </w:r>
            <w:r>
              <w:rPr>
                <w:sz w:val="24"/>
              </w:rPr>
              <w:t>an</w:t>
            </w:r>
            <w:r>
              <w:rPr>
                <w:spacing w:val="-27"/>
                <w:sz w:val="24"/>
              </w:rPr>
              <w:t xml:space="preserve"> </w:t>
            </w:r>
            <w:r>
              <w:rPr>
                <w:sz w:val="24"/>
              </w:rPr>
              <w:t>ineligible</w:t>
            </w:r>
            <w:r>
              <w:rPr>
                <w:spacing w:val="-28"/>
                <w:sz w:val="24"/>
              </w:rPr>
              <w:t xml:space="preserve"> </w:t>
            </w:r>
            <w:r>
              <w:rPr>
                <w:sz w:val="24"/>
              </w:rPr>
              <w:t>person</w:t>
            </w:r>
            <w:r>
              <w:rPr>
                <w:spacing w:val="-28"/>
                <w:sz w:val="24"/>
              </w:rPr>
              <w:t xml:space="preserve"> </w:t>
            </w:r>
            <w:r>
              <w:rPr>
                <w:sz w:val="24"/>
              </w:rPr>
              <w:t>as</w:t>
            </w:r>
            <w:r>
              <w:rPr>
                <w:spacing w:val="-27"/>
                <w:sz w:val="24"/>
              </w:rPr>
              <w:t xml:space="preserve"> </w:t>
            </w:r>
            <w:r>
              <w:rPr>
                <w:sz w:val="24"/>
              </w:rPr>
              <w:t>prescribed</w:t>
            </w:r>
            <w:r>
              <w:rPr>
                <w:spacing w:val="-25"/>
                <w:sz w:val="24"/>
              </w:rPr>
              <w:t xml:space="preserve"> </w:t>
            </w:r>
            <w:r>
              <w:rPr>
                <w:sz w:val="24"/>
              </w:rPr>
              <w:t>under</w:t>
            </w:r>
            <w:r>
              <w:rPr>
                <w:spacing w:val="-27"/>
                <w:sz w:val="24"/>
              </w:rPr>
              <w:t xml:space="preserve"> </w:t>
            </w:r>
            <w:r>
              <w:rPr>
                <w:sz w:val="24"/>
              </w:rPr>
              <w:t>Section</w:t>
            </w:r>
            <w:r>
              <w:rPr>
                <w:spacing w:val="-1"/>
                <w:sz w:val="24"/>
              </w:rPr>
              <w:t xml:space="preserve"> </w:t>
            </w:r>
            <w:r>
              <w:rPr>
                <w:sz w:val="24"/>
              </w:rPr>
              <w:t>29A of</w:t>
            </w:r>
            <w:r>
              <w:rPr>
                <w:spacing w:val="-14"/>
                <w:sz w:val="24"/>
              </w:rPr>
              <w:t xml:space="preserve"> </w:t>
            </w:r>
            <w:r>
              <w:rPr>
                <w:sz w:val="24"/>
              </w:rPr>
              <w:t>the</w:t>
            </w:r>
            <w:r>
              <w:rPr>
                <w:spacing w:val="-6"/>
                <w:sz w:val="24"/>
              </w:rPr>
              <w:t xml:space="preserve"> </w:t>
            </w:r>
            <w:r>
              <w:rPr>
                <w:sz w:val="24"/>
              </w:rPr>
              <w:t>Insolvency</w:t>
            </w:r>
            <w:r>
              <w:rPr>
                <w:spacing w:val="-14"/>
                <w:sz w:val="24"/>
              </w:rPr>
              <w:t xml:space="preserve"> </w:t>
            </w:r>
            <w:r>
              <w:rPr>
                <w:sz w:val="24"/>
              </w:rPr>
              <w:t>and</w:t>
            </w:r>
            <w:r>
              <w:rPr>
                <w:spacing w:val="-10"/>
                <w:sz w:val="24"/>
              </w:rPr>
              <w:t xml:space="preserve"> </w:t>
            </w:r>
            <w:r>
              <w:rPr>
                <w:sz w:val="24"/>
              </w:rPr>
              <w:t>Bankruptcy</w:t>
            </w:r>
            <w:r>
              <w:rPr>
                <w:spacing w:val="-17"/>
                <w:sz w:val="24"/>
              </w:rPr>
              <w:t xml:space="preserve"> </w:t>
            </w:r>
            <w:r>
              <w:rPr>
                <w:sz w:val="24"/>
              </w:rPr>
              <w:t>Code,</w:t>
            </w:r>
            <w:r>
              <w:rPr>
                <w:spacing w:val="-10"/>
                <w:sz w:val="24"/>
              </w:rPr>
              <w:t xml:space="preserve"> </w:t>
            </w:r>
            <w:r>
              <w:rPr>
                <w:sz w:val="24"/>
              </w:rPr>
              <w:t>2016.</w:t>
            </w:r>
          </w:p>
        </w:tc>
        <w:tc>
          <w:tcPr>
            <w:tcW w:w="2103" w:type="dxa"/>
            <w:shd w:val="clear" w:color="auto" w:fill="F9FCFF"/>
          </w:tcPr>
          <w:p w:rsidR="00293CB2" w:rsidRDefault="00293CB2">
            <w:pPr>
              <w:pStyle w:val="TableParagraph"/>
            </w:pPr>
          </w:p>
        </w:tc>
      </w:tr>
    </w:tbl>
    <w:p w:rsidR="00293CB2" w:rsidRDefault="00293CB2">
      <w:pPr>
        <w:pStyle w:val="BodyText"/>
        <w:rPr>
          <w:b/>
          <w:sz w:val="26"/>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7091"/>
        <w:gridCol w:w="2103"/>
      </w:tblGrid>
      <w:tr w:rsidR="00293CB2">
        <w:trPr>
          <w:trHeight w:val="4975"/>
        </w:trPr>
        <w:tc>
          <w:tcPr>
            <w:tcW w:w="708" w:type="dxa"/>
            <w:shd w:val="clear" w:color="auto" w:fill="F9FCFF"/>
          </w:tcPr>
          <w:p w:rsidR="00293CB2" w:rsidRDefault="00DC1DF3">
            <w:pPr>
              <w:pStyle w:val="TableParagraph"/>
              <w:spacing w:before="1"/>
              <w:ind w:left="117"/>
              <w:rPr>
                <w:sz w:val="24"/>
              </w:rPr>
            </w:pPr>
            <w:r>
              <w:rPr>
                <w:w w:val="97"/>
                <w:sz w:val="24"/>
              </w:rPr>
              <w:lastRenderedPageBreak/>
              <w:t>5</w:t>
            </w:r>
          </w:p>
        </w:tc>
        <w:tc>
          <w:tcPr>
            <w:tcW w:w="7091" w:type="dxa"/>
            <w:shd w:val="clear" w:color="auto" w:fill="F9FCFF"/>
          </w:tcPr>
          <w:p w:rsidR="00293CB2" w:rsidRDefault="00C26C7A">
            <w:pPr>
              <w:pStyle w:val="TableParagraph"/>
              <w:tabs>
                <w:tab w:val="left" w:pos="1871"/>
                <w:tab w:val="left" w:pos="6617"/>
              </w:tabs>
              <w:spacing w:before="1" w:line="360" w:lineRule="auto"/>
              <w:ind w:left="117" w:right="313" w:firstLine="52"/>
              <w:jc w:val="both"/>
              <w:rPr>
                <w:sz w:val="24"/>
              </w:rPr>
            </w:pPr>
            <w:r>
              <w:rPr>
                <w:sz w:val="24"/>
              </w:rPr>
              <w:t>A</w:t>
            </w:r>
            <w:r w:rsidR="001B7B5B">
              <w:rPr>
                <w:sz w:val="24"/>
              </w:rPr>
              <w:t xml:space="preserve"> refundable  process  participation  deposit </w:t>
            </w:r>
            <w:r w:rsidR="001B7B5B">
              <w:rPr>
                <w:spacing w:val="27"/>
                <w:sz w:val="24"/>
              </w:rPr>
              <w:t xml:space="preserve"> </w:t>
            </w:r>
            <w:r w:rsidR="001B7B5B">
              <w:rPr>
                <w:sz w:val="24"/>
              </w:rPr>
              <w:t xml:space="preserve">of </w:t>
            </w:r>
            <w:r w:rsidR="001B7B5B">
              <w:rPr>
                <w:spacing w:val="7"/>
                <w:sz w:val="24"/>
              </w:rPr>
              <w:t xml:space="preserve"> </w:t>
            </w:r>
            <w:r w:rsidR="001B7B5B">
              <w:rPr>
                <w:sz w:val="24"/>
              </w:rPr>
              <w:t>IN</w:t>
            </w:r>
            <w:r w:rsidR="00333284">
              <w:rPr>
                <w:sz w:val="24"/>
              </w:rPr>
              <w:t>R 10,00,000</w:t>
            </w:r>
            <w:r w:rsidR="001B7B5B">
              <w:rPr>
                <w:spacing w:val="-9"/>
                <w:sz w:val="24"/>
              </w:rPr>
              <w:t xml:space="preserve">/- </w:t>
            </w:r>
            <w:r w:rsidR="001B7B5B">
              <w:rPr>
                <w:sz w:val="24"/>
              </w:rPr>
              <w:t>(Rupee</w:t>
            </w:r>
            <w:r w:rsidR="00333284">
              <w:rPr>
                <w:sz w:val="24"/>
              </w:rPr>
              <w:t xml:space="preserve">s Ten Lacs </w:t>
            </w:r>
            <w:r w:rsidR="001B7B5B">
              <w:rPr>
                <w:sz w:val="24"/>
              </w:rPr>
              <w:t>Only) shall be paid along with the application for EOI by way of Demand Draf</w:t>
            </w:r>
            <w:r w:rsidR="00DC1DF3">
              <w:rPr>
                <w:sz w:val="24"/>
              </w:rPr>
              <w:t xml:space="preserve">t/Bankers cheque </w:t>
            </w:r>
            <w:r w:rsidR="001B7B5B">
              <w:rPr>
                <w:sz w:val="24"/>
              </w:rPr>
              <w:t>in the name of</w:t>
            </w:r>
            <w:r w:rsidR="001B7B5B">
              <w:rPr>
                <w:spacing w:val="-42"/>
                <w:sz w:val="24"/>
              </w:rPr>
              <w:t xml:space="preserve"> </w:t>
            </w:r>
            <w:r>
              <w:rPr>
                <w:sz w:val="24"/>
              </w:rPr>
              <w:t xml:space="preserve"> Barnaparichay Book-Mall Private Limited </w:t>
            </w:r>
            <w:r w:rsidR="001B7B5B">
              <w:rPr>
                <w:sz w:val="24"/>
              </w:rPr>
              <w:t xml:space="preserve">payable at par, which will be refundable to all the PRAs within 1 month from the date of approval of Resolution plan or rejection of Resolution Plan(s) where no plan is approved by CoC at its meeting held for </w:t>
            </w:r>
            <w:r w:rsidR="001B7B5B">
              <w:rPr>
                <w:spacing w:val="2"/>
                <w:sz w:val="24"/>
              </w:rPr>
              <w:t>that</w:t>
            </w:r>
            <w:r>
              <w:rPr>
                <w:spacing w:val="2"/>
                <w:sz w:val="24"/>
              </w:rPr>
              <w:t xml:space="preserve"> </w:t>
            </w:r>
            <w:r w:rsidR="001B7B5B">
              <w:rPr>
                <w:spacing w:val="2"/>
                <w:sz w:val="24"/>
              </w:rPr>
              <w:t>purpose.</w:t>
            </w:r>
          </w:p>
          <w:p w:rsidR="00293CB2" w:rsidRDefault="001B7B5B">
            <w:pPr>
              <w:pStyle w:val="TableParagraph"/>
              <w:spacing w:before="1" w:line="360" w:lineRule="auto"/>
              <w:ind w:left="117" w:right="314"/>
              <w:jc w:val="both"/>
              <w:rPr>
                <w:i/>
                <w:sz w:val="24"/>
              </w:rPr>
            </w:pPr>
            <w:r>
              <w:rPr>
                <w:b/>
                <w:i/>
                <w:sz w:val="24"/>
                <w:u w:val="thick"/>
              </w:rPr>
              <w:t>Exception:</w:t>
            </w:r>
            <w:r>
              <w:rPr>
                <w:b/>
                <w:i/>
                <w:sz w:val="24"/>
              </w:rPr>
              <w:t xml:space="preserve"> </w:t>
            </w:r>
            <w:r>
              <w:rPr>
                <w:i/>
                <w:sz w:val="24"/>
              </w:rPr>
              <w:t>Where the Resolution plan of the resolution applicant is approved</w:t>
            </w:r>
            <w:r>
              <w:rPr>
                <w:i/>
                <w:spacing w:val="-37"/>
                <w:sz w:val="24"/>
              </w:rPr>
              <w:t xml:space="preserve"> </w:t>
            </w:r>
            <w:r>
              <w:rPr>
                <w:i/>
                <w:sz w:val="24"/>
              </w:rPr>
              <w:t>by</w:t>
            </w:r>
            <w:r>
              <w:rPr>
                <w:i/>
                <w:spacing w:val="-35"/>
                <w:sz w:val="24"/>
              </w:rPr>
              <w:t xml:space="preserve"> </w:t>
            </w:r>
            <w:r>
              <w:rPr>
                <w:i/>
                <w:sz w:val="24"/>
              </w:rPr>
              <w:t>CoC,</w:t>
            </w:r>
            <w:r>
              <w:rPr>
                <w:i/>
                <w:spacing w:val="-36"/>
                <w:sz w:val="24"/>
              </w:rPr>
              <w:t xml:space="preserve"> </w:t>
            </w:r>
            <w:r>
              <w:rPr>
                <w:i/>
                <w:sz w:val="24"/>
              </w:rPr>
              <w:t>the</w:t>
            </w:r>
            <w:r>
              <w:rPr>
                <w:i/>
                <w:spacing w:val="-35"/>
                <w:sz w:val="24"/>
              </w:rPr>
              <w:t xml:space="preserve"> </w:t>
            </w:r>
            <w:r>
              <w:rPr>
                <w:i/>
                <w:sz w:val="24"/>
              </w:rPr>
              <w:t>process</w:t>
            </w:r>
            <w:r>
              <w:rPr>
                <w:i/>
                <w:spacing w:val="-35"/>
                <w:sz w:val="24"/>
              </w:rPr>
              <w:t xml:space="preserve"> </w:t>
            </w:r>
            <w:r>
              <w:rPr>
                <w:i/>
                <w:sz w:val="24"/>
              </w:rPr>
              <w:t>participation</w:t>
            </w:r>
            <w:r>
              <w:rPr>
                <w:i/>
                <w:spacing w:val="-35"/>
                <w:sz w:val="24"/>
              </w:rPr>
              <w:t xml:space="preserve"> </w:t>
            </w:r>
            <w:r>
              <w:rPr>
                <w:i/>
                <w:sz w:val="24"/>
              </w:rPr>
              <w:t>deposit</w:t>
            </w:r>
            <w:r>
              <w:rPr>
                <w:i/>
                <w:spacing w:val="-35"/>
                <w:sz w:val="24"/>
              </w:rPr>
              <w:t xml:space="preserve"> </w:t>
            </w:r>
            <w:r>
              <w:rPr>
                <w:i/>
                <w:sz w:val="24"/>
              </w:rPr>
              <w:t>provided</w:t>
            </w:r>
            <w:r>
              <w:rPr>
                <w:i/>
                <w:spacing w:val="-35"/>
                <w:sz w:val="24"/>
              </w:rPr>
              <w:t xml:space="preserve"> </w:t>
            </w:r>
            <w:r>
              <w:rPr>
                <w:i/>
                <w:sz w:val="24"/>
              </w:rPr>
              <w:t>by</w:t>
            </w:r>
            <w:r>
              <w:rPr>
                <w:i/>
                <w:spacing w:val="-37"/>
                <w:sz w:val="24"/>
              </w:rPr>
              <w:t xml:space="preserve"> </w:t>
            </w:r>
            <w:r>
              <w:rPr>
                <w:i/>
                <w:sz w:val="24"/>
              </w:rPr>
              <w:t>the</w:t>
            </w:r>
            <w:r>
              <w:rPr>
                <w:i/>
                <w:spacing w:val="-24"/>
                <w:sz w:val="24"/>
              </w:rPr>
              <w:t xml:space="preserve"> </w:t>
            </w:r>
            <w:r>
              <w:rPr>
                <w:i/>
                <w:sz w:val="24"/>
              </w:rPr>
              <w:t>said</w:t>
            </w:r>
          </w:p>
          <w:p w:rsidR="00293CB2" w:rsidRDefault="001B7B5B">
            <w:pPr>
              <w:pStyle w:val="TableParagraph"/>
              <w:ind w:left="117"/>
              <w:jc w:val="both"/>
              <w:rPr>
                <w:i/>
                <w:sz w:val="24"/>
              </w:rPr>
            </w:pPr>
            <w:r>
              <w:rPr>
                <w:i/>
                <w:sz w:val="24"/>
              </w:rPr>
              <w:t>―Successful Resolution Applicant‖ shall be adjusted towards</w:t>
            </w:r>
          </w:p>
          <w:p w:rsidR="00293CB2" w:rsidRDefault="001B7B5B">
            <w:pPr>
              <w:pStyle w:val="TableParagraph"/>
              <w:spacing w:before="137"/>
              <w:ind w:left="117"/>
              <w:jc w:val="both"/>
              <w:rPr>
                <w:i/>
                <w:sz w:val="24"/>
              </w:rPr>
            </w:pPr>
            <w:r>
              <w:rPr>
                <w:i/>
                <w:sz w:val="24"/>
              </w:rPr>
              <w:t>payment due as per the approved Resolution Plan.</w:t>
            </w:r>
          </w:p>
        </w:tc>
        <w:tc>
          <w:tcPr>
            <w:tcW w:w="2103" w:type="dxa"/>
            <w:shd w:val="clear" w:color="auto" w:fill="F9FCFF"/>
          </w:tcPr>
          <w:p w:rsidR="00293CB2" w:rsidRDefault="00293CB2">
            <w:pPr>
              <w:pStyle w:val="TableParagraph"/>
            </w:pPr>
          </w:p>
        </w:tc>
      </w:tr>
    </w:tbl>
    <w:p w:rsidR="00293CB2" w:rsidRDefault="00293CB2">
      <w:pPr>
        <w:pStyle w:val="BodyText"/>
        <w:spacing w:before="1"/>
        <w:rPr>
          <w:rFonts w:ascii="Georgia"/>
          <w:sz w:val="28"/>
        </w:rPr>
      </w:pPr>
    </w:p>
    <w:p w:rsidR="00293CB2" w:rsidRDefault="00A045BF">
      <w:pPr>
        <w:pStyle w:val="BodyText"/>
        <w:spacing w:before="90"/>
        <w:ind w:left="993"/>
      </w:pPr>
      <w:r>
        <w:pict>
          <v:shape id="_x0000_s1067" style="position:absolute;left:0;text-align:left;margin-left:67.8pt;margin-top:-265.05pt;width:494.5pt;height:248.7pt;z-index:-253580288;mso-position-horizontal-relative:page" coordorigin="1356,-5301" coordsize="9890,4974" o:spt="100" adj="0,,0" path="m2055,-5301r-699,l1356,-4883r,4556l2055,-327r,-4556l2055,-5301t7091,3318l2064,-1983r,413l2064,-1155r,413l2064,-327r7082,l9146,-742r,-413l9146,-1570r,-413m9146,-2811r-7082,l2064,-2399r,416l9146,-1983r,-416l9146,-2811t,-2490l2064,-5301r,418l2064,-4883r,416l2064,-4055r,416l2064,-3227r,416l9146,-2811r,-416l9146,-3639r,-416l9146,-4467r,-416l9146,-4883r,-418m11246,-5301r-2090,l9156,-4888r,4561l11246,-327r,-4561l11246,-5301e" fillcolor="#f9fcff" stroked="f">
            <v:stroke joinstyle="round"/>
            <v:formulas/>
            <v:path arrowok="t" o:connecttype="segments"/>
            <w10:wrap anchorx="page"/>
          </v:shape>
        </w:pict>
      </w:r>
      <w:r w:rsidR="001B7B5B">
        <w:t>Note: The applicant shall submit the documentary proofs as a part of this Annexure A.</w:t>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AE710A" w:rsidRDefault="00AE710A">
      <w:pPr>
        <w:rPr>
          <w:sz w:val="20"/>
          <w:szCs w:val="24"/>
        </w:rPr>
      </w:pPr>
      <w:r>
        <w:rPr>
          <w:b/>
          <w:bCs/>
          <w:sz w:val="20"/>
        </w:rPr>
        <w:br w:type="page"/>
      </w:r>
    </w:p>
    <w:p w:rsidR="00BF4390" w:rsidRDefault="001B7B5B">
      <w:pPr>
        <w:pStyle w:val="Heading2"/>
        <w:spacing w:before="65" w:line="362" w:lineRule="auto"/>
        <w:ind w:left="3948" w:right="3418" w:firstLine="1012"/>
        <w:rPr>
          <w:w w:val="95"/>
        </w:rPr>
      </w:pPr>
      <w:r>
        <w:rPr>
          <w:w w:val="95"/>
        </w:rPr>
        <w:lastRenderedPageBreak/>
        <w:t xml:space="preserve">ANNEXURE - B </w:t>
      </w:r>
    </w:p>
    <w:p w:rsidR="00BF4390" w:rsidRDefault="00BF4390" w:rsidP="00BF4390">
      <w:pPr>
        <w:pStyle w:val="Heading2"/>
        <w:spacing w:before="65" w:line="362" w:lineRule="auto"/>
        <w:ind w:left="0" w:right="1839"/>
        <w:jc w:val="center"/>
        <w:rPr>
          <w:w w:val="95"/>
        </w:rPr>
      </w:pPr>
      <w:r>
        <w:rPr>
          <w:i/>
          <w:w w:val="95"/>
        </w:rPr>
        <w:t xml:space="preserve">                                                       [</w:t>
      </w:r>
      <w:r w:rsidRPr="00BF4390">
        <w:rPr>
          <w:i/>
          <w:w w:val="95"/>
        </w:rPr>
        <w:t>On the Letterhead of the Entity Submitting the EOI]</w:t>
      </w:r>
    </w:p>
    <w:p w:rsidR="00293CB2" w:rsidRDefault="00BF4390" w:rsidP="00BF4390">
      <w:pPr>
        <w:pStyle w:val="Heading2"/>
        <w:spacing w:before="65" w:line="362" w:lineRule="auto"/>
        <w:ind w:left="1560" w:right="3418" w:firstLine="21"/>
        <w:jc w:val="center"/>
      </w:pPr>
      <w:r>
        <w:rPr>
          <w:w w:val="85"/>
        </w:rPr>
        <w:t xml:space="preserve">                                              </w:t>
      </w:r>
      <w:r w:rsidR="001B7B5B">
        <w:rPr>
          <w:w w:val="85"/>
        </w:rPr>
        <w:t>GENERAL INFORMATION OF PRA</w:t>
      </w:r>
    </w:p>
    <w:p w:rsidR="00293CB2" w:rsidRDefault="001B7B5B">
      <w:pPr>
        <w:pStyle w:val="ListParagraph"/>
        <w:numPr>
          <w:ilvl w:val="0"/>
          <w:numId w:val="6"/>
        </w:numPr>
        <w:tabs>
          <w:tab w:val="left" w:pos="1702"/>
        </w:tabs>
        <w:spacing w:before="161"/>
        <w:ind w:hanging="282"/>
        <w:rPr>
          <w:b/>
          <w:sz w:val="24"/>
        </w:rPr>
      </w:pPr>
      <w:r>
        <w:rPr>
          <w:b/>
          <w:sz w:val="24"/>
        </w:rPr>
        <w:t>Name</w:t>
      </w:r>
      <w:r>
        <w:rPr>
          <w:b/>
          <w:spacing w:val="-12"/>
          <w:sz w:val="24"/>
        </w:rPr>
        <w:t xml:space="preserve"> </w:t>
      </w:r>
      <w:r>
        <w:rPr>
          <w:b/>
          <w:sz w:val="24"/>
        </w:rPr>
        <w:t>and</w:t>
      </w:r>
      <w:r>
        <w:rPr>
          <w:b/>
          <w:spacing w:val="-14"/>
          <w:sz w:val="24"/>
        </w:rPr>
        <w:t xml:space="preserve"> </w:t>
      </w:r>
      <w:r>
        <w:rPr>
          <w:b/>
          <w:sz w:val="24"/>
        </w:rPr>
        <w:t>Address</w:t>
      </w:r>
      <w:r>
        <w:rPr>
          <w:b/>
          <w:spacing w:val="-6"/>
          <w:sz w:val="24"/>
        </w:rPr>
        <w:t xml:space="preserve"> </w:t>
      </w:r>
      <w:r>
        <w:rPr>
          <w:b/>
          <w:sz w:val="24"/>
        </w:rPr>
        <w:t>of</w:t>
      </w:r>
      <w:r>
        <w:rPr>
          <w:b/>
          <w:spacing w:val="-6"/>
          <w:sz w:val="24"/>
        </w:rPr>
        <w:t xml:space="preserve"> </w:t>
      </w:r>
      <w:r>
        <w:rPr>
          <w:b/>
          <w:sz w:val="24"/>
        </w:rPr>
        <w:t>the</w:t>
      </w:r>
      <w:r>
        <w:rPr>
          <w:b/>
          <w:spacing w:val="-9"/>
          <w:sz w:val="24"/>
        </w:rPr>
        <w:t xml:space="preserve"> </w:t>
      </w:r>
      <w:r>
        <w:rPr>
          <w:b/>
          <w:sz w:val="24"/>
        </w:rPr>
        <w:t>PRA:</w:t>
      </w:r>
    </w:p>
    <w:p w:rsidR="00293CB2" w:rsidRDefault="001B7B5B">
      <w:pPr>
        <w:pStyle w:val="ListParagraph"/>
        <w:numPr>
          <w:ilvl w:val="1"/>
          <w:numId w:val="6"/>
        </w:numPr>
        <w:tabs>
          <w:tab w:val="left" w:pos="1987"/>
        </w:tabs>
        <w:spacing w:before="185"/>
        <w:rPr>
          <w:sz w:val="24"/>
        </w:rPr>
      </w:pPr>
      <w:r>
        <w:rPr>
          <w:sz w:val="24"/>
        </w:rPr>
        <w:t>Name:</w:t>
      </w:r>
    </w:p>
    <w:p w:rsidR="00293CB2" w:rsidRDefault="001B7B5B">
      <w:pPr>
        <w:pStyle w:val="ListParagraph"/>
        <w:numPr>
          <w:ilvl w:val="1"/>
          <w:numId w:val="6"/>
        </w:numPr>
        <w:tabs>
          <w:tab w:val="left" w:pos="1987"/>
        </w:tabs>
        <w:spacing w:before="189"/>
        <w:rPr>
          <w:sz w:val="24"/>
        </w:rPr>
      </w:pPr>
      <w:r>
        <w:rPr>
          <w:sz w:val="24"/>
        </w:rPr>
        <w:t>Registered and Corporate</w:t>
      </w:r>
      <w:r>
        <w:rPr>
          <w:spacing w:val="-17"/>
          <w:sz w:val="24"/>
        </w:rPr>
        <w:t xml:space="preserve"> </w:t>
      </w:r>
      <w:r>
        <w:rPr>
          <w:sz w:val="24"/>
        </w:rPr>
        <w:t>Address:</w:t>
      </w:r>
    </w:p>
    <w:p w:rsidR="00293CB2" w:rsidRDefault="001B7B5B">
      <w:pPr>
        <w:pStyle w:val="ListParagraph"/>
        <w:numPr>
          <w:ilvl w:val="1"/>
          <w:numId w:val="6"/>
        </w:numPr>
        <w:tabs>
          <w:tab w:val="left" w:pos="1987"/>
        </w:tabs>
        <w:spacing w:before="191"/>
        <w:rPr>
          <w:sz w:val="24"/>
        </w:rPr>
      </w:pPr>
      <w:r>
        <w:rPr>
          <w:sz w:val="24"/>
        </w:rPr>
        <w:t>Telephone</w:t>
      </w:r>
      <w:r>
        <w:rPr>
          <w:spacing w:val="-5"/>
          <w:sz w:val="24"/>
        </w:rPr>
        <w:t xml:space="preserve"> </w:t>
      </w:r>
      <w:r>
        <w:rPr>
          <w:sz w:val="24"/>
        </w:rPr>
        <w:t>No:</w:t>
      </w:r>
    </w:p>
    <w:p w:rsidR="00293CB2" w:rsidRDefault="001B7B5B">
      <w:pPr>
        <w:pStyle w:val="ListParagraph"/>
        <w:numPr>
          <w:ilvl w:val="1"/>
          <w:numId w:val="6"/>
        </w:numPr>
        <w:tabs>
          <w:tab w:val="left" w:pos="1987"/>
        </w:tabs>
        <w:spacing w:before="184"/>
        <w:rPr>
          <w:sz w:val="24"/>
        </w:rPr>
      </w:pPr>
      <w:r>
        <w:rPr>
          <w:sz w:val="24"/>
        </w:rPr>
        <w:t>Fax:</w:t>
      </w:r>
    </w:p>
    <w:p w:rsidR="00293CB2" w:rsidRDefault="001B7B5B">
      <w:pPr>
        <w:pStyle w:val="ListParagraph"/>
        <w:numPr>
          <w:ilvl w:val="1"/>
          <w:numId w:val="6"/>
        </w:numPr>
        <w:tabs>
          <w:tab w:val="left" w:pos="1987"/>
        </w:tabs>
        <w:spacing w:before="189"/>
        <w:rPr>
          <w:sz w:val="24"/>
        </w:rPr>
      </w:pPr>
      <w:r>
        <w:rPr>
          <w:sz w:val="24"/>
        </w:rPr>
        <w:t>Email:</w:t>
      </w:r>
    </w:p>
    <w:p w:rsidR="00293CB2" w:rsidRDefault="00293CB2">
      <w:pPr>
        <w:pStyle w:val="BodyText"/>
        <w:rPr>
          <w:sz w:val="26"/>
        </w:rPr>
      </w:pPr>
    </w:p>
    <w:p w:rsidR="00293CB2" w:rsidRDefault="00293CB2">
      <w:pPr>
        <w:pStyle w:val="BodyText"/>
        <w:spacing w:before="4"/>
        <w:rPr>
          <w:sz w:val="22"/>
        </w:rPr>
      </w:pPr>
    </w:p>
    <w:p w:rsidR="00293CB2" w:rsidRDefault="001B7B5B">
      <w:pPr>
        <w:pStyle w:val="Heading2"/>
        <w:numPr>
          <w:ilvl w:val="0"/>
          <w:numId w:val="6"/>
        </w:numPr>
        <w:tabs>
          <w:tab w:val="left" w:pos="1702"/>
        </w:tabs>
        <w:spacing w:before="1"/>
        <w:ind w:hanging="282"/>
      </w:pPr>
      <w:r>
        <w:t>Date of</w:t>
      </w:r>
      <w:r>
        <w:rPr>
          <w:spacing w:val="-24"/>
        </w:rPr>
        <w:t xml:space="preserve"> </w:t>
      </w:r>
      <w:r>
        <w:rPr>
          <w:spacing w:val="-15"/>
        </w:rPr>
        <w:t>Incorporation:</w:t>
      </w:r>
    </w:p>
    <w:p w:rsidR="00293CB2" w:rsidRDefault="00293CB2">
      <w:pPr>
        <w:pStyle w:val="BodyText"/>
        <w:rPr>
          <w:b/>
          <w:sz w:val="26"/>
        </w:rPr>
      </w:pPr>
    </w:p>
    <w:p w:rsidR="00293CB2" w:rsidRDefault="00293CB2">
      <w:pPr>
        <w:pStyle w:val="BodyText"/>
        <w:spacing w:before="2"/>
        <w:rPr>
          <w:b/>
          <w:sz w:val="22"/>
        </w:rPr>
      </w:pPr>
    </w:p>
    <w:p w:rsidR="00293CB2" w:rsidRDefault="001B7B5B">
      <w:pPr>
        <w:pStyle w:val="ListParagraph"/>
        <w:numPr>
          <w:ilvl w:val="0"/>
          <w:numId w:val="6"/>
        </w:numPr>
        <w:tabs>
          <w:tab w:val="left" w:pos="1702"/>
        </w:tabs>
        <w:spacing w:line="360" w:lineRule="auto"/>
        <w:ind w:right="2048"/>
        <w:rPr>
          <w:i/>
          <w:sz w:val="24"/>
        </w:rPr>
      </w:pPr>
      <w:r>
        <w:rPr>
          <w:b/>
          <w:w w:val="95"/>
          <w:sz w:val="24"/>
        </w:rPr>
        <w:t xml:space="preserve">Constitution of the PRA: </w:t>
      </w:r>
      <w:r>
        <w:rPr>
          <w:i/>
          <w:w w:val="95"/>
          <w:sz w:val="24"/>
        </w:rPr>
        <w:t>[Individual/fi</w:t>
      </w:r>
      <w:r w:rsidR="007351BA">
        <w:rPr>
          <w:i/>
          <w:w w:val="95"/>
          <w:sz w:val="24"/>
        </w:rPr>
        <w:t xml:space="preserve">rm/Company/Body </w:t>
      </w:r>
      <w:r>
        <w:rPr>
          <w:i/>
          <w:w w:val="95"/>
          <w:sz w:val="24"/>
        </w:rPr>
        <w:t xml:space="preserve">Corporate/Joint </w:t>
      </w:r>
      <w:r>
        <w:rPr>
          <w:i/>
          <w:sz w:val="24"/>
        </w:rPr>
        <w:t>Venture/Consortium/SPV</w:t>
      </w:r>
      <w:r>
        <w:rPr>
          <w:i/>
          <w:spacing w:val="-28"/>
          <w:sz w:val="24"/>
        </w:rPr>
        <w:t xml:space="preserve"> </w:t>
      </w:r>
      <w:r>
        <w:rPr>
          <w:i/>
          <w:sz w:val="24"/>
        </w:rPr>
        <w:t>OR</w:t>
      </w:r>
      <w:r>
        <w:rPr>
          <w:i/>
          <w:spacing w:val="-33"/>
          <w:sz w:val="24"/>
        </w:rPr>
        <w:t xml:space="preserve"> </w:t>
      </w:r>
      <w:r>
        <w:rPr>
          <w:i/>
          <w:sz w:val="24"/>
        </w:rPr>
        <w:t>Financial</w:t>
      </w:r>
      <w:r>
        <w:rPr>
          <w:i/>
          <w:spacing w:val="-33"/>
          <w:sz w:val="24"/>
        </w:rPr>
        <w:t xml:space="preserve"> </w:t>
      </w:r>
      <w:r>
        <w:rPr>
          <w:i/>
          <w:sz w:val="24"/>
        </w:rPr>
        <w:t>Institutions</w:t>
      </w:r>
      <w:r>
        <w:rPr>
          <w:i/>
          <w:spacing w:val="-31"/>
          <w:sz w:val="24"/>
        </w:rPr>
        <w:t xml:space="preserve"> </w:t>
      </w:r>
      <w:r>
        <w:rPr>
          <w:i/>
          <w:sz w:val="24"/>
        </w:rPr>
        <w:t>/</w:t>
      </w:r>
      <w:r>
        <w:rPr>
          <w:i/>
          <w:spacing w:val="-32"/>
          <w:sz w:val="24"/>
        </w:rPr>
        <w:t xml:space="preserve"> </w:t>
      </w:r>
      <w:r>
        <w:rPr>
          <w:i/>
          <w:spacing w:val="5"/>
          <w:sz w:val="24"/>
        </w:rPr>
        <w:t>Funds/</w:t>
      </w:r>
      <w:r>
        <w:rPr>
          <w:i/>
          <w:spacing w:val="-33"/>
          <w:sz w:val="24"/>
        </w:rPr>
        <w:t xml:space="preserve"> </w:t>
      </w:r>
      <w:r>
        <w:rPr>
          <w:i/>
          <w:sz w:val="24"/>
        </w:rPr>
        <w:t>PE</w:t>
      </w:r>
      <w:r>
        <w:rPr>
          <w:i/>
          <w:spacing w:val="-33"/>
          <w:sz w:val="24"/>
        </w:rPr>
        <w:t xml:space="preserve"> </w:t>
      </w:r>
      <w:r>
        <w:rPr>
          <w:i/>
          <w:sz w:val="24"/>
        </w:rPr>
        <w:t>Investors]</w:t>
      </w:r>
    </w:p>
    <w:p w:rsidR="00293CB2" w:rsidRDefault="00293CB2">
      <w:pPr>
        <w:pStyle w:val="BodyText"/>
        <w:rPr>
          <w:i/>
          <w:sz w:val="26"/>
        </w:rPr>
      </w:pPr>
    </w:p>
    <w:p w:rsidR="00293CB2" w:rsidRDefault="00293CB2">
      <w:pPr>
        <w:pStyle w:val="BodyText"/>
        <w:spacing w:before="2"/>
        <w:rPr>
          <w:i/>
          <w:sz w:val="25"/>
        </w:rPr>
      </w:pPr>
    </w:p>
    <w:p w:rsidR="00293CB2" w:rsidRDefault="001B7B5B">
      <w:pPr>
        <w:pStyle w:val="Heading2"/>
        <w:numPr>
          <w:ilvl w:val="0"/>
          <w:numId w:val="6"/>
        </w:numPr>
        <w:tabs>
          <w:tab w:val="left" w:pos="1702"/>
        </w:tabs>
        <w:spacing w:line="362" w:lineRule="auto"/>
        <w:ind w:right="2699"/>
      </w:pPr>
      <w:r>
        <w:rPr>
          <w:w w:val="95"/>
        </w:rPr>
        <w:t>Experience</w:t>
      </w:r>
      <w:r>
        <w:rPr>
          <w:spacing w:val="-14"/>
          <w:w w:val="95"/>
        </w:rPr>
        <w:t xml:space="preserve"> </w:t>
      </w:r>
      <w:r>
        <w:rPr>
          <w:w w:val="95"/>
        </w:rPr>
        <w:t>in</w:t>
      </w:r>
      <w:r>
        <w:rPr>
          <w:spacing w:val="-11"/>
          <w:w w:val="95"/>
        </w:rPr>
        <w:t xml:space="preserve"> </w:t>
      </w:r>
      <w:r w:rsidR="005D68C3">
        <w:rPr>
          <w:w w:val="95"/>
        </w:rPr>
        <w:t xml:space="preserve">construction industry </w:t>
      </w:r>
      <w:r>
        <w:t>(if</w:t>
      </w:r>
      <w:r>
        <w:rPr>
          <w:spacing w:val="-28"/>
        </w:rPr>
        <w:t xml:space="preserve"> </w:t>
      </w:r>
      <w:r>
        <w:t>any):</w:t>
      </w:r>
    </w:p>
    <w:p w:rsidR="00293CB2" w:rsidRDefault="00293CB2">
      <w:pPr>
        <w:pStyle w:val="BodyText"/>
        <w:spacing w:before="1"/>
        <w:rPr>
          <w:b/>
          <w:sz w:val="36"/>
        </w:rPr>
      </w:pPr>
    </w:p>
    <w:p w:rsidR="00293CB2" w:rsidRDefault="001B7B5B">
      <w:pPr>
        <w:pStyle w:val="ListParagraph"/>
        <w:numPr>
          <w:ilvl w:val="0"/>
          <w:numId w:val="6"/>
        </w:numPr>
        <w:tabs>
          <w:tab w:val="left" w:pos="1702"/>
        </w:tabs>
        <w:ind w:hanging="282"/>
        <w:rPr>
          <w:b/>
          <w:sz w:val="24"/>
        </w:rPr>
      </w:pPr>
      <w:r>
        <w:rPr>
          <w:b/>
          <w:sz w:val="24"/>
        </w:rPr>
        <w:t>Past</w:t>
      </w:r>
      <w:r>
        <w:rPr>
          <w:b/>
          <w:spacing w:val="-21"/>
          <w:sz w:val="24"/>
        </w:rPr>
        <w:t xml:space="preserve"> </w:t>
      </w:r>
      <w:r>
        <w:rPr>
          <w:b/>
          <w:sz w:val="24"/>
        </w:rPr>
        <w:t>experience</w:t>
      </w:r>
      <w:r>
        <w:rPr>
          <w:b/>
          <w:spacing w:val="-18"/>
          <w:sz w:val="24"/>
        </w:rPr>
        <w:t xml:space="preserve"> </w:t>
      </w:r>
      <w:r>
        <w:rPr>
          <w:b/>
          <w:sz w:val="24"/>
        </w:rPr>
        <w:t>in</w:t>
      </w:r>
      <w:r>
        <w:rPr>
          <w:b/>
          <w:spacing w:val="-19"/>
          <w:sz w:val="24"/>
        </w:rPr>
        <w:t xml:space="preserve"> </w:t>
      </w:r>
      <w:r>
        <w:rPr>
          <w:b/>
          <w:sz w:val="24"/>
        </w:rPr>
        <w:t>acquisition</w:t>
      </w:r>
      <w:r>
        <w:rPr>
          <w:b/>
          <w:spacing w:val="-19"/>
          <w:sz w:val="24"/>
        </w:rPr>
        <w:t xml:space="preserve"> </w:t>
      </w:r>
      <w:r>
        <w:rPr>
          <w:b/>
          <w:sz w:val="24"/>
        </w:rPr>
        <w:t>/</w:t>
      </w:r>
      <w:r>
        <w:rPr>
          <w:b/>
          <w:spacing w:val="-17"/>
          <w:sz w:val="24"/>
        </w:rPr>
        <w:t xml:space="preserve"> </w:t>
      </w:r>
      <w:r>
        <w:rPr>
          <w:b/>
          <w:sz w:val="24"/>
        </w:rPr>
        <w:t>turnaround</w:t>
      </w:r>
      <w:r>
        <w:rPr>
          <w:b/>
          <w:spacing w:val="-15"/>
          <w:sz w:val="24"/>
        </w:rPr>
        <w:t xml:space="preserve"> </w:t>
      </w:r>
      <w:r>
        <w:rPr>
          <w:b/>
          <w:sz w:val="24"/>
        </w:rPr>
        <w:t>of</w:t>
      </w:r>
      <w:r>
        <w:rPr>
          <w:b/>
          <w:spacing w:val="-19"/>
          <w:sz w:val="24"/>
        </w:rPr>
        <w:t xml:space="preserve"> </w:t>
      </w:r>
      <w:r>
        <w:rPr>
          <w:b/>
          <w:sz w:val="24"/>
        </w:rPr>
        <w:t>stressed</w:t>
      </w:r>
      <w:r>
        <w:rPr>
          <w:b/>
          <w:spacing w:val="-17"/>
          <w:sz w:val="24"/>
        </w:rPr>
        <w:t xml:space="preserve"> </w:t>
      </w:r>
      <w:r>
        <w:rPr>
          <w:b/>
          <w:sz w:val="24"/>
        </w:rPr>
        <w:t>assets</w:t>
      </w:r>
      <w:r>
        <w:rPr>
          <w:b/>
          <w:spacing w:val="-17"/>
          <w:sz w:val="24"/>
        </w:rPr>
        <w:t xml:space="preserve"> </w:t>
      </w:r>
      <w:r>
        <w:rPr>
          <w:b/>
          <w:sz w:val="24"/>
        </w:rPr>
        <w:t>(if</w:t>
      </w:r>
      <w:r>
        <w:rPr>
          <w:b/>
          <w:spacing w:val="-19"/>
          <w:sz w:val="24"/>
        </w:rPr>
        <w:t xml:space="preserve"> </w:t>
      </w:r>
      <w:r>
        <w:rPr>
          <w:b/>
          <w:sz w:val="24"/>
        </w:rPr>
        <w:t>any):</w:t>
      </w:r>
    </w:p>
    <w:p w:rsidR="00293CB2" w:rsidRDefault="00293CB2">
      <w:pPr>
        <w:pStyle w:val="BodyText"/>
        <w:rPr>
          <w:b/>
          <w:sz w:val="26"/>
        </w:rPr>
      </w:pPr>
    </w:p>
    <w:p w:rsidR="00293CB2" w:rsidRDefault="00293CB2">
      <w:pPr>
        <w:pStyle w:val="BodyText"/>
        <w:rPr>
          <w:b/>
          <w:sz w:val="26"/>
        </w:rPr>
      </w:pPr>
    </w:p>
    <w:p w:rsidR="00293CB2" w:rsidRDefault="001B7B5B">
      <w:pPr>
        <w:pStyle w:val="ListParagraph"/>
        <w:numPr>
          <w:ilvl w:val="0"/>
          <w:numId w:val="6"/>
        </w:numPr>
        <w:tabs>
          <w:tab w:val="left" w:pos="1702"/>
        </w:tabs>
        <w:spacing w:before="172"/>
        <w:ind w:hanging="282"/>
        <w:rPr>
          <w:b/>
          <w:sz w:val="24"/>
        </w:rPr>
      </w:pPr>
      <w:r>
        <w:rPr>
          <w:b/>
          <w:sz w:val="24"/>
        </w:rPr>
        <w:t>Overview of</w:t>
      </w:r>
      <w:r>
        <w:rPr>
          <w:b/>
          <w:spacing w:val="-15"/>
          <w:sz w:val="24"/>
        </w:rPr>
        <w:t xml:space="preserve"> </w:t>
      </w:r>
      <w:r>
        <w:rPr>
          <w:b/>
          <w:sz w:val="24"/>
        </w:rPr>
        <w:t>management:</w:t>
      </w:r>
    </w:p>
    <w:p w:rsidR="00293CB2" w:rsidRDefault="00293CB2">
      <w:pPr>
        <w:pStyle w:val="BodyText"/>
        <w:rPr>
          <w:b/>
          <w:sz w:val="26"/>
        </w:rPr>
      </w:pPr>
    </w:p>
    <w:p w:rsidR="00293CB2" w:rsidRDefault="00293CB2">
      <w:pPr>
        <w:pStyle w:val="BodyText"/>
        <w:rPr>
          <w:b/>
          <w:sz w:val="26"/>
        </w:rPr>
      </w:pPr>
    </w:p>
    <w:p w:rsidR="00293CB2" w:rsidRDefault="001B7B5B">
      <w:pPr>
        <w:pStyle w:val="ListParagraph"/>
        <w:numPr>
          <w:ilvl w:val="0"/>
          <w:numId w:val="6"/>
        </w:numPr>
        <w:tabs>
          <w:tab w:val="left" w:pos="1702"/>
        </w:tabs>
        <w:spacing w:before="173"/>
        <w:ind w:hanging="282"/>
        <w:rPr>
          <w:b/>
          <w:sz w:val="24"/>
        </w:rPr>
      </w:pPr>
      <w:r>
        <w:rPr>
          <w:b/>
          <w:sz w:val="24"/>
        </w:rPr>
        <w:t>Contact</w:t>
      </w:r>
      <w:r>
        <w:rPr>
          <w:b/>
          <w:spacing w:val="-9"/>
          <w:sz w:val="24"/>
        </w:rPr>
        <w:t xml:space="preserve"> </w:t>
      </w:r>
      <w:r>
        <w:rPr>
          <w:b/>
          <w:sz w:val="24"/>
        </w:rPr>
        <w:t>Person:</w:t>
      </w:r>
    </w:p>
    <w:p w:rsidR="00293CB2" w:rsidRDefault="001B7B5B">
      <w:pPr>
        <w:pStyle w:val="ListParagraph"/>
        <w:numPr>
          <w:ilvl w:val="1"/>
          <w:numId w:val="6"/>
        </w:numPr>
        <w:tabs>
          <w:tab w:val="left" w:pos="1987"/>
        </w:tabs>
        <w:spacing w:before="183"/>
        <w:rPr>
          <w:sz w:val="24"/>
        </w:rPr>
      </w:pPr>
      <w:r>
        <w:rPr>
          <w:sz w:val="24"/>
        </w:rPr>
        <w:t>Name:</w:t>
      </w:r>
    </w:p>
    <w:p w:rsidR="00293CB2" w:rsidRDefault="001B7B5B">
      <w:pPr>
        <w:pStyle w:val="ListParagraph"/>
        <w:numPr>
          <w:ilvl w:val="1"/>
          <w:numId w:val="6"/>
        </w:numPr>
        <w:tabs>
          <w:tab w:val="left" w:pos="1987"/>
        </w:tabs>
        <w:spacing w:before="186"/>
        <w:rPr>
          <w:sz w:val="24"/>
        </w:rPr>
      </w:pPr>
      <w:r>
        <w:rPr>
          <w:sz w:val="24"/>
        </w:rPr>
        <w:t>Designation:</w:t>
      </w:r>
    </w:p>
    <w:p w:rsidR="00293CB2" w:rsidRDefault="001B7B5B">
      <w:pPr>
        <w:pStyle w:val="ListParagraph"/>
        <w:numPr>
          <w:ilvl w:val="1"/>
          <w:numId w:val="6"/>
        </w:numPr>
        <w:tabs>
          <w:tab w:val="left" w:pos="1987"/>
        </w:tabs>
        <w:spacing w:before="189"/>
        <w:rPr>
          <w:sz w:val="24"/>
        </w:rPr>
      </w:pPr>
      <w:r>
        <w:rPr>
          <w:sz w:val="24"/>
        </w:rPr>
        <w:t>Telephone</w:t>
      </w:r>
      <w:r>
        <w:rPr>
          <w:spacing w:val="-5"/>
          <w:sz w:val="24"/>
        </w:rPr>
        <w:t xml:space="preserve"> </w:t>
      </w:r>
      <w:r>
        <w:rPr>
          <w:sz w:val="24"/>
        </w:rPr>
        <w:t>No:</w:t>
      </w:r>
    </w:p>
    <w:p w:rsidR="00293CB2" w:rsidRDefault="001B7B5B">
      <w:pPr>
        <w:pStyle w:val="ListParagraph"/>
        <w:numPr>
          <w:ilvl w:val="1"/>
          <w:numId w:val="6"/>
        </w:numPr>
        <w:tabs>
          <w:tab w:val="left" w:pos="1987"/>
        </w:tabs>
        <w:spacing w:before="187"/>
        <w:rPr>
          <w:sz w:val="24"/>
        </w:rPr>
      </w:pPr>
      <w:r>
        <w:rPr>
          <w:sz w:val="24"/>
        </w:rPr>
        <w:t>Email:</w:t>
      </w:r>
    </w:p>
    <w:p w:rsidR="00293CB2" w:rsidRDefault="00293CB2">
      <w:pPr>
        <w:pStyle w:val="BodyText"/>
        <w:rPr>
          <w:sz w:val="26"/>
        </w:rPr>
      </w:pPr>
    </w:p>
    <w:p w:rsidR="00293CB2" w:rsidRDefault="00293CB2">
      <w:pPr>
        <w:pStyle w:val="BodyText"/>
        <w:rPr>
          <w:sz w:val="26"/>
        </w:rPr>
      </w:pPr>
    </w:p>
    <w:p w:rsidR="00293CB2" w:rsidRDefault="001B7B5B">
      <w:pPr>
        <w:pStyle w:val="Heading2"/>
        <w:numPr>
          <w:ilvl w:val="0"/>
          <w:numId w:val="6"/>
        </w:numPr>
        <w:tabs>
          <w:tab w:val="left" w:pos="1702"/>
        </w:tabs>
        <w:spacing w:before="176"/>
        <w:ind w:hanging="282"/>
        <w:jc w:val="both"/>
      </w:pPr>
      <w:r>
        <w:t>Individual /firm/ Group/Company</w:t>
      </w:r>
      <w:r>
        <w:rPr>
          <w:spacing w:val="-32"/>
        </w:rPr>
        <w:t xml:space="preserve"> </w:t>
      </w:r>
      <w:r>
        <w:t>Profile:</w:t>
      </w:r>
    </w:p>
    <w:p w:rsidR="00293CB2" w:rsidRDefault="001B7B5B" w:rsidP="00EC3F5E">
      <w:pPr>
        <w:pStyle w:val="ListParagraph"/>
        <w:numPr>
          <w:ilvl w:val="1"/>
          <w:numId w:val="6"/>
        </w:numPr>
        <w:tabs>
          <w:tab w:val="left" w:pos="1987"/>
        </w:tabs>
        <w:spacing w:before="133" w:line="360" w:lineRule="auto"/>
        <w:ind w:right="847"/>
        <w:rPr>
          <w:sz w:val="24"/>
        </w:rPr>
      </w:pPr>
      <w:r>
        <w:rPr>
          <w:sz w:val="24"/>
        </w:rPr>
        <w:t>Individual /firm/ Group/Company/Joint Venture/Consortium/SPV OR Financial Institutions / Funds / PE Investors Profile: Financial Profile (consolidated / standalone as</w:t>
      </w:r>
      <w:r w:rsidR="00C26C7A">
        <w:rPr>
          <w:sz w:val="24"/>
        </w:rPr>
        <w:t xml:space="preserve"> </w:t>
      </w:r>
      <w:r>
        <w:rPr>
          <w:sz w:val="24"/>
        </w:rPr>
        <w:t>applicable):</w:t>
      </w:r>
    </w:p>
    <w:p w:rsidR="00293CB2" w:rsidRDefault="00293CB2">
      <w:pPr>
        <w:pStyle w:val="BodyText"/>
        <w:rPr>
          <w:sz w:val="20"/>
        </w:rPr>
      </w:pPr>
    </w:p>
    <w:p w:rsidR="00293CB2" w:rsidRDefault="0090504C">
      <w:pPr>
        <w:spacing w:before="76" w:line="360" w:lineRule="auto"/>
        <w:ind w:left="1600" w:right="1339"/>
        <w:jc w:val="both"/>
        <w:rPr>
          <w:i/>
          <w:sz w:val="24"/>
        </w:rPr>
      </w:pPr>
      <w:r>
        <w:rPr>
          <w:i/>
          <w:sz w:val="24"/>
        </w:rPr>
        <w:t xml:space="preserve"> </w:t>
      </w:r>
      <w:r w:rsidR="001B7B5B">
        <w:rPr>
          <w:i/>
          <w:sz w:val="24"/>
        </w:rPr>
        <w:t>[Note:</w:t>
      </w:r>
      <w:r w:rsidR="001B7B5B">
        <w:rPr>
          <w:i/>
          <w:spacing w:val="-23"/>
          <w:sz w:val="24"/>
        </w:rPr>
        <w:t xml:space="preserve"> </w:t>
      </w:r>
      <w:r w:rsidR="001B7B5B">
        <w:rPr>
          <w:i/>
          <w:sz w:val="24"/>
        </w:rPr>
        <w:t>The</w:t>
      </w:r>
      <w:r w:rsidR="001B7B5B">
        <w:rPr>
          <w:i/>
          <w:spacing w:val="-23"/>
          <w:sz w:val="24"/>
        </w:rPr>
        <w:t xml:space="preserve"> </w:t>
      </w:r>
      <w:r w:rsidR="001B7B5B">
        <w:rPr>
          <w:i/>
          <w:sz w:val="24"/>
        </w:rPr>
        <w:t>Group</w:t>
      </w:r>
      <w:r w:rsidR="001B7B5B">
        <w:rPr>
          <w:i/>
          <w:spacing w:val="-22"/>
          <w:sz w:val="24"/>
        </w:rPr>
        <w:t xml:space="preserve"> </w:t>
      </w:r>
      <w:r w:rsidR="001B7B5B">
        <w:rPr>
          <w:i/>
          <w:sz w:val="24"/>
        </w:rPr>
        <w:t>/</w:t>
      </w:r>
      <w:r w:rsidR="001B7B5B">
        <w:rPr>
          <w:i/>
          <w:spacing w:val="-23"/>
          <w:sz w:val="24"/>
        </w:rPr>
        <w:t xml:space="preserve"> </w:t>
      </w:r>
      <w:r w:rsidR="001B7B5B">
        <w:rPr>
          <w:i/>
          <w:sz w:val="24"/>
        </w:rPr>
        <w:t>Company/individual/firm</w:t>
      </w:r>
      <w:r w:rsidR="001B7B5B">
        <w:rPr>
          <w:i/>
          <w:spacing w:val="-21"/>
          <w:sz w:val="24"/>
        </w:rPr>
        <w:t xml:space="preserve"> </w:t>
      </w:r>
      <w:r w:rsidR="001B7B5B">
        <w:rPr>
          <w:i/>
          <w:sz w:val="24"/>
        </w:rPr>
        <w:t>profile</w:t>
      </w:r>
      <w:r w:rsidR="001B7B5B">
        <w:rPr>
          <w:i/>
          <w:spacing w:val="-23"/>
          <w:sz w:val="24"/>
        </w:rPr>
        <w:t xml:space="preserve"> </w:t>
      </w:r>
      <w:r w:rsidR="001B7B5B">
        <w:rPr>
          <w:i/>
          <w:sz w:val="24"/>
        </w:rPr>
        <w:t>should</w:t>
      </w:r>
      <w:r w:rsidR="001B7B5B">
        <w:rPr>
          <w:i/>
          <w:spacing w:val="-21"/>
          <w:sz w:val="24"/>
        </w:rPr>
        <w:t xml:space="preserve"> </w:t>
      </w:r>
      <w:r w:rsidR="001B7B5B">
        <w:rPr>
          <w:i/>
          <w:sz w:val="24"/>
        </w:rPr>
        <w:t>necessarily</w:t>
      </w:r>
      <w:r w:rsidR="001B7B5B">
        <w:rPr>
          <w:i/>
          <w:spacing w:val="-21"/>
          <w:sz w:val="24"/>
        </w:rPr>
        <w:t xml:space="preserve"> </w:t>
      </w:r>
      <w:r w:rsidR="001B7B5B">
        <w:rPr>
          <w:i/>
          <w:sz w:val="24"/>
        </w:rPr>
        <w:t>include</w:t>
      </w:r>
      <w:r w:rsidR="001B7B5B">
        <w:rPr>
          <w:i/>
          <w:spacing w:val="-23"/>
          <w:sz w:val="24"/>
        </w:rPr>
        <w:t xml:space="preserve"> </w:t>
      </w:r>
      <w:r w:rsidR="001B7B5B">
        <w:rPr>
          <w:i/>
          <w:sz w:val="24"/>
        </w:rPr>
        <w:t>net worth</w:t>
      </w:r>
      <w:r w:rsidR="001B7B5B">
        <w:rPr>
          <w:i/>
          <w:spacing w:val="-35"/>
          <w:sz w:val="24"/>
        </w:rPr>
        <w:t xml:space="preserve"> </w:t>
      </w:r>
      <w:r w:rsidR="001B7B5B">
        <w:rPr>
          <w:i/>
          <w:sz w:val="24"/>
        </w:rPr>
        <w:t>and</w:t>
      </w:r>
      <w:r w:rsidR="001B7B5B">
        <w:rPr>
          <w:i/>
          <w:spacing w:val="-33"/>
          <w:sz w:val="24"/>
        </w:rPr>
        <w:t xml:space="preserve"> </w:t>
      </w:r>
      <w:r w:rsidR="001B7B5B">
        <w:rPr>
          <w:i/>
          <w:sz w:val="24"/>
        </w:rPr>
        <w:t>revenue</w:t>
      </w:r>
      <w:r w:rsidR="001B7B5B">
        <w:rPr>
          <w:i/>
          <w:spacing w:val="-33"/>
          <w:sz w:val="24"/>
        </w:rPr>
        <w:t xml:space="preserve"> </w:t>
      </w:r>
      <w:r w:rsidR="001B7B5B">
        <w:rPr>
          <w:i/>
          <w:sz w:val="24"/>
        </w:rPr>
        <w:t>numbers</w:t>
      </w:r>
      <w:r w:rsidR="001B7B5B">
        <w:rPr>
          <w:i/>
          <w:spacing w:val="-32"/>
          <w:sz w:val="24"/>
        </w:rPr>
        <w:t xml:space="preserve"> </w:t>
      </w:r>
      <w:r w:rsidR="001B7B5B">
        <w:rPr>
          <w:i/>
          <w:sz w:val="24"/>
        </w:rPr>
        <w:t>of</w:t>
      </w:r>
      <w:r w:rsidR="001B7B5B">
        <w:rPr>
          <w:i/>
          <w:spacing w:val="-33"/>
          <w:sz w:val="24"/>
        </w:rPr>
        <w:t xml:space="preserve"> </w:t>
      </w:r>
      <w:r w:rsidR="001B7B5B">
        <w:rPr>
          <w:i/>
          <w:sz w:val="24"/>
        </w:rPr>
        <w:t>the</w:t>
      </w:r>
      <w:r w:rsidR="001B7B5B">
        <w:rPr>
          <w:i/>
          <w:spacing w:val="-32"/>
          <w:sz w:val="24"/>
        </w:rPr>
        <w:t xml:space="preserve"> </w:t>
      </w:r>
      <w:r w:rsidR="001B7B5B">
        <w:rPr>
          <w:i/>
          <w:sz w:val="24"/>
        </w:rPr>
        <w:t>preceding</w:t>
      </w:r>
      <w:r w:rsidR="001B7B5B">
        <w:rPr>
          <w:i/>
          <w:spacing w:val="-33"/>
          <w:sz w:val="24"/>
        </w:rPr>
        <w:t xml:space="preserve"> </w:t>
      </w:r>
      <w:r w:rsidR="001B7B5B">
        <w:rPr>
          <w:i/>
          <w:sz w:val="24"/>
        </w:rPr>
        <w:t>three</w:t>
      </w:r>
      <w:r w:rsidR="001B7B5B">
        <w:rPr>
          <w:i/>
          <w:spacing w:val="-33"/>
          <w:sz w:val="24"/>
        </w:rPr>
        <w:t xml:space="preserve"> </w:t>
      </w:r>
      <w:r w:rsidR="001B7B5B">
        <w:rPr>
          <w:i/>
          <w:sz w:val="24"/>
        </w:rPr>
        <w:t>years.</w:t>
      </w:r>
      <w:r w:rsidR="001B7B5B">
        <w:rPr>
          <w:i/>
          <w:spacing w:val="-32"/>
          <w:sz w:val="24"/>
        </w:rPr>
        <w:t xml:space="preserve"> </w:t>
      </w:r>
      <w:r w:rsidR="001B7B5B">
        <w:rPr>
          <w:i/>
          <w:sz w:val="24"/>
        </w:rPr>
        <w:t>Where</w:t>
      </w:r>
      <w:r w:rsidR="001B7B5B">
        <w:rPr>
          <w:i/>
          <w:spacing w:val="-33"/>
          <w:sz w:val="24"/>
        </w:rPr>
        <w:t xml:space="preserve"> </w:t>
      </w:r>
      <w:r w:rsidR="001B7B5B">
        <w:rPr>
          <w:i/>
          <w:sz w:val="24"/>
        </w:rPr>
        <w:t>the</w:t>
      </w:r>
      <w:r w:rsidR="001B7B5B">
        <w:rPr>
          <w:i/>
          <w:spacing w:val="-33"/>
          <w:sz w:val="24"/>
        </w:rPr>
        <w:t xml:space="preserve"> </w:t>
      </w:r>
      <w:r w:rsidR="001B7B5B">
        <w:rPr>
          <w:i/>
          <w:sz w:val="24"/>
        </w:rPr>
        <w:t>entity</w:t>
      </w:r>
      <w:r w:rsidR="001B7B5B">
        <w:rPr>
          <w:i/>
          <w:spacing w:val="-33"/>
          <w:sz w:val="24"/>
        </w:rPr>
        <w:t xml:space="preserve"> </w:t>
      </w:r>
      <w:r w:rsidR="001B7B5B">
        <w:rPr>
          <w:i/>
          <w:sz w:val="24"/>
        </w:rPr>
        <w:t xml:space="preserve">submitting </w:t>
      </w:r>
      <w:r w:rsidR="001B7B5B">
        <w:rPr>
          <w:i/>
          <w:w w:val="95"/>
          <w:sz w:val="24"/>
        </w:rPr>
        <w:t>the</w:t>
      </w:r>
      <w:r w:rsidR="001B7B5B">
        <w:rPr>
          <w:i/>
          <w:spacing w:val="-30"/>
          <w:w w:val="95"/>
          <w:sz w:val="24"/>
        </w:rPr>
        <w:t xml:space="preserve"> </w:t>
      </w:r>
      <w:r w:rsidR="001B7B5B">
        <w:rPr>
          <w:i/>
          <w:w w:val="95"/>
          <w:sz w:val="24"/>
        </w:rPr>
        <w:t>EOI</w:t>
      </w:r>
      <w:r w:rsidR="001B7B5B">
        <w:rPr>
          <w:i/>
          <w:spacing w:val="-28"/>
          <w:w w:val="95"/>
          <w:sz w:val="24"/>
        </w:rPr>
        <w:t xml:space="preserve"> </w:t>
      </w:r>
      <w:r w:rsidR="001B7B5B">
        <w:rPr>
          <w:i/>
          <w:w w:val="95"/>
          <w:sz w:val="24"/>
        </w:rPr>
        <w:t>is</w:t>
      </w:r>
      <w:r w:rsidR="001B7B5B">
        <w:rPr>
          <w:i/>
          <w:spacing w:val="-27"/>
          <w:w w:val="95"/>
          <w:sz w:val="24"/>
        </w:rPr>
        <w:t xml:space="preserve"> </w:t>
      </w:r>
      <w:r w:rsidR="001B7B5B">
        <w:rPr>
          <w:i/>
          <w:w w:val="95"/>
          <w:sz w:val="24"/>
        </w:rPr>
        <w:t>a</w:t>
      </w:r>
      <w:r w:rsidR="001B7B5B">
        <w:rPr>
          <w:i/>
          <w:spacing w:val="-29"/>
          <w:w w:val="95"/>
          <w:sz w:val="24"/>
        </w:rPr>
        <w:t xml:space="preserve"> </w:t>
      </w:r>
      <w:r w:rsidR="001B7B5B">
        <w:rPr>
          <w:i/>
          <w:w w:val="95"/>
          <w:sz w:val="24"/>
        </w:rPr>
        <w:t>financial</w:t>
      </w:r>
      <w:r w:rsidR="001B7B5B">
        <w:rPr>
          <w:i/>
          <w:spacing w:val="-27"/>
          <w:w w:val="95"/>
          <w:sz w:val="24"/>
        </w:rPr>
        <w:t xml:space="preserve"> </w:t>
      </w:r>
      <w:r w:rsidR="001B7B5B">
        <w:rPr>
          <w:i/>
          <w:w w:val="95"/>
          <w:sz w:val="24"/>
        </w:rPr>
        <w:t>investor/</w:t>
      </w:r>
      <w:r w:rsidR="001B7B5B">
        <w:rPr>
          <w:i/>
          <w:spacing w:val="-27"/>
          <w:w w:val="95"/>
          <w:sz w:val="24"/>
        </w:rPr>
        <w:t xml:space="preserve"> </w:t>
      </w:r>
      <w:r w:rsidR="001B7B5B">
        <w:rPr>
          <w:i/>
          <w:spacing w:val="2"/>
          <w:w w:val="95"/>
          <w:sz w:val="24"/>
        </w:rPr>
        <w:t>fundentity,</w:t>
      </w:r>
      <w:r w:rsidR="001B7B5B">
        <w:rPr>
          <w:i/>
          <w:spacing w:val="-28"/>
          <w:w w:val="95"/>
          <w:sz w:val="24"/>
        </w:rPr>
        <w:t xml:space="preserve"> </w:t>
      </w:r>
      <w:r w:rsidR="001B7B5B">
        <w:rPr>
          <w:i/>
          <w:w w:val="95"/>
          <w:sz w:val="24"/>
        </w:rPr>
        <w:t>please</w:t>
      </w:r>
      <w:r w:rsidR="001B7B5B">
        <w:rPr>
          <w:i/>
          <w:spacing w:val="-27"/>
          <w:w w:val="95"/>
          <w:sz w:val="24"/>
        </w:rPr>
        <w:t xml:space="preserve"> </w:t>
      </w:r>
      <w:r w:rsidR="001B7B5B">
        <w:rPr>
          <w:i/>
          <w:w w:val="95"/>
          <w:sz w:val="24"/>
        </w:rPr>
        <w:t>additionally</w:t>
      </w:r>
      <w:r w:rsidR="001B7B5B">
        <w:rPr>
          <w:i/>
          <w:spacing w:val="-29"/>
          <w:w w:val="95"/>
          <w:sz w:val="24"/>
        </w:rPr>
        <w:t xml:space="preserve"> </w:t>
      </w:r>
      <w:r w:rsidR="001B7B5B">
        <w:rPr>
          <w:i/>
          <w:w w:val="95"/>
          <w:sz w:val="24"/>
        </w:rPr>
        <w:t>provide</w:t>
      </w:r>
      <w:r w:rsidR="001B7B5B">
        <w:rPr>
          <w:i/>
          <w:spacing w:val="-27"/>
          <w:w w:val="95"/>
          <w:sz w:val="24"/>
        </w:rPr>
        <w:t xml:space="preserve"> </w:t>
      </w:r>
      <w:r w:rsidR="001B7B5B">
        <w:rPr>
          <w:i/>
          <w:w w:val="95"/>
          <w:sz w:val="24"/>
        </w:rPr>
        <w:t>details</w:t>
      </w:r>
      <w:r w:rsidR="001B7B5B">
        <w:rPr>
          <w:i/>
          <w:spacing w:val="-26"/>
          <w:w w:val="95"/>
          <w:sz w:val="24"/>
        </w:rPr>
        <w:t xml:space="preserve"> </w:t>
      </w:r>
      <w:r w:rsidR="001B7B5B">
        <w:rPr>
          <w:i/>
          <w:w w:val="95"/>
          <w:sz w:val="24"/>
        </w:rPr>
        <w:t xml:space="preserve">pertaining </w:t>
      </w:r>
      <w:r w:rsidR="001B7B5B">
        <w:rPr>
          <w:i/>
          <w:sz w:val="24"/>
        </w:rPr>
        <w:t>to</w:t>
      </w:r>
      <w:r w:rsidR="001B7B5B">
        <w:rPr>
          <w:i/>
          <w:spacing w:val="-41"/>
          <w:sz w:val="24"/>
        </w:rPr>
        <w:t xml:space="preserve"> </w:t>
      </w:r>
      <w:r w:rsidR="001B7B5B">
        <w:rPr>
          <w:i/>
          <w:sz w:val="24"/>
        </w:rPr>
        <w:t>assets</w:t>
      </w:r>
      <w:r w:rsidR="001B7B5B">
        <w:rPr>
          <w:i/>
          <w:spacing w:val="-41"/>
          <w:sz w:val="24"/>
        </w:rPr>
        <w:t xml:space="preserve"> </w:t>
      </w:r>
      <w:r w:rsidR="001B7B5B">
        <w:rPr>
          <w:i/>
          <w:sz w:val="24"/>
        </w:rPr>
        <w:t>under</w:t>
      </w:r>
      <w:r w:rsidR="001B7B5B">
        <w:rPr>
          <w:i/>
          <w:spacing w:val="-39"/>
          <w:sz w:val="24"/>
        </w:rPr>
        <w:t xml:space="preserve"> </w:t>
      </w:r>
      <w:r w:rsidR="001B7B5B">
        <w:rPr>
          <w:i/>
          <w:sz w:val="24"/>
        </w:rPr>
        <w:t>management</w:t>
      </w:r>
      <w:r w:rsidR="001B7B5B">
        <w:rPr>
          <w:i/>
          <w:spacing w:val="-39"/>
          <w:sz w:val="24"/>
        </w:rPr>
        <w:t xml:space="preserve"> </w:t>
      </w:r>
      <w:r w:rsidR="001B7B5B">
        <w:rPr>
          <w:i/>
          <w:sz w:val="24"/>
        </w:rPr>
        <w:t>for</w:t>
      </w:r>
      <w:r w:rsidR="001B7B5B">
        <w:rPr>
          <w:i/>
          <w:spacing w:val="-39"/>
          <w:sz w:val="24"/>
        </w:rPr>
        <w:t xml:space="preserve"> </w:t>
      </w:r>
      <w:r w:rsidR="001B7B5B">
        <w:rPr>
          <w:i/>
          <w:sz w:val="24"/>
        </w:rPr>
        <w:t>the</w:t>
      </w:r>
      <w:r w:rsidR="001B7B5B">
        <w:rPr>
          <w:i/>
          <w:spacing w:val="-40"/>
          <w:sz w:val="24"/>
        </w:rPr>
        <w:t xml:space="preserve"> </w:t>
      </w:r>
      <w:r w:rsidR="001B7B5B">
        <w:rPr>
          <w:i/>
          <w:sz w:val="24"/>
        </w:rPr>
        <w:t>preceding</w:t>
      </w:r>
      <w:r w:rsidR="001B7B5B">
        <w:rPr>
          <w:i/>
          <w:spacing w:val="-40"/>
          <w:sz w:val="24"/>
        </w:rPr>
        <w:t xml:space="preserve"> </w:t>
      </w:r>
      <w:r w:rsidR="001B7B5B">
        <w:rPr>
          <w:i/>
          <w:sz w:val="24"/>
        </w:rPr>
        <w:t>three</w:t>
      </w:r>
      <w:r w:rsidR="001B7B5B">
        <w:rPr>
          <w:i/>
          <w:spacing w:val="-40"/>
          <w:sz w:val="24"/>
        </w:rPr>
        <w:t xml:space="preserve"> </w:t>
      </w:r>
      <w:r w:rsidR="001B7B5B">
        <w:rPr>
          <w:i/>
          <w:sz w:val="24"/>
        </w:rPr>
        <w:t>years</w:t>
      </w:r>
      <w:r w:rsidR="001B7B5B">
        <w:rPr>
          <w:i/>
          <w:spacing w:val="-40"/>
          <w:sz w:val="24"/>
        </w:rPr>
        <w:t xml:space="preserve"> </w:t>
      </w:r>
      <w:r w:rsidR="001B7B5B">
        <w:rPr>
          <w:i/>
          <w:sz w:val="24"/>
        </w:rPr>
        <w:t>and</w:t>
      </w:r>
      <w:r w:rsidR="001B7B5B">
        <w:rPr>
          <w:i/>
          <w:spacing w:val="-40"/>
          <w:sz w:val="24"/>
        </w:rPr>
        <w:t xml:space="preserve"> </w:t>
      </w:r>
      <w:r w:rsidR="001B7B5B">
        <w:rPr>
          <w:i/>
          <w:sz w:val="24"/>
        </w:rPr>
        <w:t>the</w:t>
      </w:r>
      <w:r w:rsidR="001B7B5B">
        <w:rPr>
          <w:i/>
          <w:spacing w:val="-41"/>
          <w:sz w:val="24"/>
        </w:rPr>
        <w:t xml:space="preserve"> </w:t>
      </w:r>
      <w:r w:rsidR="001B7B5B">
        <w:rPr>
          <w:i/>
          <w:sz w:val="24"/>
        </w:rPr>
        <w:t>committed</w:t>
      </w:r>
      <w:r w:rsidR="001B7B5B">
        <w:rPr>
          <w:i/>
          <w:spacing w:val="-39"/>
          <w:sz w:val="24"/>
        </w:rPr>
        <w:t xml:space="preserve"> </w:t>
      </w:r>
      <w:r w:rsidR="001B7B5B">
        <w:rPr>
          <w:i/>
          <w:sz w:val="24"/>
        </w:rPr>
        <w:t>funds available</w:t>
      </w:r>
      <w:r w:rsidR="001B7B5B">
        <w:rPr>
          <w:i/>
          <w:spacing w:val="-44"/>
          <w:sz w:val="24"/>
        </w:rPr>
        <w:t xml:space="preserve"> </w:t>
      </w:r>
      <w:r w:rsidR="001B7B5B">
        <w:rPr>
          <w:i/>
          <w:sz w:val="24"/>
        </w:rPr>
        <w:t>as</w:t>
      </w:r>
      <w:r w:rsidR="001B7B5B">
        <w:rPr>
          <w:i/>
          <w:spacing w:val="-44"/>
          <w:sz w:val="24"/>
        </w:rPr>
        <w:t xml:space="preserve"> </w:t>
      </w:r>
      <w:r w:rsidR="001B7B5B">
        <w:rPr>
          <w:i/>
          <w:sz w:val="24"/>
        </w:rPr>
        <w:t>on</w:t>
      </w:r>
      <w:r w:rsidR="001B7B5B">
        <w:rPr>
          <w:i/>
          <w:spacing w:val="-44"/>
          <w:sz w:val="24"/>
        </w:rPr>
        <w:t xml:space="preserve"> </w:t>
      </w:r>
      <w:r w:rsidR="001B7B5B">
        <w:rPr>
          <w:i/>
          <w:sz w:val="24"/>
        </w:rPr>
        <w:t>31</w:t>
      </w:r>
      <w:r w:rsidR="001B7B5B">
        <w:rPr>
          <w:i/>
          <w:spacing w:val="-44"/>
          <w:sz w:val="24"/>
        </w:rPr>
        <w:t xml:space="preserve"> </w:t>
      </w:r>
      <w:r w:rsidR="001B7B5B">
        <w:rPr>
          <w:i/>
          <w:sz w:val="24"/>
        </w:rPr>
        <w:t>March</w:t>
      </w:r>
      <w:r w:rsidR="001B7B5B">
        <w:rPr>
          <w:i/>
          <w:spacing w:val="-44"/>
          <w:sz w:val="24"/>
        </w:rPr>
        <w:t xml:space="preserve"> </w:t>
      </w:r>
      <w:r w:rsidR="001B7B5B">
        <w:rPr>
          <w:i/>
          <w:sz w:val="24"/>
        </w:rPr>
        <w:t>201</w:t>
      </w:r>
      <w:r w:rsidR="00DC1DF3">
        <w:rPr>
          <w:i/>
          <w:sz w:val="24"/>
        </w:rPr>
        <w:t>9</w:t>
      </w:r>
      <w:r w:rsidR="001B7B5B">
        <w:rPr>
          <w:i/>
          <w:spacing w:val="-43"/>
          <w:sz w:val="24"/>
        </w:rPr>
        <w:t xml:space="preserve"> </w:t>
      </w:r>
      <w:r w:rsidR="001B7B5B">
        <w:rPr>
          <w:i/>
          <w:sz w:val="24"/>
        </w:rPr>
        <w:t>for</w:t>
      </w:r>
      <w:r w:rsidR="001B7B5B">
        <w:rPr>
          <w:i/>
          <w:spacing w:val="-42"/>
          <w:sz w:val="24"/>
        </w:rPr>
        <w:t xml:space="preserve"> </w:t>
      </w:r>
      <w:r w:rsidR="001B7B5B">
        <w:rPr>
          <w:i/>
          <w:sz w:val="24"/>
        </w:rPr>
        <w:t>investment</w:t>
      </w:r>
      <w:r w:rsidR="001B7B5B">
        <w:rPr>
          <w:i/>
          <w:spacing w:val="-44"/>
          <w:sz w:val="24"/>
        </w:rPr>
        <w:t xml:space="preserve"> </w:t>
      </w:r>
      <w:r w:rsidR="001B7B5B">
        <w:rPr>
          <w:i/>
          <w:sz w:val="24"/>
        </w:rPr>
        <w:t>in</w:t>
      </w:r>
      <w:r w:rsidR="001B7B5B">
        <w:rPr>
          <w:i/>
          <w:spacing w:val="-45"/>
          <w:sz w:val="24"/>
        </w:rPr>
        <w:t xml:space="preserve"> </w:t>
      </w:r>
      <w:r w:rsidR="001B7B5B">
        <w:rPr>
          <w:i/>
          <w:sz w:val="24"/>
        </w:rPr>
        <w:t>Indian</w:t>
      </w:r>
      <w:r w:rsidR="001B7B5B">
        <w:rPr>
          <w:i/>
          <w:spacing w:val="-43"/>
          <w:sz w:val="24"/>
        </w:rPr>
        <w:t xml:space="preserve"> </w:t>
      </w:r>
      <w:r w:rsidR="001B7B5B">
        <w:rPr>
          <w:i/>
          <w:sz w:val="24"/>
        </w:rPr>
        <w:t>assets.</w:t>
      </w:r>
      <w:r w:rsidR="001B7B5B">
        <w:rPr>
          <w:i/>
          <w:spacing w:val="-43"/>
          <w:sz w:val="24"/>
        </w:rPr>
        <w:t xml:space="preserve"> </w:t>
      </w:r>
      <w:r w:rsidR="001B7B5B">
        <w:rPr>
          <w:i/>
          <w:sz w:val="24"/>
        </w:rPr>
        <w:t>In</w:t>
      </w:r>
      <w:r w:rsidR="001B7B5B">
        <w:rPr>
          <w:i/>
          <w:spacing w:val="-44"/>
          <w:sz w:val="24"/>
        </w:rPr>
        <w:t xml:space="preserve"> </w:t>
      </w:r>
      <w:r w:rsidR="001B7B5B">
        <w:rPr>
          <w:i/>
          <w:sz w:val="24"/>
        </w:rPr>
        <w:t>case</w:t>
      </w:r>
      <w:r w:rsidR="001B7B5B">
        <w:rPr>
          <w:i/>
          <w:spacing w:val="-44"/>
          <w:sz w:val="24"/>
        </w:rPr>
        <w:t xml:space="preserve"> </w:t>
      </w:r>
      <w:r w:rsidR="001B7B5B">
        <w:rPr>
          <w:i/>
          <w:sz w:val="24"/>
        </w:rPr>
        <w:t>of</w:t>
      </w:r>
      <w:r w:rsidR="001B7B5B">
        <w:rPr>
          <w:i/>
          <w:spacing w:val="-45"/>
          <w:sz w:val="24"/>
        </w:rPr>
        <w:t xml:space="preserve"> </w:t>
      </w:r>
      <w:r w:rsidR="00DC1DF3">
        <w:rPr>
          <w:i/>
          <w:spacing w:val="-45"/>
          <w:sz w:val="24"/>
        </w:rPr>
        <w:t xml:space="preserve"> </w:t>
      </w:r>
      <w:r w:rsidR="007351BA">
        <w:rPr>
          <w:i/>
          <w:spacing w:val="-45"/>
          <w:sz w:val="24"/>
        </w:rPr>
        <w:t xml:space="preserve"> </w:t>
      </w:r>
      <w:r w:rsidR="001B7B5B">
        <w:rPr>
          <w:i/>
          <w:sz w:val="24"/>
        </w:rPr>
        <w:t>a</w:t>
      </w:r>
      <w:r w:rsidR="001B7B5B">
        <w:rPr>
          <w:i/>
          <w:spacing w:val="-43"/>
          <w:sz w:val="24"/>
        </w:rPr>
        <w:t xml:space="preserve"> </w:t>
      </w:r>
      <w:r w:rsidR="001B7B5B">
        <w:rPr>
          <w:i/>
          <w:sz w:val="24"/>
        </w:rPr>
        <w:t>joint</w:t>
      </w:r>
      <w:r w:rsidR="001B7B5B">
        <w:rPr>
          <w:i/>
          <w:spacing w:val="-43"/>
          <w:sz w:val="24"/>
        </w:rPr>
        <w:t xml:space="preserve"> </w:t>
      </w:r>
      <w:r w:rsidR="001B7B5B">
        <w:rPr>
          <w:i/>
          <w:sz w:val="24"/>
        </w:rPr>
        <w:t xml:space="preserve">venture </w:t>
      </w:r>
      <w:r w:rsidR="001B7B5B">
        <w:rPr>
          <w:i/>
          <w:w w:val="95"/>
          <w:sz w:val="24"/>
        </w:rPr>
        <w:t>or</w:t>
      </w:r>
      <w:r w:rsidR="001B7B5B">
        <w:rPr>
          <w:i/>
          <w:spacing w:val="-24"/>
          <w:w w:val="95"/>
          <w:sz w:val="24"/>
        </w:rPr>
        <w:t xml:space="preserve"> </w:t>
      </w:r>
      <w:r w:rsidR="001B7B5B">
        <w:rPr>
          <w:i/>
          <w:w w:val="95"/>
          <w:sz w:val="24"/>
        </w:rPr>
        <w:t>consortium</w:t>
      </w:r>
      <w:r w:rsidR="001B7B5B">
        <w:rPr>
          <w:i/>
          <w:spacing w:val="-24"/>
          <w:w w:val="95"/>
          <w:sz w:val="24"/>
        </w:rPr>
        <w:t xml:space="preserve"> </w:t>
      </w:r>
      <w:r w:rsidR="001B7B5B">
        <w:rPr>
          <w:i/>
          <w:w w:val="95"/>
          <w:sz w:val="24"/>
        </w:rPr>
        <w:t>or</w:t>
      </w:r>
      <w:r w:rsidR="001B7B5B">
        <w:rPr>
          <w:i/>
          <w:spacing w:val="-26"/>
          <w:w w:val="95"/>
          <w:sz w:val="24"/>
        </w:rPr>
        <w:t xml:space="preserve"> </w:t>
      </w:r>
      <w:r w:rsidR="001B7B5B">
        <w:rPr>
          <w:i/>
          <w:w w:val="95"/>
          <w:sz w:val="24"/>
        </w:rPr>
        <w:t>an</w:t>
      </w:r>
      <w:r w:rsidR="001B7B5B">
        <w:rPr>
          <w:i/>
          <w:spacing w:val="-24"/>
          <w:w w:val="95"/>
          <w:sz w:val="24"/>
        </w:rPr>
        <w:t xml:space="preserve"> </w:t>
      </w:r>
      <w:r w:rsidR="001B7B5B">
        <w:rPr>
          <w:i/>
          <w:spacing w:val="3"/>
          <w:w w:val="95"/>
          <w:sz w:val="24"/>
        </w:rPr>
        <w:t>SPV</w:t>
      </w:r>
      <w:r w:rsidR="00C26C7A">
        <w:rPr>
          <w:i/>
          <w:spacing w:val="3"/>
          <w:w w:val="95"/>
          <w:sz w:val="24"/>
        </w:rPr>
        <w:t xml:space="preserve"> </w:t>
      </w:r>
      <w:r w:rsidR="001B7B5B">
        <w:rPr>
          <w:i/>
          <w:spacing w:val="3"/>
          <w:w w:val="95"/>
          <w:sz w:val="24"/>
        </w:rPr>
        <w:t>then</w:t>
      </w:r>
      <w:r w:rsidR="00C26C7A">
        <w:rPr>
          <w:i/>
          <w:spacing w:val="3"/>
          <w:w w:val="95"/>
          <w:sz w:val="24"/>
        </w:rPr>
        <w:t xml:space="preserve"> </w:t>
      </w:r>
      <w:r w:rsidR="001B7B5B">
        <w:rPr>
          <w:i/>
          <w:spacing w:val="3"/>
          <w:w w:val="95"/>
          <w:sz w:val="24"/>
        </w:rPr>
        <w:t>should</w:t>
      </w:r>
      <w:r w:rsidR="00C26C7A">
        <w:rPr>
          <w:i/>
          <w:spacing w:val="3"/>
          <w:w w:val="95"/>
          <w:sz w:val="24"/>
        </w:rPr>
        <w:t xml:space="preserve"> </w:t>
      </w:r>
      <w:r w:rsidR="001B7B5B">
        <w:rPr>
          <w:i/>
          <w:spacing w:val="3"/>
          <w:w w:val="95"/>
          <w:sz w:val="24"/>
        </w:rPr>
        <w:t>necessarily</w:t>
      </w:r>
      <w:r w:rsidR="001B7B5B">
        <w:rPr>
          <w:i/>
          <w:spacing w:val="-23"/>
          <w:w w:val="95"/>
          <w:sz w:val="24"/>
        </w:rPr>
        <w:t xml:space="preserve"> </w:t>
      </w:r>
      <w:r w:rsidR="001B7B5B">
        <w:rPr>
          <w:i/>
          <w:w w:val="95"/>
          <w:sz w:val="24"/>
        </w:rPr>
        <w:t>include</w:t>
      </w:r>
      <w:r w:rsidR="001B7B5B">
        <w:rPr>
          <w:i/>
          <w:spacing w:val="-26"/>
          <w:w w:val="95"/>
          <w:sz w:val="24"/>
        </w:rPr>
        <w:t xml:space="preserve"> </w:t>
      </w:r>
      <w:r w:rsidR="001B7B5B">
        <w:rPr>
          <w:i/>
          <w:spacing w:val="4"/>
          <w:w w:val="95"/>
          <w:sz w:val="24"/>
        </w:rPr>
        <w:t>net</w:t>
      </w:r>
      <w:r w:rsidR="00C26C7A">
        <w:rPr>
          <w:i/>
          <w:spacing w:val="4"/>
          <w:w w:val="95"/>
          <w:sz w:val="24"/>
        </w:rPr>
        <w:t xml:space="preserve"> </w:t>
      </w:r>
      <w:r w:rsidR="001B7B5B">
        <w:rPr>
          <w:i/>
          <w:spacing w:val="4"/>
          <w:w w:val="95"/>
          <w:sz w:val="24"/>
        </w:rPr>
        <w:t>worth</w:t>
      </w:r>
      <w:r w:rsidR="00C26C7A">
        <w:rPr>
          <w:i/>
          <w:spacing w:val="4"/>
          <w:w w:val="95"/>
          <w:sz w:val="24"/>
        </w:rPr>
        <w:t xml:space="preserve"> </w:t>
      </w:r>
      <w:r w:rsidR="001B7B5B">
        <w:rPr>
          <w:i/>
          <w:spacing w:val="4"/>
          <w:w w:val="95"/>
          <w:sz w:val="24"/>
        </w:rPr>
        <w:t>and</w:t>
      </w:r>
      <w:r w:rsidR="00C26C7A">
        <w:rPr>
          <w:i/>
          <w:spacing w:val="4"/>
          <w:w w:val="95"/>
          <w:sz w:val="24"/>
        </w:rPr>
        <w:t xml:space="preserve"> </w:t>
      </w:r>
      <w:r w:rsidR="001B7B5B">
        <w:rPr>
          <w:i/>
          <w:spacing w:val="4"/>
          <w:w w:val="95"/>
          <w:sz w:val="24"/>
        </w:rPr>
        <w:t>revenue</w:t>
      </w:r>
      <w:r w:rsidR="001B7B5B">
        <w:rPr>
          <w:i/>
          <w:spacing w:val="-22"/>
          <w:w w:val="95"/>
          <w:sz w:val="24"/>
        </w:rPr>
        <w:t xml:space="preserve"> </w:t>
      </w:r>
      <w:r w:rsidR="001B7B5B">
        <w:rPr>
          <w:i/>
          <w:w w:val="95"/>
          <w:sz w:val="24"/>
        </w:rPr>
        <w:t>numbers of</w:t>
      </w:r>
      <w:r w:rsidR="001B7B5B">
        <w:rPr>
          <w:i/>
          <w:spacing w:val="-30"/>
          <w:w w:val="95"/>
          <w:sz w:val="24"/>
        </w:rPr>
        <w:t xml:space="preserve"> </w:t>
      </w:r>
      <w:r w:rsidR="001B7B5B">
        <w:rPr>
          <w:i/>
          <w:w w:val="95"/>
          <w:sz w:val="24"/>
        </w:rPr>
        <w:t>the</w:t>
      </w:r>
      <w:r w:rsidR="001B7B5B">
        <w:rPr>
          <w:i/>
          <w:spacing w:val="-29"/>
          <w:w w:val="95"/>
          <w:sz w:val="24"/>
        </w:rPr>
        <w:t xml:space="preserve"> </w:t>
      </w:r>
      <w:r w:rsidR="001B7B5B">
        <w:rPr>
          <w:i/>
          <w:w w:val="95"/>
          <w:sz w:val="24"/>
        </w:rPr>
        <w:t>preceding</w:t>
      </w:r>
      <w:r w:rsidR="001B7B5B">
        <w:rPr>
          <w:i/>
          <w:spacing w:val="-29"/>
          <w:w w:val="95"/>
          <w:sz w:val="24"/>
        </w:rPr>
        <w:t xml:space="preserve"> </w:t>
      </w:r>
      <w:r w:rsidR="001B7B5B">
        <w:rPr>
          <w:i/>
          <w:w w:val="95"/>
          <w:sz w:val="24"/>
        </w:rPr>
        <w:t>three</w:t>
      </w:r>
      <w:r w:rsidR="001B7B5B">
        <w:rPr>
          <w:i/>
          <w:spacing w:val="-28"/>
          <w:w w:val="95"/>
          <w:sz w:val="24"/>
        </w:rPr>
        <w:t xml:space="preserve"> </w:t>
      </w:r>
      <w:r w:rsidR="001B7B5B">
        <w:rPr>
          <w:i/>
          <w:w w:val="95"/>
          <w:sz w:val="24"/>
        </w:rPr>
        <w:t>years</w:t>
      </w:r>
      <w:r w:rsidR="001B7B5B">
        <w:rPr>
          <w:i/>
          <w:spacing w:val="-26"/>
          <w:w w:val="95"/>
          <w:sz w:val="24"/>
        </w:rPr>
        <w:t xml:space="preserve"> </w:t>
      </w:r>
      <w:r w:rsidR="001B7B5B">
        <w:rPr>
          <w:i/>
          <w:w w:val="95"/>
          <w:sz w:val="24"/>
        </w:rPr>
        <w:t>or</w:t>
      </w:r>
      <w:r w:rsidR="001B7B5B">
        <w:rPr>
          <w:i/>
          <w:spacing w:val="-28"/>
          <w:w w:val="95"/>
          <w:sz w:val="24"/>
        </w:rPr>
        <w:t xml:space="preserve"> </w:t>
      </w:r>
      <w:r w:rsidR="001B7B5B">
        <w:rPr>
          <w:i/>
          <w:w w:val="95"/>
          <w:sz w:val="24"/>
        </w:rPr>
        <w:t>provide</w:t>
      </w:r>
      <w:r w:rsidR="00C26C7A">
        <w:rPr>
          <w:i/>
          <w:w w:val="95"/>
          <w:sz w:val="24"/>
        </w:rPr>
        <w:t xml:space="preserve"> </w:t>
      </w:r>
      <w:r w:rsidR="001B7B5B">
        <w:rPr>
          <w:i/>
          <w:w w:val="95"/>
          <w:sz w:val="24"/>
        </w:rPr>
        <w:t>details</w:t>
      </w:r>
      <w:r w:rsidR="001B7B5B">
        <w:rPr>
          <w:i/>
          <w:spacing w:val="-27"/>
          <w:w w:val="95"/>
          <w:sz w:val="24"/>
        </w:rPr>
        <w:t xml:space="preserve"> </w:t>
      </w:r>
      <w:r w:rsidR="001B7B5B">
        <w:rPr>
          <w:i/>
          <w:w w:val="95"/>
          <w:sz w:val="24"/>
        </w:rPr>
        <w:t>pertaining</w:t>
      </w:r>
      <w:r w:rsidR="001B7B5B">
        <w:rPr>
          <w:i/>
          <w:spacing w:val="-30"/>
          <w:w w:val="95"/>
          <w:sz w:val="24"/>
        </w:rPr>
        <w:t xml:space="preserve"> </w:t>
      </w:r>
      <w:r w:rsidR="001B7B5B">
        <w:rPr>
          <w:i/>
          <w:w w:val="95"/>
          <w:sz w:val="24"/>
        </w:rPr>
        <w:t>to</w:t>
      </w:r>
      <w:r w:rsidR="001B7B5B">
        <w:rPr>
          <w:i/>
          <w:spacing w:val="-29"/>
          <w:w w:val="95"/>
          <w:sz w:val="24"/>
        </w:rPr>
        <w:t xml:space="preserve"> </w:t>
      </w:r>
      <w:r w:rsidR="001B7B5B">
        <w:rPr>
          <w:i/>
          <w:w w:val="95"/>
          <w:sz w:val="24"/>
        </w:rPr>
        <w:t>assets</w:t>
      </w:r>
      <w:r w:rsidR="001B7B5B">
        <w:rPr>
          <w:i/>
          <w:spacing w:val="-28"/>
          <w:w w:val="95"/>
          <w:sz w:val="24"/>
        </w:rPr>
        <w:t xml:space="preserve"> </w:t>
      </w:r>
      <w:r w:rsidR="001B7B5B">
        <w:rPr>
          <w:i/>
          <w:w w:val="95"/>
          <w:sz w:val="24"/>
        </w:rPr>
        <w:t>under</w:t>
      </w:r>
      <w:r w:rsidR="00C26C7A">
        <w:rPr>
          <w:i/>
          <w:w w:val="95"/>
          <w:sz w:val="24"/>
        </w:rPr>
        <w:t xml:space="preserve"> management </w:t>
      </w:r>
      <w:r w:rsidR="001B7B5B">
        <w:rPr>
          <w:i/>
          <w:spacing w:val="5"/>
          <w:sz w:val="24"/>
        </w:rPr>
        <w:t>for</w:t>
      </w:r>
      <w:r w:rsidR="00C26C7A">
        <w:rPr>
          <w:i/>
          <w:spacing w:val="5"/>
          <w:sz w:val="24"/>
        </w:rPr>
        <w:t xml:space="preserve"> </w:t>
      </w:r>
      <w:r w:rsidR="001B7B5B">
        <w:rPr>
          <w:i/>
          <w:spacing w:val="5"/>
          <w:sz w:val="24"/>
        </w:rPr>
        <w:t>the</w:t>
      </w:r>
      <w:r w:rsidR="00C26C7A">
        <w:rPr>
          <w:i/>
          <w:spacing w:val="5"/>
          <w:sz w:val="24"/>
        </w:rPr>
        <w:t xml:space="preserve"> </w:t>
      </w:r>
      <w:r w:rsidR="001B7B5B">
        <w:rPr>
          <w:i/>
          <w:spacing w:val="5"/>
          <w:sz w:val="24"/>
        </w:rPr>
        <w:t>preceding</w:t>
      </w:r>
      <w:r w:rsidR="00C26C7A">
        <w:rPr>
          <w:i/>
          <w:spacing w:val="5"/>
          <w:sz w:val="24"/>
        </w:rPr>
        <w:t xml:space="preserve"> </w:t>
      </w:r>
      <w:r w:rsidR="001B7B5B">
        <w:rPr>
          <w:i/>
          <w:spacing w:val="5"/>
          <w:sz w:val="24"/>
        </w:rPr>
        <w:t>three</w:t>
      </w:r>
      <w:r w:rsidR="00C26C7A">
        <w:rPr>
          <w:i/>
          <w:spacing w:val="5"/>
          <w:sz w:val="24"/>
        </w:rPr>
        <w:t xml:space="preserve"> </w:t>
      </w:r>
      <w:r w:rsidR="001B7B5B">
        <w:rPr>
          <w:i/>
          <w:spacing w:val="5"/>
          <w:sz w:val="24"/>
        </w:rPr>
        <w:t>years</w:t>
      </w:r>
      <w:r w:rsidR="00C26C7A">
        <w:rPr>
          <w:i/>
          <w:spacing w:val="5"/>
          <w:sz w:val="24"/>
        </w:rPr>
        <w:t xml:space="preserve"> </w:t>
      </w:r>
      <w:r w:rsidR="001B7B5B">
        <w:rPr>
          <w:i/>
          <w:spacing w:val="5"/>
          <w:sz w:val="24"/>
        </w:rPr>
        <w:t>and</w:t>
      </w:r>
      <w:r w:rsidR="00C26C7A">
        <w:rPr>
          <w:i/>
          <w:spacing w:val="5"/>
          <w:sz w:val="24"/>
        </w:rPr>
        <w:t xml:space="preserve"> </w:t>
      </w:r>
      <w:r w:rsidR="001B7B5B">
        <w:rPr>
          <w:i/>
          <w:spacing w:val="5"/>
          <w:sz w:val="24"/>
        </w:rPr>
        <w:t>the</w:t>
      </w:r>
      <w:r w:rsidR="00C26C7A">
        <w:rPr>
          <w:i/>
          <w:spacing w:val="5"/>
          <w:sz w:val="24"/>
        </w:rPr>
        <w:t xml:space="preserve"> </w:t>
      </w:r>
      <w:r w:rsidR="001B7B5B">
        <w:rPr>
          <w:i/>
          <w:spacing w:val="5"/>
          <w:sz w:val="24"/>
        </w:rPr>
        <w:t>committed</w:t>
      </w:r>
      <w:r w:rsidR="00C26C7A">
        <w:rPr>
          <w:i/>
          <w:spacing w:val="5"/>
          <w:sz w:val="24"/>
        </w:rPr>
        <w:t xml:space="preserve"> </w:t>
      </w:r>
      <w:r w:rsidR="001B7B5B">
        <w:rPr>
          <w:i/>
          <w:spacing w:val="5"/>
          <w:sz w:val="24"/>
        </w:rPr>
        <w:t>funds</w:t>
      </w:r>
      <w:r w:rsidR="00C26C7A">
        <w:rPr>
          <w:i/>
          <w:spacing w:val="5"/>
          <w:sz w:val="24"/>
        </w:rPr>
        <w:t xml:space="preserve"> </w:t>
      </w:r>
      <w:r w:rsidR="001B7B5B">
        <w:rPr>
          <w:i/>
          <w:spacing w:val="5"/>
          <w:sz w:val="24"/>
        </w:rPr>
        <w:t>available</w:t>
      </w:r>
      <w:r w:rsidR="00C26C7A">
        <w:rPr>
          <w:i/>
          <w:spacing w:val="5"/>
          <w:sz w:val="24"/>
        </w:rPr>
        <w:t xml:space="preserve"> </w:t>
      </w:r>
      <w:r w:rsidR="001B7B5B">
        <w:rPr>
          <w:i/>
          <w:spacing w:val="5"/>
          <w:sz w:val="24"/>
        </w:rPr>
        <w:t>as</w:t>
      </w:r>
      <w:r w:rsidR="00C26C7A">
        <w:rPr>
          <w:i/>
          <w:spacing w:val="5"/>
          <w:sz w:val="24"/>
        </w:rPr>
        <w:t xml:space="preserve"> </w:t>
      </w:r>
      <w:r w:rsidR="001B7B5B">
        <w:rPr>
          <w:i/>
          <w:spacing w:val="5"/>
          <w:sz w:val="24"/>
        </w:rPr>
        <w:t>on</w:t>
      </w:r>
      <w:r w:rsidR="001B7B5B">
        <w:rPr>
          <w:i/>
          <w:spacing w:val="-30"/>
          <w:sz w:val="24"/>
        </w:rPr>
        <w:t xml:space="preserve"> </w:t>
      </w:r>
      <w:r w:rsidR="001B7B5B">
        <w:rPr>
          <w:i/>
          <w:sz w:val="24"/>
        </w:rPr>
        <w:t>31</w:t>
      </w:r>
      <w:r w:rsidR="001B7B5B">
        <w:rPr>
          <w:i/>
          <w:spacing w:val="-29"/>
          <w:sz w:val="24"/>
        </w:rPr>
        <w:t xml:space="preserve"> </w:t>
      </w:r>
      <w:r w:rsidR="001B7B5B">
        <w:rPr>
          <w:i/>
          <w:sz w:val="24"/>
        </w:rPr>
        <w:t>March</w:t>
      </w:r>
      <w:r w:rsidR="001B7B5B">
        <w:rPr>
          <w:i/>
          <w:spacing w:val="-33"/>
          <w:sz w:val="24"/>
        </w:rPr>
        <w:t xml:space="preserve"> </w:t>
      </w:r>
      <w:r w:rsidR="00C26C7A">
        <w:rPr>
          <w:i/>
          <w:sz w:val="24"/>
        </w:rPr>
        <w:t>2019</w:t>
      </w:r>
      <w:r w:rsidR="001B7B5B">
        <w:rPr>
          <w:i/>
          <w:sz w:val="24"/>
        </w:rPr>
        <w:t xml:space="preserve"> for investment in Indian assets of each of the partners of the Joint venture/consortium/SPV]</w:t>
      </w:r>
    </w:p>
    <w:p w:rsidR="00293CB2" w:rsidRDefault="00293CB2">
      <w:pPr>
        <w:pStyle w:val="BodyText"/>
        <w:rPr>
          <w:i/>
          <w:sz w:val="26"/>
        </w:rPr>
      </w:pPr>
    </w:p>
    <w:p w:rsidR="00293CB2" w:rsidRDefault="00293CB2">
      <w:pPr>
        <w:pStyle w:val="BodyText"/>
        <w:spacing w:before="7"/>
        <w:rPr>
          <w:i/>
          <w:sz w:val="28"/>
        </w:rPr>
      </w:pPr>
    </w:p>
    <w:p w:rsidR="00293CB2" w:rsidRDefault="00A045BF">
      <w:pPr>
        <w:pStyle w:val="Heading2"/>
        <w:ind w:left="1600"/>
      </w:pPr>
      <w:r>
        <w:pict>
          <v:group id="_x0000_s1057" style="position:absolute;left:0;text-align:left;margin-left:111.4pt;margin-top:23.55pt;width:429.7pt;height:64.1pt;z-index:-253577216;mso-position-horizontal-relative:page" coordorigin="2228,471" coordsize="8594,1282">
            <v:shape id="_x0000_s1064" style="position:absolute;left:2227;top:471;width:8594;height:1282" coordorigin="2228,471" coordsize="8594,1282" o:spt="100" adj="0,,0" path="m4417,1333r-2189,l2228,1753r2189,l4417,1333t,-427l2228,906r,417l4417,1323r,-417m4417,471r-2189,l2228,896r2189,l4417,471m6551,906r-2124,l4427,1318r2124,l6551,906t,-435l4427,471r,425l6551,896r,-425m8687,906r-2126,l6561,1318r2126,l8687,906t,-435l6561,471r,425l8687,896r,-425m10821,906r-2124,l8697,1318r2124,l10821,906t,-435l8697,471r,425l10821,896r,-425e" fillcolor="#f9fcff" stroked="f">
              <v:stroke joinstyle="round"/>
              <v:formulas/>
              <v:path arrowok="t" o:connecttype="segments"/>
            </v:shape>
            <v:line id="_x0000_s1063" style="position:absolute" from="4427,1750" to="6551,1750" strokecolor="#f9fcff" strokeweight=".24pt"/>
            <v:rect id="_x0000_s1062" style="position:absolute;left:4426;top:1332;width:2125;height:416" fillcolor="#f9fcff" stroked="f"/>
            <v:line id="_x0000_s1061" style="position:absolute" from="6561,1750" to="8687,1750" strokecolor="#f9fcff" strokeweight=".24pt"/>
            <v:rect id="_x0000_s1060" style="position:absolute;left:6560;top:1332;width:2127;height:416" fillcolor="#f9fcff" stroked="f"/>
            <v:line id="_x0000_s1059" style="position:absolute" from="8697,1750" to="10821,1750" strokecolor="#f9fcff" strokeweight=".24pt"/>
            <v:rect id="_x0000_s1058" style="position:absolute;left:8696;top:1332;width:2125;height:416" fillcolor="#f9fcff" stroked="f"/>
            <w10:wrap anchorx="page"/>
          </v:group>
        </w:pict>
      </w:r>
      <w:r w:rsidR="001B7B5B">
        <w:t>For Individual/Firm/Body Corporate/Company</w:t>
      </w:r>
    </w:p>
    <w:p w:rsidR="00293CB2" w:rsidRDefault="00293CB2">
      <w:pPr>
        <w:pStyle w:val="BodyText"/>
        <w:spacing w:before="2"/>
        <w:rPr>
          <w:b/>
          <w:sz w:val="16"/>
        </w:rPr>
      </w:pPr>
    </w:p>
    <w:tbl>
      <w:tblPr>
        <w:tblW w:w="0" w:type="auto"/>
        <w:tblInd w:w="1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2199"/>
        <w:gridCol w:w="2134"/>
        <w:gridCol w:w="2136"/>
        <w:gridCol w:w="2134"/>
      </w:tblGrid>
      <w:tr w:rsidR="007351BA">
        <w:trPr>
          <w:trHeight w:val="421"/>
        </w:trPr>
        <w:tc>
          <w:tcPr>
            <w:tcW w:w="2199" w:type="dxa"/>
            <w:tcBorders>
              <w:left w:val="single" w:sz="4" w:space="0" w:color="000000"/>
              <w:bottom w:val="single" w:sz="4" w:space="0" w:color="000000"/>
              <w:right w:val="single" w:sz="4" w:space="0" w:color="000000"/>
            </w:tcBorders>
            <w:shd w:val="clear" w:color="auto" w:fill="F9FCFF"/>
          </w:tcPr>
          <w:p w:rsidR="007351BA" w:rsidRDefault="007351BA">
            <w:pPr>
              <w:pStyle w:val="TableParagraph"/>
              <w:spacing w:before="1"/>
              <w:ind w:left="117"/>
              <w:rPr>
                <w:i/>
                <w:sz w:val="24"/>
              </w:rPr>
            </w:pPr>
            <w:r>
              <w:rPr>
                <w:i/>
                <w:sz w:val="24"/>
              </w:rPr>
              <w:t>INR Crores</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pPr>
              <w:pStyle w:val="TableParagraph"/>
              <w:spacing w:before="1"/>
              <w:ind w:left="273"/>
              <w:rPr>
                <w:i/>
                <w:sz w:val="24"/>
              </w:rPr>
            </w:pPr>
            <w:r>
              <w:rPr>
                <w:i/>
                <w:w w:val="105"/>
                <w:sz w:val="24"/>
              </w:rPr>
              <w:t>FY 18-19</w:t>
            </w: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rsidP="00AA6E98">
            <w:pPr>
              <w:pStyle w:val="TableParagraph"/>
              <w:spacing w:before="1"/>
              <w:ind w:left="273"/>
              <w:rPr>
                <w:i/>
                <w:sz w:val="24"/>
              </w:rPr>
            </w:pPr>
            <w:r>
              <w:rPr>
                <w:i/>
                <w:w w:val="105"/>
                <w:sz w:val="24"/>
              </w:rPr>
              <w:t>FY 17-18</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rsidP="00AA6E98">
            <w:pPr>
              <w:pStyle w:val="TableParagraph"/>
              <w:spacing w:before="1"/>
              <w:ind w:left="275"/>
              <w:rPr>
                <w:i/>
                <w:sz w:val="24"/>
              </w:rPr>
            </w:pPr>
            <w:r>
              <w:rPr>
                <w:i/>
                <w:w w:val="105"/>
                <w:sz w:val="24"/>
              </w:rPr>
              <w:t>FY 16-17</w:t>
            </w:r>
          </w:p>
        </w:tc>
      </w:tr>
      <w:tr w:rsidR="00293CB2">
        <w:trPr>
          <w:trHeight w:val="417"/>
        </w:trPr>
        <w:tc>
          <w:tcPr>
            <w:tcW w:w="2199"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1B7B5B">
            <w:pPr>
              <w:pStyle w:val="TableParagraph"/>
              <w:spacing w:line="275" w:lineRule="exact"/>
              <w:ind w:left="117"/>
              <w:rPr>
                <w:i/>
                <w:sz w:val="24"/>
              </w:rPr>
            </w:pPr>
            <w:r>
              <w:rPr>
                <w:i/>
                <w:sz w:val="24"/>
              </w:rPr>
              <w:t>Revenue</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r>
      <w:tr w:rsidR="00293CB2">
        <w:trPr>
          <w:trHeight w:val="419"/>
        </w:trPr>
        <w:tc>
          <w:tcPr>
            <w:tcW w:w="2199"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1B7B5B">
            <w:pPr>
              <w:pStyle w:val="TableParagraph"/>
              <w:spacing w:line="275" w:lineRule="exact"/>
              <w:ind w:left="117"/>
              <w:rPr>
                <w:i/>
                <w:sz w:val="24"/>
              </w:rPr>
            </w:pPr>
            <w:r>
              <w:rPr>
                <w:i/>
                <w:sz w:val="24"/>
              </w:rPr>
              <w:t>Net</w:t>
            </w:r>
            <w:r w:rsidR="00C26C7A">
              <w:rPr>
                <w:i/>
                <w:sz w:val="24"/>
              </w:rPr>
              <w:t xml:space="preserve"> </w:t>
            </w:r>
            <w:r>
              <w:rPr>
                <w:i/>
                <w:sz w:val="24"/>
              </w:rPr>
              <w:t>worth</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r>
    </w:tbl>
    <w:p w:rsidR="00293CB2" w:rsidRDefault="00293CB2">
      <w:pPr>
        <w:pStyle w:val="BodyText"/>
        <w:spacing w:before="7"/>
        <w:rPr>
          <w:b/>
          <w:sz w:val="35"/>
        </w:rPr>
      </w:pPr>
    </w:p>
    <w:p w:rsidR="00293CB2" w:rsidRDefault="001B7B5B">
      <w:pPr>
        <w:spacing w:line="360" w:lineRule="auto"/>
        <w:ind w:left="1600" w:right="1344"/>
        <w:jc w:val="both"/>
        <w:rPr>
          <w:i/>
          <w:sz w:val="24"/>
        </w:rPr>
      </w:pPr>
      <w:r>
        <w:rPr>
          <w:i/>
          <w:sz w:val="24"/>
        </w:rPr>
        <w:t>In</w:t>
      </w:r>
      <w:r>
        <w:rPr>
          <w:i/>
          <w:spacing w:val="-28"/>
          <w:sz w:val="24"/>
        </w:rPr>
        <w:t xml:space="preserve"> </w:t>
      </w:r>
      <w:r>
        <w:rPr>
          <w:i/>
          <w:spacing w:val="4"/>
          <w:sz w:val="24"/>
        </w:rPr>
        <w:t>the</w:t>
      </w:r>
      <w:r w:rsidR="00C26C7A">
        <w:rPr>
          <w:i/>
          <w:spacing w:val="4"/>
          <w:sz w:val="24"/>
        </w:rPr>
        <w:t xml:space="preserve"> </w:t>
      </w:r>
      <w:r>
        <w:rPr>
          <w:i/>
          <w:spacing w:val="4"/>
          <w:sz w:val="24"/>
        </w:rPr>
        <w:t>event</w:t>
      </w:r>
      <w:r w:rsidR="00C26C7A">
        <w:rPr>
          <w:i/>
          <w:spacing w:val="4"/>
          <w:sz w:val="24"/>
        </w:rPr>
        <w:t xml:space="preserve"> </w:t>
      </w:r>
      <w:r>
        <w:rPr>
          <w:i/>
          <w:spacing w:val="4"/>
          <w:sz w:val="24"/>
        </w:rPr>
        <w:t>the</w:t>
      </w:r>
      <w:r w:rsidR="00C26C7A">
        <w:rPr>
          <w:i/>
          <w:spacing w:val="4"/>
          <w:sz w:val="24"/>
        </w:rPr>
        <w:t xml:space="preserve"> </w:t>
      </w:r>
      <w:r>
        <w:rPr>
          <w:i/>
          <w:spacing w:val="4"/>
          <w:sz w:val="24"/>
        </w:rPr>
        <w:t>original</w:t>
      </w:r>
      <w:r w:rsidR="00C26C7A">
        <w:rPr>
          <w:i/>
          <w:spacing w:val="4"/>
          <w:sz w:val="24"/>
        </w:rPr>
        <w:t xml:space="preserve"> </w:t>
      </w:r>
      <w:r>
        <w:rPr>
          <w:i/>
          <w:spacing w:val="4"/>
          <w:sz w:val="24"/>
        </w:rPr>
        <w:t>financials</w:t>
      </w:r>
      <w:r w:rsidR="00C26C7A">
        <w:rPr>
          <w:i/>
          <w:spacing w:val="4"/>
          <w:sz w:val="24"/>
        </w:rPr>
        <w:t xml:space="preserve"> </w:t>
      </w:r>
      <w:r>
        <w:rPr>
          <w:i/>
          <w:spacing w:val="4"/>
          <w:sz w:val="24"/>
        </w:rPr>
        <w:t>of</w:t>
      </w:r>
      <w:r w:rsidR="00C26C7A">
        <w:rPr>
          <w:i/>
          <w:spacing w:val="4"/>
          <w:sz w:val="24"/>
        </w:rPr>
        <w:t xml:space="preserve"> </w:t>
      </w:r>
      <w:r>
        <w:rPr>
          <w:i/>
          <w:spacing w:val="4"/>
          <w:sz w:val="24"/>
        </w:rPr>
        <w:t>the</w:t>
      </w:r>
      <w:r>
        <w:rPr>
          <w:i/>
          <w:spacing w:val="-30"/>
          <w:sz w:val="24"/>
        </w:rPr>
        <w:t xml:space="preserve"> </w:t>
      </w:r>
      <w:r>
        <w:rPr>
          <w:i/>
          <w:sz w:val="24"/>
        </w:rPr>
        <w:t>PRA</w:t>
      </w:r>
      <w:r>
        <w:rPr>
          <w:i/>
          <w:spacing w:val="-26"/>
          <w:sz w:val="24"/>
        </w:rPr>
        <w:t xml:space="preserve"> </w:t>
      </w:r>
      <w:r>
        <w:rPr>
          <w:i/>
          <w:spacing w:val="5"/>
          <w:sz w:val="24"/>
        </w:rPr>
        <w:t>are</w:t>
      </w:r>
      <w:r w:rsidR="00C26C7A">
        <w:rPr>
          <w:i/>
          <w:spacing w:val="5"/>
          <w:sz w:val="24"/>
        </w:rPr>
        <w:t xml:space="preserve"> </w:t>
      </w:r>
      <w:r>
        <w:rPr>
          <w:i/>
          <w:spacing w:val="5"/>
          <w:sz w:val="24"/>
        </w:rPr>
        <w:t>drawn</w:t>
      </w:r>
      <w:r w:rsidR="00C26C7A">
        <w:rPr>
          <w:i/>
          <w:spacing w:val="5"/>
          <w:sz w:val="24"/>
        </w:rPr>
        <w:t xml:space="preserve"> </w:t>
      </w:r>
      <w:r>
        <w:rPr>
          <w:i/>
          <w:spacing w:val="5"/>
          <w:sz w:val="24"/>
        </w:rPr>
        <w:t>in</w:t>
      </w:r>
      <w:r w:rsidR="00C26C7A">
        <w:rPr>
          <w:i/>
          <w:spacing w:val="5"/>
          <w:sz w:val="24"/>
        </w:rPr>
        <w:t xml:space="preserve"> </w:t>
      </w:r>
      <w:r>
        <w:rPr>
          <w:i/>
          <w:spacing w:val="5"/>
          <w:sz w:val="24"/>
        </w:rPr>
        <w:t>a</w:t>
      </w:r>
      <w:r w:rsidR="00C26C7A">
        <w:rPr>
          <w:i/>
          <w:spacing w:val="5"/>
          <w:sz w:val="24"/>
        </w:rPr>
        <w:t xml:space="preserve"> </w:t>
      </w:r>
      <w:r>
        <w:rPr>
          <w:i/>
          <w:spacing w:val="5"/>
          <w:sz w:val="24"/>
        </w:rPr>
        <w:t>currency</w:t>
      </w:r>
      <w:r w:rsidR="00C26C7A">
        <w:rPr>
          <w:i/>
          <w:spacing w:val="5"/>
          <w:sz w:val="24"/>
        </w:rPr>
        <w:t xml:space="preserve"> </w:t>
      </w:r>
      <w:r>
        <w:rPr>
          <w:i/>
          <w:spacing w:val="5"/>
          <w:sz w:val="24"/>
        </w:rPr>
        <w:t>other</w:t>
      </w:r>
      <w:r w:rsidR="00C26C7A">
        <w:rPr>
          <w:i/>
          <w:spacing w:val="5"/>
          <w:sz w:val="24"/>
        </w:rPr>
        <w:t xml:space="preserve"> </w:t>
      </w:r>
      <w:r>
        <w:rPr>
          <w:i/>
          <w:spacing w:val="5"/>
          <w:sz w:val="24"/>
        </w:rPr>
        <w:t>than</w:t>
      </w:r>
      <w:r>
        <w:rPr>
          <w:i/>
          <w:spacing w:val="13"/>
          <w:sz w:val="24"/>
        </w:rPr>
        <w:t xml:space="preserve"> </w:t>
      </w:r>
      <w:r>
        <w:rPr>
          <w:i/>
          <w:sz w:val="24"/>
        </w:rPr>
        <w:t xml:space="preserve">INR then RBI reference rate as on the date of financial statements shall be used for conversion into Indian Rupees. If rate for that particular date is unavailable immediately preceding </w:t>
      </w:r>
      <w:r>
        <w:rPr>
          <w:i/>
          <w:spacing w:val="-12"/>
          <w:sz w:val="24"/>
        </w:rPr>
        <w:t xml:space="preserve">available </w:t>
      </w:r>
      <w:r>
        <w:rPr>
          <w:i/>
          <w:sz w:val="24"/>
        </w:rPr>
        <w:t>rate shall be considered. Such rate of conversion must be</w:t>
      </w:r>
      <w:r>
        <w:rPr>
          <w:i/>
          <w:spacing w:val="-17"/>
          <w:sz w:val="24"/>
        </w:rPr>
        <w:t xml:space="preserve"> </w:t>
      </w:r>
      <w:r>
        <w:rPr>
          <w:i/>
          <w:sz w:val="24"/>
        </w:rPr>
        <w:t>mentioned.</w:t>
      </w:r>
    </w:p>
    <w:p w:rsidR="00293CB2" w:rsidRDefault="00293CB2">
      <w:pPr>
        <w:pStyle w:val="BodyText"/>
        <w:rPr>
          <w:i/>
          <w:sz w:val="26"/>
        </w:rPr>
      </w:pPr>
    </w:p>
    <w:p w:rsidR="00293CB2" w:rsidRDefault="00293CB2">
      <w:pPr>
        <w:pStyle w:val="BodyText"/>
        <w:spacing w:before="7"/>
        <w:rPr>
          <w:i/>
        </w:rPr>
      </w:pPr>
    </w:p>
    <w:p w:rsidR="00293CB2" w:rsidRDefault="00A045BF">
      <w:pPr>
        <w:pStyle w:val="Heading2"/>
        <w:ind w:left="1600"/>
      </w:pPr>
      <w:r>
        <w:pict>
          <v:shape id="_x0000_s1056" style="position:absolute;left:0;text-align:left;margin-left:111.4pt;margin-top:23.35pt;width:429.7pt;height:63.4pt;z-index:-253576192;mso-position-horizontal-relative:page" coordorigin="2228,467" coordsize="8594,1268" o:spt="100" adj="0,,0" path="m4424,899r-2196,l2228,1319r,415l4424,1734r,-415l4424,899t,-432l2228,467r,420l4424,887r,-420m6556,899r-2122,l4434,1312r,422l6556,1734r,-422l6556,899t,-432l4434,467r,420l6556,887r,-420m8687,899r-2122,l6565,1312r,422l8687,1734r,-422l8687,899t,-432l6565,467r,420l8687,887r,-420m10821,899r-2124,l8697,1312r,422l10821,1734r,-422l10821,899t,-432l8697,467r,420l10821,887r,-420e" fillcolor="#f9fcff" stroked="f">
            <v:stroke joinstyle="round"/>
            <v:formulas/>
            <v:path arrowok="t" o:connecttype="segments"/>
            <w10:wrap anchorx="page"/>
          </v:shape>
        </w:pict>
      </w:r>
      <w:r w:rsidR="001B7B5B">
        <w:t>For Financial Institutions / Funds / PE Investors/ARC</w:t>
      </w:r>
    </w:p>
    <w:p w:rsidR="00293CB2" w:rsidRDefault="00293CB2">
      <w:pPr>
        <w:pStyle w:val="BodyText"/>
        <w:spacing w:before="9"/>
        <w:rPr>
          <w:b/>
          <w:sz w:val="15"/>
        </w:rPr>
      </w:pPr>
    </w:p>
    <w:tbl>
      <w:tblPr>
        <w:tblW w:w="0" w:type="auto"/>
        <w:tblInd w:w="1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2131"/>
        <w:gridCol w:w="2131"/>
        <w:gridCol w:w="2134"/>
      </w:tblGrid>
      <w:tr w:rsidR="007351BA">
        <w:trPr>
          <w:trHeight w:val="419"/>
        </w:trPr>
        <w:tc>
          <w:tcPr>
            <w:tcW w:w="2206" w:type="dxa"/>
            <w:shd w:val="clear" w:color="auto" w:fill="F9FCFF"/>
          </w:tcPr>
          <w:p w:rsidR="007351BA" w:rsidRDefault="007351BA">
            <w:pPr>
              <w:pStyle w:val="TableParagraph"/>
              <w:spacing w:before="1"/>
              <w:ind w:left="117"/>
              <w:rPr>
                <w:i/>
                <w:sz w:val="24"/>
              </w:rPr>
            </w:pPr>
            <w:r>
              <w:rPr>
                <w:i/>
                <w:sz w:val="24"/>
              </w:rPr>
              <w:t>INR Crores</w:t>
            </w:r>
          </w:p>
        </w:tc>
        <w:tc>
          <w:tcPr>
            <w:tcW w:w="2131" w:type="dxa"/>
            <w:shd w:val="clear" w:color="auto" w:fill="F9FCFF"/>
          </w:tcPr>
          <w:p w:rsidR="007351BA" w:rsidRDefault="007351BA" w:rsidP="00AA6E98">
            <w:pPr>
              <w:pStyle w:val="TableParagraph"/>
              <w:spacing w:before="1"/>
              <w:ind w:left="273"/>
              <w:rPr>
                <w:i/>
                <w:sz w:val="24"/>
              </w:rPr>
            </w:pPr>
            <w:r>
              <w:rPr>
                <w:i/>
                <w:w w:val="105"/>
                <w:sz w:val="24"/>
              </w:rPr>
              <w:t>FY 18-19</w:t>
            </w:r>
          </w:p>
        </w:tc>
        <w:tc>
          <w:tcPr>
            <w:tcW w:w="2131" w:type="dxa"/>
            <w:shd w:val="clear" w:color="auto" w:fill="F9FCFF"/>
          </w:tcPr>
          <w:p w:rsidR="007351BA" w:rsidRDefault="007351BA" w:rsidP="00AA6E98">
            <w:pPr>
              <w:pStyle w:val="TableParagraph"/>
              <w:spacing w:before="1"/>
              <w:ind w:left="273"/>
              <w:rPr>
                <w:i/>
                <w:sz w:val="24"/>
              </w:rPr>
            </w:pPr>
            <w:r>
              <w:rPr>
                <w:i/>
                <w:w w:val="105"/>
                <w:sz w:val="24"/>
              </w:rPr>
              <w:t>FY 17-18</w:t>
            </w:r>
          </w:p>
        </w:tc>
        <w:tc>
          <w:tcPr>
            <w:tcW w:w="2134" w:type="dxa"/>
            <w:shd w:val="clear" w:color="auto" w:fill="F9FCFF"/>
          </w:tcPr>
          <w:p w:rsidR="007351BA" w:rsidRDefault="007351BA" w:rsidP="00AA6E98">
            <w:pPr>
              <w:pStyle w:val="TableParagraph"/>
              <w:spacing w:before="1"/>
              <w:ind w:left="275"/>
              <w:rPr>
                <w:i/>
                <w:sz w:val="24"/>
              </w:rPr>
            </w:pPr>
            <w:r>
              <w:rPr>
                <w:i/>
                <w:w w:val="105"/>
                <w:sz w:val="24"/>
              </w:rPr>
              <w:t>FY 16-17</w:t>
            </w:r>
          </w:p>
        </w:tc>
      </w:tr>
      <w:tr w:rsidR="00293CB2">
        <w:trPr>
          <w:trHeight w:val="837"/>
        </w:trPr>
        <w:tc>
          <w:tcPr>
            <w:tcW w:w="2206" w:type="dxa"/>
            <w:shd w:val="clear" w:color="auto" w:fill="F9FCFF"/>
          </w:tcPr>
          <w:p w:rsidR="00293CB2" w:rsidRDefault="001B7B5B">
            <w:pPr>
              <w:pStyle w:val="TableParagraph"/>
              <w:spacing w:before="3"/>
              <w:ind w:left="117"/>
              <w:rPr>
                <w:i/>
                <w:sz w:val="24"/>
              </w:rPr>
            </w:pPr>
            <w:r>
              <w:rPr>
                <w:i/>
                <w:sz w:val="24"/>
              </w:rPr>
              <w:t>Assets under</w:t>
            </w:r>
          </w:p>
          <w:p w:rsidR="00293CB2" w:rsidRDefault="001B7B5B">
            <w:pPr>
              <w:pStyle w:val="TableParagraph"/>
              <w:spacing w:before="137"/>
              <w:ind w:left="117"/>
              <w:rPr>
                <w:i/>
                <w:sz w:val="24"/>
              </w:rPr>
            </w:pPr>
            <w:r>
              <w:rPr>
                <w:i/>
                <w:sz w:val="24"/>
              </w:rPr>
              <w:t>management</w:t>
            </w:r>
          </w:p>
        </w:tc>
        <w:tc>
          <w:tcPr>
            <w:tcW w:w="2131" w:type="dxa"/>
            <w:shd w:val="clear" w:color="auto" w:fill="F9FCFF"/>
          </w:tcPr>
          <w:p w:rsidR="00293CB2" w:rsidRDefault="00293CB2">
            <w:pPr>
              <w:pStyle w:val="TableParagraph"/>
            </w:pPr>
          </w:p>
        </w:tc>
        <w:tc>
          <w:tcPr>
            <w:tcW w:w="2131" w:type="dxa"/>
            <w:shd w:val="clear" w:color="auto" w:fill="F9FCFF"/>
          </w:tcPr>
          <w:p w:rsidR="00293CB2" w:rsidRDefault="00293CB2">
            <w:pPr>
              <w:pStyle w:val="TableParagraph"/>
            </w:pPr>
          </w:p>
        </w:tc>
        <w:tc>
          <w:tcPr>
            <w:tcW w:w="2134" w:type="dxa"/>
            <w:shd w:val="clear" w:color="auto" w:fill="F9FCFF"/>
          </w:tcPr>
          <w:p w:rsidR="00293CB2" w:rsidRDefault="00293CB2">
            <w:pPr>
              <w:pStyle w:val="TableParagraph"/>
            </w:pPr>
          </w:p>
        </w:tc>
      </w:tr>
    </w:tbl>
    <w:p w:rsidR="00293CB2" w:rsidRDefault="00293CB2">
      <w:pPr>
        <w:pStyle w:val="BodyText"/>
        <w:spacing w:before="9"/>
        <w:rPr>
          <w:b/>
          <w:sz w:val="35"/>
        </w:rPr>
      </w:pPr>
    </w:p>
    <w:p w:rsidR="00293CB2" w:rsidRDefault="00A045BF">
      <w:pPr>
        <w:ind w:left="1600"/>
        <w:rPr>
          <w:b/>
          <w:sz w:val="24"/>
        </w:rPr>
      </w:pPr>
      <w:r w:rsidRPr="00A045BF">
        <w:pict>
          <v:group id="_x0000_s1048" style="position:absolute;left:0;text-align:left;margin-left:111.4pt;margin-top:23.55pt;width:429.7pt;height:64.1pt;z-index:-253575168;mso-position-horizontal-relative:page" coordorigin="2228,471" coordsize="8594,1282">
            <v:shape id="_x0000_s1055" style="position:absolute;left:2227;top:471;width:8594;height:1282" coordorigin="2228,471" coordsize="8594,1282" o:spt="100" adj="0,,0" path="m4417,1336r-2189,l2228,1753r2189,l4417,1336t,-430l2228,906r,418l4417,1324r,-418m4417,471r-2189,l2228,896r2189,l4417,471m6551,906r-2124,l4427,1319r2124,l6551,906t,-435l4427,471r,425l6551,896r,-425m8687,906r-2126,l6561,1319r2126,l8687,906t,-435l6561,471r,425l8687,896r,-425m10821,906r-2124,l8697,1319r2124,l10821,906t,-435l8697,471r,425l10821,896r,-425e" fillcolor="#f9fcff" stroked="f">
              <v:stroke joinstyle="round"/>
              <v:formulas/>
              <v:path arrowok="t" o:connecttype="segments"/>
            </v:shape>
            <v:line id="_x0000_s1054" style="position:absolute" from="4427,1751" to="6551,1751" strokecolor="#f9fcff" strokeweight=".24pt"/>
            <v:rect id="_x0000_s1053" style="position:absolute;left:4426;top:1335;width:2125;height:413" fillcolor="#f9fcff" stroked="f"/>
            <v:line id="_x0000_s1052" style="position:absolute" from="6561,1751" to="8687,1751" strokecolor="#f9fcff" strokeweight=".24pt"/>
            <v:rect id="_x0000_s1051" style="position:absolute;left:6560;top:1335;width:2127;height:413" fillcolor="#f9fcff" stroked="f"/>
            <v:line id="_x0000_s1050" style="position:absolute" from="8697,1751" to="10821,1751" strokecolor="#f9fcff" strokeweight=".24pt"/>
            <v:rect id="_x0000_s1049" style="position:absolute;left:8696;top:1335;width:2125;height:413" fillcolor="#f9fcff" stroked="f"/>
            <w10:wrap anchorx="page"/>
          </v:group>
        </w:pict>
      </w:r>
      <w:r w:rsidR="001B7B5B">
        <w:rPr>
          <w:b/>
          <w:sz w:val="24"/>
        </w:rPr>
        <w:t>For Joint venture / Consortium/ SPV</w:t>
      </w:r>
    </w:p>
    <w:p w:rsidR="00293CB2" w:rsidRDefault="00293CB2">
      <w:pPr>
        <w:pStyle w:val="BodyText"/>
        <w:spacing w:before="2"/>
        <w:rPr>
          <w:b/>
          <w:sz w:val="16"/>
        </w:rPr>
      </w:pPr>
    </w:p>
    <w:tbl>
      <w:tblPr>
        <w:tblW w:w="0" w:type="auto"/>
        <w:tblInd w:w="1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2199"/>
        <w:gridCol w:w="2134"/>
        <w:gridCol w:w="2136"/>
        <w:gridCol w:w="2134"/>
      </w:tblGrid>
      <w:tr w:rsidR="007351BA">
        <w:trPr>
          <w:trHeight w:val="421"/>
        </w:trPr>
        <w:tc>
          <w:tcPr>
            <w:tcW w:w="2199" w:type="dxa"/>
            <w:tcBorders>
              <w:left w:val="single" w:sz="4" w:space="0" w:color="000000"/>
              <w:bottom w:val="single" w:sz="4" w:space="0" w:color="000000"/>
              <w:right w:val="single" w:sz="4" w:space="0" w:color="000000"/>
            </w:tcBorders>
            <w:shd w:val="clear" w:color="auto" w:fill="F9FCFF"/>
          </w:tcPr>
          <w:p w:rsidR="007351BA" w:rsidRDefault="007351BA">
            <w:pPr>
              <w:pStyle w:val="TableParagraph"/>
              <w:spacing w:before="1"/>
              <w:ind w:left="117"/>
              <w:rPr>
                <w:i/>
                <w:sz w:val="24"/>
              </w:rPr>
            </w:pPr>
            <w:r>
              <w:rPr>
                <w:i/>
                <w:sz w:val="24"/>
              </w:rPr>
              <w:t>INR Crores</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rsidP="00AA6E98">
            <w:pPr>
              <w:pStyle w:val="TableParagraph"/>
              <w:spacing w:before="1"/>
              <w:ind w:left="273"/>
              <w:rPr>
                <w:i/>
                <w:sz w:val="24"/>
              </w:rPr>
            </w:pPr>
            <w:r>
              <w:rPr>
                <w:i/>
                <w:w w:val="105"/>
                <w:sz w:val="24"/>
              </w:rPr>
              <w:t>FY 18-19</w:t>
            </w: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rsidP="00AA6E98">
            <w:pPr>
              <w:pStyle w:val="TableParagraph"/>
              <w:spacing w:before="1"/>
              <w:ind w:left="273"/>
              <w:rPr>
                <w:i/>
                <w:sz w:val="24"/>
              </w:rPr>
            </w:pPr>
            <w:r>
              <w:rPr>
                <w:i/>
                <w:w w:val="105"/>
                <w:sz w:val="24"/>
              </w:rPr>
              <w:t>FY 17-18</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7351BA" w:rsidRDefault="007351BA" w:rsidP="00AA6E98">
            <w:pPr>
              <w:pStyle w:val="TableParagraph"/>
              <w:spacing w:before="1"/>
              <w:ind w:left="275"/>
              <w:rPr>
                <w:i/>
                <w:sz w:val="24"/>
              </w:rPr>
            </w:pPr>
            <w:r>
              <w:rPr>
                <w:i/>
                <w:w w:val="105"/>
                <w:sz w:val="24"/>
              </w:rPr>
              <w:t>FY 16-17</w:t>
            </w:r>
          </w:p>
        </w:tc>
      </w:tr>
      <w:tr w:rsidR="00293CB2">
        <w:trPr>
          <w:trHeight w:val="417"/>
        </w:trPr>
        <w:tc>
          <w:tcPr>
            <w:tcW w:w="2199"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1B7B5B">
            <w:pPr>
              <w:pStyle w:val="TableParagraph"/>
              <w:spacing w:line="275" w:lineRule="exact"/>
              <w:ind w:left="117"/>
              <w:rPr>
                <w:i/>
                <w:sz w:val="24"/>
              </w:rPr>
            </w:pPr>
            <w:r>
              <w:rPr>
                <w:i/>
                <w:sz w:val="24"/>
              </w:rPr>
              <w:t>Revenue</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r>
      <w:tr w:rsidR="00293CB2">
        <w:trPr>
          <w:trHeight w:val="419"/>
        </w:trPr>
        <w:tc>
          <w:tcPr>
            <w:tcW w:w="2199"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1B7B5B">
            <w:pPr>
              <w:pStyle w:val="TableParagraph"/>
              <w:spacing w:before="1"/>
              <w:ind w:left="117"/>
              <w:rPr>
                <w:i/>
                <w:sz w:val="24"/>
              </w:rPr>
            </w:pPr>
            <w:r>
              <w:rPr>
                <w:i/>
                <w:sz w:val="24"/>
              </w:rPr>
              <w:t>Networth</w:t>
            </w: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6"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c>
          <w:tcPr>
            <w:tcW w:w="2134" w:type="dxa"/>
            <w:tcBorders>
              <w:top w:val="single" w:sz="4" w:space="0" w:color="000000"/>
              <w:left w:val="single" w:sz="4" w:space="0" w:color="000000"/>
              <w:bottom w:val="single" w:sz="4" w:space="0" w:color="000000"/>
              <w:right w:val="single" w:sz="4" w:space="0" w:color="000000"/>
            </w:tcBorders>
            <w:shd w:val="clear" w:color="auto" w:fill="F9FCFF"/>
          </w:tcPr>
          <w:p w:rsidR="00293CB2" w:rsidRDefault="00293CB2">
            <w:pPr>
              <w:pStyle w:val="TableParagraph"/>
            </w:pPr>
          </w:p>
        </w:tc>
      </w:tr>
    </w:tbl>
    <w:p w:rsidR="00293CB2" w:rsidRDefault="00293CB2">
      <w:pPr>
        <w:pStyle w:val="BodyText"/>
        <w:rPr>
          <w:b/>
          <w:sz w:val="26"/>
        </w:rPr>
      </w:pPr>
    </w:p>
    <w:p w:rsidR="00293CB2" w:rsidRDefault="00293CB2">
      <w:pPr>
        <w:pStyle w:val="BodyText"/>
        <w:spacing w:before="7"/>
        <w:rPr>
          <w:b/>
        </w:rPr>
      </w:pPr>
    </w:p>
    <w:p w:rsidR="00DB4BC9" w:rsidRDefault="001B7B5B" w:rsidP="00DB4BC9">
      <w:pPr>
        <w:ind w:left="2268" w:right="1415"/>
        <w:jc w:val="center"/>
        <w:rPr>
          <w:b/>
          <w:sz w:val="24"/>
        </w:rPr>
      </w:pPr>
      <w:r>
        <w:rPr>
          <w:b/>
          <w:sz w:val="24"/>
        </w:rPr>
        <w:lastRenderedPageBreak/>
        <w:t>OR</w:t>
      </w:r>
    </w:p>
    <w:tbl>
      <w:tblPr>
        <w:tblW w:w="0" w:type="auto"/>
        <w:tblInd w:w="1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2131"/>
        <w:gridCol w:w="2131"/>
        <w:gridCol w:w="2134"/>
      </w:tblGrid>
      <w:tr w:rsidR="007351BA">
        <w:trPr>
          <w:trHeight w:val="420"/>
        </w:trPr>
        <w:tc>
          <w:tcPr>
            <w:tcW w:w="2206" w:type="dxa"/>
            <w:shd w:val="clear" w:color="auto" w:fill="F9FCFF"/>
          </w:tcPr>
          <w:p w:rsidR="007351BA" w:rsidRDefault="007351BA">
            <w:pPr>
              <w:pStyle w:val="TableParagraph"/>
              <w:spacing w:line="275" w:lineRule="exact"/>
              <w:ind w:left="117"/>
              <w:rPr>
                <w:i/>
                <w:sz w:val="24"/>
              </w:rPr>
            </w:pPr>
            <w:r>
              <w:rPr>
                <w:b/>
                <w:sz w:val="24"/>
              </w:rPr>
              <w:br w:type="page"/>
            </w:r>
            <w:r>
              <w:rPr>
                <w:i/>
                <w:sz w:val="24"/>
              </w:rPr>
              <w:t>INR Crores</w:t>
            </w:r>
          </w:p>
        </w:tc>
        <w:tc>
          <w:tcPr>
            <w:tcW w:w="2131" w:type="dxa"/>
            <w:shd w:val="clear" w:color="auto" w:fill="F9FCFF"/>
          </w:tcPr>
          <w:p w:rsidR="007351BA" w:rsidRDefault="007351BA" w:rsidP="00AA6E98">
            <w:pPr>
              <w:pStyle w:val="TableParagraph"/>
              <w:spacing w:before="1"/>
              <w:ind w:left="273"/>
              <w:rPr>
                <w:i/>
                <w:sz w:val="24"/>
              </w:rPr>
            </w:pPr>
            <w:r>
              <w:rPr>
                <w:i/>
                <w:w w:val="105"/>
                <w:sz w:val="24"/>
              </w:rPr>
              <w:t>FY 18-19</w:t>
            </w:r>
          </w:p>
        </w:tc>
        <w:tc>
          <w:tcPr>
            <w:tcW w:w="2131" w:type="dxa"/>
            <w:shd w:val="clear" w:color="auto" w:fill="F9FCFF"/>
          </w:tcPr>
          <w:p w:rsidR="007351BA" w:rsidRDefault="007351BA" w:rsidP="00AA6E98">
            <w:pPr>
              <w:pStyle w:val="TableParagraph"/>
              <w:spacing w:before="1"/>
              <w:ind w:left="273"/>
              <w:rPr>
                <w:i/>
                <w:sz w:val="24"/>
              </w:rPr>
            </w:pPr>
            <w:r>
              <w:rPr>
                <w:i/>
                <w:w w:val="105"/>
                <w:sz w:val="24"/>
              </w:rPr>
              <w:t>FY 17-18</w:t>
            </w:r>
          </w:p>
        </w:tc>
        <w:tc>
          <w:tcPr>
            <w:tcW w:w="2134" w:type="dxa"/>
            <w:shd w:val="clear" w:color="auto" w:fill="F9FCFF"/>
          </w:tcPr>
          <w:p w:rsidR="007351BA" w:rsidRDefault="007351BA" w:rsidP="00AA6E98">
            <w:pPr>
              <w:pStyle w:val="TableParagraph"/>
              <w:spacing w:before="1"/>
              <w:ind w:left="275"/>
              <w:rPr>
                <w:i/>
                <w:sz w:val="24"/>
              </w:rPr>
            </w:pPr>
            <w:r>
              <w:rPr>
                <w:i/>
                <w:w w:val="105"/>
                <w:sz w:val="24"/>
              </w:rPr>
              <w:t>FY 16-17</w:t>
            </w:r>
          </w:p>
        </w:tc>
      </w:tr>
      <w:tr w:rsidR="00293CB2">
        <w:trPr>
          <w:trHeight w:val="834"/>
        </w:trPr>
        <w:tc>
          <w:tcPr>
            <w:tcW w:w="2206" w:type="dxa"/>
            <w:shd w:val="clear" w:color="auto" w:fill="F9FCFF"/>
          </w:tcPr>
          <w:p w:rsidR="00293CB2" w:rsidRDefault="001B7B5B">
            <w:pPr>
              <w:pStyle w:val="TableParagraph"/>
              <w:spacing w:line="273" w:lineRule="exact"/>
              <w:ind w:left="117"/>
              <w:rPr>
                <w:i/>
                <w:sz w:val="24"/>
              </w:rPr>
            </w:pPr>
            <w:r>
              <w:rPr>
                <w:i/>
                <w:sz w:val="24"/>
              </w:rPr>
              <w:t>Assets under</w:t>
            </w:r>
          </w:p>
          <w:p w:rsidR="00293CB2" w:rsidRDefault="001B7B5B">
            <w:pPr>
              <w:pStyle w:val="TableParagraph"/>
              <w:spacing w:before="139"/>
              <w:ind w:left="117"/>
              <w:rPr>
                <w:i/>
                <w:sz w:val="24"/>
              </w:rPr>
            </w:pPr>
            <w:r>
              <w:rPr>
                <w:i/>
                <w:sz w:val="24"/>
              </w:rPr>
              <w:t>management</w:t>
            </w:r>
          </w:p>
        </w:tc>
        <w:tc>
          <w:tcPr>
            <w:tcW w:w="2131" w:type="dxa"/>
            <w:shd w:val="clear" w:color="auto" w:fill="F9FCFF"/>
          </w:tcPr>
          <w:p w:rsidR="00293CB2" w:rsidRDefault="00293CB2">
            <w:pPr>
              <w:pStyle w:val="TableParagraph"/>
            </w:pPr>
          </w:p>
        </w:tc>
        <w:tc>
          <w:tcPr>
            <w:tcW w:w="2131" w:type="dxa"/>
            <w:shd w:val="clear" w:color="auto" w:fill="F9FCFF"/>
          </w:tcPr>
          <w:p w:rsidR="00293CB2" w:rsidRDefault="00293CB2">
            <w:pPr>
              <w:pStyle w:val="TableParagraph"/>
            </w:pPr>
          </w:p>
        </w:tc>
        <w:tc>
          <w:tcPr>
            <w:tcW w:w="2134" w:type="dxa"/>
            <w:shd w:val="clear" w:color="auto" w:fill="F9FCFF"/>
          </w:tcPr>
          <w:p w:rsidR="00293CB2" w:rsidRDefault="00293CB2">
            <w:pPr>
              <w:pStyle w:val="TableParagraph"/>
            </w:pPr>
          </w:p>
        </w:tc>
      </w:tr>
    </w:tbl>
    <w:p w:rsidR="00293CB2" w:rsidRDefault="00293CB2">
      <w:pPr>
        <w:pStyle w:val="BodyText"/>
        <w:rPr>
          <w:rFonts w:ascii="Georgia"/>
          <w:sz w:val="20"/>
        </w:rPr>
      </w:pPr>
    </w:p>
    <w:p w:rsidR="00293CB2" w:rsidRDefault="00293CB2">
      <w:pPr>
        <w:pStyle w:val="BodyText"/>
        <w:spacing w:before="1"/>
        <w:rPr>
          <w:rFonts w:ascii="Georgia"/>
          <w:sz w:val="22"/>
        </w:rPr>
      </w:pPr>
    </w:p>
    <w:p w:rsidR="00293CB2" w:rsidRDefault="00A045BF">
      <w:pPr>
        <w:pStyle w:val="ListParagraph"/>
        <w:numPr>
          <w:ilvl w:val="1"/>
          <w:numId w:val="6"/>
        </w:numPr>
        <w:tabs>
          <w:tab w:val="left" w:pos="1601"/>
        </w:tabs>
        <w:spacing w:before="97" w:line="357" w:lineRule="auto"/>
        <w:ind w:left="1600" w:right="1409" w:hanging="288"/>
        <w:rPr>
          <w:sz w:val="24"/>
        </w:rPr>
      </w:pPr>
      <w:r w:rsidRPr="00A045BF">
        <w:pict>
          <v:shape id="_x0000_s1046" style="position:absolute;left:0;text-align:left;margin-left:111.4pt;margin-top:-87.65pt;width:429.7pt;height:63.05pt;z-index:-253573120;mso-position-horizontal-relative:page" coordorigin="2228,-1753" coordsize="8594,1261" o:spt="100" adj="0,,0" path="m4424,-1325r-2196,l2228,-905r,412l4424,-493r,-412l4424,-1325t,-428l2228,-1753r,418l4424,-1335r,-418m6556,-1325r-2122,l4434,-910r,417l6556,-493r,-417l6556,-1325t,-428l4434,-1753r,418l6556,-1335r,-418m8687,-1325r-2122,l6565,-910r,417l8687,-493r,-417l8687,-1325t,-428l6565,-1753r,418l8687,-1335r,-418m10821,-1325r-2124,l8697,-910r,417l10821,-493r,-417l10821,-1325t,-428l8697,-1753r,418l10821,-1335r,-418e" fillcolor="#f9fcff" stroked="f">
            <v:stroke joinstyle="round"/>
            <v:formulas/>
            <v:path arrowok="t" o:connecttype="segments"/>
            <w10:wrap anchorx="page"/>
          </v:shape>
        </w:pict>
      </w:r>
      <w:r w:rsidR="001B7B5B">
        <w:rPr>
          <w:spacing w:val="2"/>
          <w:sz w:val="24"/>
        </w:rPr>
        <w:t>History</w:t>
      </w:r>
      <w:r w:rsidR="00C26C7A">
        <w:rPr>
          <w:spacing w:val="2"/>
          <w:sz w:val="24"/>
        </w:rPr>
        <w:t xml:space="preserve"> </w:t>
      </w:r>
      <w:r w:rsidR="001B7B5B">
        <w:rPr>
          <w:spacing w:val="2"/>
          <w:sz w:val="24"/>
        </w:rPr>
        <w:t>if</w:t>
      </w:r>
      <w:r w:rsidR="001B7B5B">
        <w:rPr>
          <w:spacing w:val="-7"/>
          <w:sz w:val="24"/>
        </w:rPr>
        <w:t xml:space="preserve"> </w:t>
      </w:r>
      <w:r w:rsidR="001B7B5B">
        <w:rPr>
          <w:sz w:val="24"/>
        </w:rPr>
        <w:t>any,</w:t>
      </w:r>
      <w:r w:rsidR="001B7B5B">
        <w:rPr>
          <w:spacing w:val="-33"/>
          <w:sz w:val="24"/>
        </w:rPr>
        <w:t xml:space="preserve"> </w:t>
      </w:r>
      <w:r w:rsidR="001B7B5B">
        <w:rPr>
          <w:spacing w:val="5"/>
          <w:sz w:val="24"/>
        </w:rPr>
        <w:t>of</w:t>
      </w:r>
      <w:r w:rsidR="00C26C7A">
        <w:rPr>
          <w:spacing w:val="5"/>
          <w:sz w:val="24"/>
        </w:rPr>
        <w:t xml:space="preserve"> </w:t>
      </w:r>
      <w:r w:rsidR="001B7B5B">
        <w:rPr>
          <w:spacing w:val="5"/>
          <w:sz w:val="24"/>
        </w:rPr>
        <w:t>the</w:t>
      </w:r>
      <w:r w:rsidR="001B7B5B">
        <w:rPr>
          <w:spacing w:val="-35"/>
          <w:sz w:val="24"/>
        </w:rPr>
        <w:t xml:space="preserve"> </w:t>
      </w:r>
      <w:r w:rsidR="001B7B5B">
        <w:rPr>
          <w:spacing w:val="4"/>
          <w:sz w:val="24"/>
        </w:rPr>
        <w:t>Company</w:t>
      </w:r>
      <w:r w:rsidR="00C26C7A">
        <w:rPr>
          <w:spacing w:val="4"/>
          <w:sz w:val="24"/>
        </w:rPr>
        <w:t xml:space="preserve"> </w:t>
      </w:r>
      <w:r w:rsidR="001B7B5B">
        <w:rPr>
          <w:spacing w:val="4"/>
          <w:sz w:val="24"/>
        </w:rPr>
        <w:t>or</w:t>
      </w:r>
      <w:r w:rsidR="00C26C7A">
        <w:rPr>
          <w:spacing w:val="4"/>
          <w:sz w:val="24"/>
        </w:rPr>
        <w:t xml:space="preserve"> </w:t>
      </w:r>
      <w:r w:rsidR="001B7B5B">
        <w:rPr>
          <w:spacing w:val="4"/>
          <w:sz w:val="24"/>
        </w:rPr>
        <w:t>affiliates</w:t>
      </w:r>
      <w:r w:rsidR="00C26C7A">
        <w:rPr>
          <w:spacing w:val="4"/>
          <w:sz w:val="24"/>
        </w:rPr>
        <w:t xml:space="preserve"> </w:t>
      </w:r>
      <w:r w:rsidR="001B7B5B">
        <w:rPr>
          <w:spacing w:val="4"/>
          <w:sz w:val="24"/>
        </w:rPr>
        <w:t>of</w:t>
      </w:r>
      <w:r w:rsidR="00C26C7A">
        <w:rPr>
          <w:spacing w:val="4"/>
          <w:sz w:val="24"/>
        </w:rPr>
        <w:t xml:space="preserve"> </w:t>
      </w:r>
      <w:r w:rsidR="001B7B5B">
        <w:rPr>
          <w:spacing w:val="4"/>
          <w:sz w:val="24"/>
        </w:rPr>
        <w:t>the</w:t>
      </w:r>
      <w:r w:rsidR="001B7B5B">
        <w:rPr>
          <w:spacing w:val="-37"/>
          <w:sz w:val="24"/>
        </w:rPr>
        <w:t xml:space="preserve"> </w:t>
      </w:r>
      <w:r w:rsidR="001B7B5B">
        <w:rPr>
          <w:spacing w:val="3"/>
          <w:sz w:val="24"/>
        </w:rPr>
        <w:t>Company</w:t>
      </w:r>
      <w:r w:rsidR="00C26C7A">
        <w:rPr>
          <w:spacing w:val="3"/>
          <w:sz w:val="24"/>
        </w:rPr>
        <w:t xml:space="preserve"> </w:t>
      </w:r>
      <w:r w:rsidR="001B7B5B">
        <w:rPr>
          <w:spacing w:val="3"/>
          <w:sz w:val="24"/>
        </w:rPr>
        <w:t>being</w:t>
      </w:r>
      <w:r w:rsidR="00C26C7A">
        <w:rPr>
          <w:spacing w:val="3"/>
          <w:sz w:val="24"/>
        </w:rPr>
        <w:t xml:space="preserve"> </w:t>
      </w:r>
      <w:r w:rsidR="001B7B5B">
        <w:rPr>
          <w:spacing w:val="3"/>
          <w:sz w:val="24"/>
        </w:rPr>
        <w:t>declared</w:t>
      </w:r>
      <w:r w:rsidR="00C26C7A">
        <w:rPr>
          <w:spacing w:val="3"/>
          <w:sz w:val="24"/>
        </w:rPr>
        <w:t xml:space="preserve"> </w:t>
      </w:r>
      <w:r w:rsidR="001B7B5B">
        <w:rPr>
          <w:spacing w:val="3"/>
          <w:sz w:val="24"/>
        </w:rPr>
        <w:t>a</w:t>
      </w:r>
      <w:r w:rsidR="001B7B5B">
        <w:rPr>
          <w:spacing w:val="-32"/>
          <w:sz w:val="24"/>
        </w:rPr>
        <w:t xml:space="preserve"> </w:t>
      </w:r>
      <w:r w:rsidR="007351BA">
        <w:rPr>
          <w:spacing w:val="-32"/>
          <w:sz w:val="24"/>
        </w:rPr>
        <w:t>“</w:t>
      </w:r>
      <w:r w:rsidR="007351BA">
        <w:rPr>
          <w:sz w:val="24"/>
        </w:rPr>
        <w:t>willful defaulter”</w:t>
      </w:r>
      <w:r w:rsidR="001B7B5B">
        <w:rPr>
          <w:sz w:val="24"/>
        </w:rPr>
        <w:t>,</w:t>
      </w:r>
      <w:r w:rsidR="001B7B5B">
        <w:rPr>
          <w:spacing w:val="-19"/>
          <w:sz w:val="24"/>
        </w:rPr>
        <w:t xml:space="preserve"> </w:t>
      </w:r>
      <w:r w:rsidR="007351BA">
        <w:rPr>
          <w:sz w:val="24"/>
        </w:rPr>
        <w:t>“</w:t>
      </w:r>
      <w:r w:rsidR="001B7B5B">
        <w:rPr>
          <w:sz w:val="24"/>
        </w:rPr>
        <w:t>non-cooperative</w:t>
      </w:r>
      <w:r w:rsidR="001B7B5B">
        <w:rPr>
          <w:spacing w:val="-18"/>
          <w:sz w:val="24"/>
        </w:rPr>
        <w:t xml:space="preserve"> </w:t>
      </w:r>
      <w:r w:rsidR="001B7B5B">
        <w:rPr>
          <w:sz w:val="24"/>
        </w:rPr>
        <w:t>borrower</w:t>
      </w:r>
      <w:r w:rsidR="007351BA">
        <w:rPr>
          <w:sz w:val="24"/>
        </w:rPr>
        <w:t>”</w:t>
      </w:r>
      <w:r w:rsidR="001B7B5B">
        <w:rPr>
          <w:spacing w:val="-19"/>
          <w:sz w:val="24"/>
        </w:rPr>
        <w:t xml:space="preserve"> </w:t>
      </w:r>
      <w:r w:rsidR="001B7B5B">
        <w:rPr>
          <w:sz w:val="24"/>
        </w:rPr>
        <w:t>and</w:t>
      </w:r>
      <w:r w:rsidR="001B7B5B">
        <w:rPr>
          <w:spacing w:val="-19"/>
          <w:sz w:val="24"/>
        </w:rPr>
        <w:t xml:space="preserve"> </w:t>
      </w:r>
      <w:r w:rsidR="001B7B5B">
        <w:rPr>
          <w:sz w:val="24"/>
        </w:rPr>
        <w:t>/</w:t>
      </w:r>
      <w:r w:rsidR="001B7B5B">
        <w:rPr>
          <w:spacing w:val="-17"/>
          <w:sz w:val="24"/>
        </w:rPr>
        <w:t xml:space="preserve"> </w:t>
      </w:r>
      <w:r w:rsidR="001B7B5B">
        <w:rPr>
          <w:sz w:val="24"/>
        </w:rPr>
        <w:t>or</w:t>
      </w:r>
      <w:r w:rsidR="001B7B5B">
        <w:rPr>
          <w:spacing w:val="-16"/>
          <w:sz w:val="24"/>
        </w:rPr>
        <w:t xml:space="preserve"> </w:t>
      </w:r>
      <w:r w:rsidR="007351BA">
        <w:rPr>
          <w:sz w:val="24"/>
        </w:rPr>
        <w:t>“</w:t>
      </w:r>
      <w:r w:rsidR="001B7B5B">
        <w:rPr>
          <w:sz w:val="24"/>
        </w:rPr>
        <w:t>non-</w:t>
      </w:r>
      <w:r w:rsidR="001B7B5B">
        <w:rPr>
          <w:spacing w:val="-18"/>
          <w:sz w:val="24"/>
        </w:rPr>
        <w:t xml:space="preserve"> </w:t>
      </w:r>
      <w:r w:rsidR="001B7B5B">
        <w:rPr>
          <w:sz w:val="24"/>
        </w:rPr>
        <w:t>performing</w:t>
      </w:r>
      <w:r w:rsidR="001B7B5B">
        <w:rPr>
          <w:spacing w:val="-19"/>
          <w:sz w:val="24"/>
        </w:rPr>
        <w:t xml:space="preserve"> </w:t>
      </w:r>
      <w:r w:rsidR="007351BA">
        <w:rPr>
          <w:sz w:val="24"/>
        </w:rPr>
        <w:t>asset”</w:t>
      </w:r>
      <w:r w:rsidR="001B7B5B">
        <w:rPr>
          <w:sz w:val="24"/>
        </w:rPr>
        <w:t>:</w:t>
      </w:r>
    </w:p>
    <w:p w:rsidR="00293CB2" w:rsidRDefault="00293CB2">
      <w:pPr>
        <w:pStyle w:val="BodyText"/>
        <w:spacing w:before="6"/>
        <w:rPr>
          <w:sz w:val="36"/>
        </w:rPr>
      </w:pPr>
    </w:p>
    <w:p w:rsidR="00293CB2" w:rsidRDefault="001B7B5B">
      <w:pPr>
        <w:pStyle w:val="ListParagraph"/>
        <w:numPr>
          <w:ilvl w:val="1"/>
          <w:numId w:val="6"/>
        </w:numPr>
        <w:tabs>
          <w:tab w:val="left" w:pos="1601"/>
        </w:tabs>
        <w:ind w:left="1600" w:hanging="289"/>
        <w:rPr>
          <w:sz w:val="24"/>
        </w:rPr>
      </w:pPr>
      <w:r>
        <w:rPr>
          <w:sz w:val="24"/>
        </w:rPr>
        <w:t>Ownership</w:t>
      </w:r>
      <w:r>
        <w:rPr>
          <w:spacing w:val="-4"/>
          <w:sz w:val="24"/>
        </w:rPr>
        <w:t xml:space="preserve"> </w:t>
      </w:r>
      <w:r>
        <w:rPr>
          <w:sz w:val="24"/>
        </w:rPr>
        <w:t>Details:</w:t>
      </w:r>
    </w:p>
    <w:p w:rsidR="00293CB2" w:rsidRDefault="00293CB2">
      <w:pPr>
        <w:pStyle w:val="BodyText"/>
        <w:rPr>
          <w:sz w:val="26"/>
        </w:rPr>
      </w:pPr>
    </w:p>
    <w:p w:rsidR="00293CB2" w:rsidRDefault="00293CB2">
      <w:pPr>
        <w:pStyle w:val="BodyText"/>
        <w:rPr>
          <w:sz w:val="26"/>
        </w:rPr>
      </w:pPr>
    </w:p>
    <w:p w:rsidR="00293CB2" w:rsidRDefault="001B7B5B">
      <w:pPr>
        <w:pStyle w:val="ListParagraph"/>
        <w:numPr>
          <w:ilvl w:val="1"/>
          <w:numId w:val="6"/>
        </w:numPr>
        <w:tabs>
          <w:tab w:val="left" w:pos="1601"/>
        </w:tabs>
        <w:spacing w:before="172"/>
        <w:ind w:left="1600" w:hanging="289"/>
        <w:rPr>
          <w:sz w:val="24"/>
        </w:rPr>
      </w:pPr>
      <w:r>
        <w:rPr>
          <w:sz w:val="24"/>
        </w:rPr>
        <w:t>Proof of Identity and</w:t>
      </w:r>
      <w:r>
        <w:rPr>
          <w:spacing w:val="-25"/>
          <w:sz w:val="24"/>
        </w:rPr>
        <w:t xml:space="preserve"> </w:t>
      </w:r>
      <w:r>
        <w:rPr>
          <w:sz w:val="24"/>
        </w:rPr>
        <w:t>Address:</w:t>
      </w:r>
    </w:p>
    <w:p w:rsidR="00293CB2" w:rsidRDefault="00293CB2">
      <w:pPr>
        <w:pStyle w:val="BodyText"/>
        <w:rPr>
          <w:sz w:val="26"/>
        </w:rPr>
      </w:pPr>
    </w:p>
    <w:p w:rsidR="00293CB2" w:rsidRDefault="00293CB2">
      <w:pPr>
        <w:pStyle w:val="BodyText"/>
        <w:spacing w:before="9"/>
        <w:rPr>
          <w:sz w:val="22"/>
        </w:rPr>
      </w:pPr>
    </w:p>
    <w:p w:rsidR="00293CB2" w:rsidRDefault="001B7B5B">
      <w:pPr>
        <w:pStyle w:val="BodyText"/>
        <w:ind w:left="604"/>
      </w:pPr>
      <w:r>
        <w:t>Note: Applicant shall submit the following</w:t>
      </w:r>
      <w:r w:rsidR="00C26C7A">
        <w:t xml:space="preserve"> </w:t>
      </w:r>
      <w:r>
        <w:t>documentary</w:t>
      </w:r>
      <w:r w:rsidR="00C26C7A">
        <w:t xml:space="preserve"> </w:t>
      </w:r>
      <w:r>
        <w:t>proofs as a part of this Annexure B:</w:t>
      </w:r>
    </w:p>
    <w:p w:rsidR="00293CB2" w:rsidRDefault="001B7B5B">
      <w:pPr>
        <w:pStyle w:val="Heading2"/>
        <w:numPr>
          <w:ilvl w:val="0"/>
          <w:numId w:val="5"/>
        </w:numPr>
        <w:tabs>
          <w:tab w:val="left" w:pos="1713"/>
          <w:tab w:val="left" w:pos="1714"/>
        </w:tabs>
        <w:spacing w:before="228"/>
        <w:ind w:hanging="361"/>
      </w:pPr>
      <w:r>
        <w:t>Applicable</w:t>
      </w:r>
      <w:r>
        <w:rPr>
          <w:spacing w:val="-13"/>
        </w:rPr>
        <w:t xml:space="preserve"> </w:t>
      </w:r>
      <w:r>
        <w:t>to</w:t>
      </w:r>
      <w:r>
        <w:rPr>
          <w:spacing w:val="-9"/>
        </w:rPr>
        <w:t xml:space="preserve"> </w:t>
      </w:r>
      <w:r>
        <w:t>Individual/Firms</w:t>
      </w:r>
      <w:r>
        <w:rPr>
          <w:spacing w:val="-11"/>
        </w:rPr>
        <w:t xml:space="preserve"> </w:t>
      </w:r>
      <w:r>
        <w:t>/</w:t>
      </w:r>
      <w:r>
        <w:rPr>
          <w:spacing w:val="-10"/>
        </w:rPr>
        <w:t xml:space="preserve"> </w:t>
      </w:r>
      <w:r>
        <w:t>Body</w:t>
      </w:r>
      <w:r>
        <w:rPr>
          <w:spacing w:val="-14"/>
        </w:rPr>
        <w:t xml:space="preserve"> </w:t>
      </w:r>
      <w:r>
        <w:t>Corporate</w:t>
      </w:r>
    </w:p>
    <w:p w:rsidR="00293CB2" w:rsidRDefault="00293CB2">
      <w:pPr>
        <w:pStyle w:val="BodyText"/>
        <w:rPr>
          <w:b/>
          <w:sz w:val="26"/>
        </w:rPr>
      </w:pPr>
    </w:p>
    <w:p w:rsidR="00293CB2" w:rsidRDefault="00293CB2">
      <w:pPr>
        <w:pStyle w:val="BodyText"/>
        <w:spacing w:before="5"/>
        <w:rPr>
          <w:b/>
          <w:sz w:val="22"/>
        </w:rPr>
      </w:pPr>
    </w:p>
    <w:p w:rsidR="00293CB2" w:rsidRDefault="001B7B5B">
      <w:pPr>
        <w:pStyle w:val="ListParagraph"/>
        <w:numPr>
          <w:ilvl w:val="1"/>
          <w:numId w:val="5"/>
        </w:numPr>
        <w:tabs>
          <w:tab w:val="left" w:pos="2434"/>
        </w:tabs>
        <w:spacing w:line="360" w:lineRule="auto"/>
        <w:ind w:right="1339"/>
        <w:rPr>
          <w:sz w:val="24"/>
        </w:rPr>
      </w:pPr>
      <w:r>
        <w:rPr>
          <w:sz w:val="24"/>
        </w:rPr>
        <w:t>Audited financial statements for last 3 financial years along with certificate from Statutory Auditor or Chartered Accountant or Company Secretary or equivalent in the jurisdiction of incorporation of the Company</w:t>
      </w:r>
      <w:r>
        <w:rPr>
          <w:spacing w:val="-27"/>
          <w:sz w:val="24"/>
        </w:rPr>
        <w:t xml:space="preserve"> </w:t>
      </w:r>
      <w:r>
        <w:rPr>
          <w:sz w:val="24"/>
        </w:rPr>
        <w:t>certifying</w:t>
      </w:r>
      <w:r>
        <w:rPr>
          <w:spacing w:val="-25"/>
          <w:sz w:val="24"/>
        </w:rPr>
        <w:t xml:space="preserve"> </w:t>
      </w:r>
      <w:r>
        <w:rPr>
          <w:sz w:val="24"/>
        </w:rPr>
        <w:t>net</w:t>
      </w:r>
      <w:r>
        <w:rPr>
          <w:spacing w:val="-1"/>
          <w:sz w:val="24"/>
        </w:rPr>
        <w:t xml:space="preserve"> </w:t>
      </w:r>
      <w:r>
        <w:rPr>
          <w:sz w:val="24"/>
        </w:rPr>
        <w:t>worth</w:t>
      </w:r>
      <w:r>
        <w:rPr>
          <w:spacing w:val="-7"/>
          <w:sz w:val="24"/>
        </w:rPr>
        <w:t xml:space="preserve"> </w:t>
      </w:r>
      <w:r>
        <w:rPr>
          <w:sz w:val="24"/>
        </w:rPr>
        <w:t>and</w:t>
      </w:r>
      <w:r>
        <w:rPr>
          <w:spacing w:val="-11"/>
          <w:sz w:val="24"/>
        </w:rPr>
        <w:t xml:space="preserve"> </w:t>
      </w:r>
      <w:r>
        <w:rPr>
          <w:sz w:val="24"/>
        </w:rPr>
        <w:t>turnover</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z w:val="24"/>
        </w:rPr>
        <w:t>last</w:t>
      </w:r>
      <w:r>
        <w:rPr>
          <w:spacing w:val="-7"/>
          <w:sz w:val="24"/>
        </w:rPr>
        <w:t xml:space="preserve"> </w:t>
      </w:r>
      <w:r>
        <w:rPr>
          <w:sz w:val="24"/>
        </w:rPr>
        <w:t>3</w:t>
      </w:r>
      <w:r>
        <w:rPr>
          <w:spacing w:val="-9"/>
          <w:sz w:val="24"/>
        </w:rPr>
        <w:t xml:space="preserve"> </w:t>
      </w:r>
      <w:r>
        <w:rPr>
          <w:sz w:val="24"/>
        </w:rPr>
        <w:t>financial</w:t>
      </w:r>
      <w:r>
        <w:rPr>
          <w:spacing w:val="11"/>
          <w:sz w:val="24"/>
        </w:rPr>
        <w:t xml:space="preserve"> </w:t>
      </w:r>
      <w:r>
        <w:rPr>
          <w:sz w:val="24"/>
        </w:rPr>
        <w:t>years.</w:t>
      </w:r>
    </w:p>
    <w:p w:rsidR="00293CB2" w:rsidRDefault="001B7B5B">
      <w:pPr>
        <w:pStyle w:val="ListParagraph"/>
        <w:numPr>
          <w:ilvl w:val="1"/>
          <w:numId w:val="5"/>
        </w:numPr>
        <w:tabs>
          <w:tab w:val="left" w:pos="2434"/>
        </w:tabs>
        <w:spacing w:line="357" w:lineRule="auto"/>
        <w:ind w:right="1339"/>
        <w:rPr>
          <w:sz w:val="24"/>
        </w:rPr>
      </w:pPr>
      <w:r>
        <w:rPr>
          <w:sz w:val="24"/>
        </w:rPr>
        <w:t>Copy</w:t>
      </w:r>
      <w:r>
        <w:rPr>
          <w:spacing w:val="-25"/>
          <w:sz w:val="24"/>
        </w:rPr>
        <w:t xml:space="preserve"> </w:t>
      </w:r>
      <w:r>
        <w:rPr>
          <w:sz w:val="24"/>
        </w:rPr>
        <w:t>of</w:t>
      </w:r>
      <w:r>
        <w:rPr>
          <w:spacing w:val="-21"/>
          <w:sz w:val="24"/>
        </w:rPr>
        <w:t xml:space="preserve"> </w:t>
      </w:r>
      <w:r>
        <w:rPr>
          <w:sz w:val="24"/>
        </w:rPr>
        <w:t>Certificate</w:t>
      </w:r>
      <w:r>
        <w:rPr>
          <w:spacing w:val="-19"/>
          <w:sz w:val="24"/>
        </w:rPr>
        <w:t xml:space="preserve"> </w:t>
      </w:r>
      <w:r>
        <w:rPr>
          <w:sz w:val="24"/>
        </w:rPr>
        <w:t>of</w:t>
      </w:r>
      <w:r>
        <w:rPr>
          <w:spacing w:val="-21"/>
          <w:sz w:val="24"/>
        </w:rPr>
        <w:t xml:space="preserve"> </w:t>
      </w:r>
      <w:r>
        <w:rPr>
          <w:sz w:val="24"/>
        </w:rPr>
        <w:t>Registration</w:t>
      </w:r>
      <w:r>
        <w:rPr>
          <w:spacing w:val="-17"/>
          <w:sz w:val="24"/>
        </w:rPr>
        <w:t xml:space="preserve"> </w:t>
      </w:r>
      <w:r>
        <w:rPr>
          <w:sz w:val="24"/>
        </w:rPr>
        <w:t>and</w:t>
      </w:r>
      <w:r>
        <w:rPr>
          <w:spacing w:val="-17"/>
          <w:sz w:val="24"/>
        </w:rPr>
        <w:t xml:space="preserve"> </w:t>
      </w:r>
      <w:r>
        <w:rPr>
          <w:sz w:val="24"/>
        </w:rPr>
        <w:t>latest</w:t>
      </w:r>
      <w:r>
        <w:rPr>
          <w:spacing w:val="-20"/>
          <w:sz w:val="24"/>
        </w:rPr>
        <w:t xml:space="preserve"> </w:t>
      </w:r>
      <w:r>
        <w:rPr>
          <w:sz w:val="24"/>
        </w:rPr>
        <w:t>Constitutional</w:t>
      </w:r>
      <w:r>
        <w:rPr>
          <w:spacing w:val="-19"/>
          <w:sz w:val="24"/>
        </w:rPr>
        <w:t xml:space="preserve"> </w:t>
      </w:r>
      <w:r>
        <w:rPr>
          <w:sz w:val="24"/>
        </w:rPr>
        <w:t>Documents</w:t>
      </w:r>
      <w:r>
        <w:rPr>
          <w:spacing w:val="-19"/>
          <w:sz w:val="24"/>
        </w:rPr>
        <w:t xml:space="preserve"> </w:t>
      </w:r>
      <w:r>
        <w:rPr>
          <w:sz w:val="24"/>
        </w:rPr>
        <w:t>of the</w:t>
      </w:r>
      <w:r>
        <w:rPr>
          <w:spacing w:val="-1"/>
          <w:sz w:val="24"/>
        </w:rPr>
        <w:t xml:space="preserve"> </w:t>
      </w:r>
      <w:r>
        <w:rPr>
          <w:sz w:val="24"/>
        </w:rPr>
        <w:t>Applicant</w:t>
      </w:r>
    </w:p>
    <w:p w:rsidR="00293CB2" w:rsidRDefault="00293CB2">
      <w:pPr>
        <w:pStyle w:val="BodyText"/>
        <w:spacing w:before="4"/>
        <w:rPr>
          <w:sz w:val="37"/>
        </w:rPr>
      </w:pPr>
    </w:p>
    <w:p w:rsidR="00293CB2" w:rsidRDefault="001B7B5B">
      <w:pPr>
        <w:pStyle w:val="Heading2"/>
        <w:numPr>
          <w:ilvl w:val="0"/>
          <w:numId w:val="5"/>
        </w:numPr>
        <w:tabs>
          <w:tab w:val="left" w:pos="1713"/>
          <w:tab w:val="left" w:pos="1714"/>
        </w:tabs>
        <w:spacing w:before="1"/>
        <w:ind w:hanging="361"/>
      </w:pPr>
      <w:r>
        <w:t>Applicable</w:t>
      </w:r>
      <w:r>
        <w:rPr>
          <w:spacing w:val="-16"/>
        </w:rPr>
        <w:t xml:space="preserve"> </w:t>
      </w:r>
      <w:r>
        <w:t>to</w:t>
      </w:r>
      <w:r>
        <w:rPr>
          <w:spacing w:val="-17"/>
        </w:rPr>
        <w:t xml:space="preserve"> </w:t>
      </w:r>
      <w:r>
        <w:t>Financial</w:t>
      </w:r>
      <w:r>
        <w:rPr>
          <w:spacing w:val="-15"/>
        </w:rPr>
        <w:t xml:space="preserve"> </w:t>
      </w:r>
      <w:r>
        <w:t>Institutions</w:t>
      </w:r>
      <w:r>
        <w:rPr>
          <w:spacing w:val="-19"/>
        </w:rPr>
        <w:t xml:space="preserve"> </w:t>
      </w:r>
      <w:r>
        <w:t>/</w:t>
      </w:r>
      <w:r>
        <w:rPr>
          <w:spacing w:val="-17"/>
        </w:rPr>
        <w:t xml:space="preserve"> </w:t>
      </w:r>
      <w:r>
        <w:t>Funds</w:t>
      </w:r>
      <w:r>
        <w:rPr>
          <w:spacing w:val="-14"/>
        </w:rPr>
        <w:t xml:space="preserve"> </w:t>
      </w:r>
      <w:r>
        <w:t>/</w:t>
      </w:r>
      <w:r>
        <w:rPr>
          <w:spacing w:val="-17"/>
        </w:rPr>
        <w:t xml:space="preserve"> </w:t>
      </w:r>
      <w:r>
        <w:t>PE</w:t>
      </w:r>
      <w:r>
        <w:rPr>
          <w:spacing w:val="-15"/>
        </w:rPr>
        <w:t xml:space="preserve"> </w:t>
      </w:r>
      <w:r>
        <w:t>Investors/</w:t>
      </w:r>
      <w:r>
        <w:rPr>
          <w:spacing w:val="-9"/>
        </w:rPr>
        <w:t xml:space="preserve"> </w:t>
      </w:r>
      <w:r>
        <w:t>ARC</w:t>
      </w:r>
    </w:p>
    <w:p w:rsidR="00293CB2" w:rsidRDefault="00293CB2">
      <w:pPr>
        <w:pStyle w:val="BodyText"/>
        <w:rPr>
          <w:b/>
          <w:sz w:val="26"/>
        </w:rPr>
      </w:pPr>
    </w:p>
    <w:p w:rsidR="00293CB2" w:rsidRDefault="00293CB2">
      <w:pPr>
        <w:pStyle w:val="BodyText"/>
        <w:spacing w:before="9"/>
        <w:rPr>
          <w:b/>
          <w:sz w:val="21"/>
        </w:rPr>
      </w:pPr>
    </w:p>
    <w:p w:rsidR="00293CB2" w:rsidRDefault="001B7B5B">
      <w:pPr>
        <w:pStyle w:val="ListParagraph"/>
        <w:numPr>
          <w:ilvl w:val="1"/>
          <w:numId w:val="5"/>
        </w:numPr>
        <w:tabs>
          <w:tab w:val="left" w:pos="2434"/>
        </w:tabs>
        <w:spacing w:line="360" w:lineRule="auto"/>
        <w:ind w:right="1340"/>
        <w:rPr>
          <w:sz w:val="24"/>
        </w:rPr>
      </w:pPr>
      <w:r>
        <w:rPr>
          <w:sz w:val="24"/>
        </w:rPr>
        <w:t>Certificate from Statutory Auditor or Chartered Accountant or Company Secretary or equivalent in the jurisdiction of incorporation certifying Assets</w:t>
      </w:r>
      <w:r>
        <w:rPr>
          <w:spacing w:val="-1"/>
          <w:sz w:val="24"/>
        </w:rPr>
        <w:t xml:space="preserve"> </w:t>
      </w:r>
      <w:r>
        <w:rPr>
          <w:sz w:val="24"/>
        </w:rPr>
        <w:t>under</w:t>
      </w:r>
      <w:r>
        <w:rPr>
          <w:spacing w:val="-10"/>
          <w:sz w:val="24"/>
        </w:rPr>
        <w:t xml:space="preserve"> </w:t>
      </w:r>
      <w:r>
        <w:rPr>
          <w:sz w:val="24"/>
        </w:rPr>
        <w:t>management</w:t>
      </w:r>
      <w:r>
        <w:rPr>
          <w:spacing w:val="-10"/>
          <w:sz w:val="24"/>
        </w:rPr>
        <w:t xml:space="preserve"> </w:t>
      </w:r>
      <w:r>
        <w:rPr>
          <w:sz w:val="24"/>
        </w:rPr>
        <w:t>as</w:t>
      </w:r>
      <w:r>
        <w:rPr>
          <w:spacing w:val="-10"/>
          <w:sz w:val="24"/>
        </w:rPr>
        <w:t xml:space="preserve"> </w:t>
      </w:r>
      <w:r>
        <w:rPr>
          <w:sz w:val="24"/>
        </w:rPr>
        <w:t>on</w:t>
      </w:r>
      <w:r>
        <w:rPr>
          <w:spacing w:val="-11"/>
          <w:sz w:val="24"/>
        </w:rPr>
        <w:t xml:space="preserve"> </w:t>
      </w:r>
      <w:r>
        <w:rPr>
          <w:sz w:val="24"/>
        </w:rPr>
        <w:t>end</w:t>
      </w:r>
      <w:r>
        <w:rPr>
          <w:spacing w:val="-12"/>
          <w:sz w:val="24"/>
        </w:rPr>
        <w:t xml:space="preserve"> </w:t>
      </w:r>
      <w:r>
        <w:rPr>
          <w:sz w:val="24"/>
        </w:rPr>
        <w:t>of</w:t>
      </w:r>
      <w:r>
        <w:rPr>
          <w:spacing w:val="-12"/>
          <w:sz w:val="24"/>
        </w:rPr>
        <w:t xml:space="preserve"> </w:t>
      </w:r>
      <w:r>
        <w:rPr>
          <w:sz w:val="24"/>
        </w:rPr>
        <w:t>last</w:t>
      </w:r>
      <w:r>
        <w:rPr>
          <w:spacing w:val="-10"/>
          <w:sz w:val="24"/>
        </w:rPr>
        <w:t xml:space="preserve"> </w:t>
      </w:r>
      <w:r>
        <w:rPr>
          <w:sz w:val="24"/>
        </w:rPr>
        <w:t>three</w:t>
      </w:r>
      <w:r>
        <w:rPr>
          <w:spacing w:val="-10"/>
          <w:sz w:val="24"/>
        </w:rPr>
        <w:t xml:space="preserve"> </w:t>
      </w:r>
      <w:r>
        <w:rPr>
          <w:sz w:val="24"/>
        </w:rPr>
        <w:t>financial</w:t>
      </w:r>
      <w:r>
        <w:rPr>
          <w:spacing w:val="9"/>
          <w:sz w:val="24"/>
        </w:rPr>
        <w:t xml:space="preserve"> </w:t>
      </w:r>
      <w:r>
        <w:rPr>
          <w:sz w:val="24"/>
        </w:rPr>
        <w:t>years;</w:t>
      </w:r>
    </w:p>
    <w:p w:rsidR="00293CB2" w:rsidRDefault="001B7B5B">
      <w:pPr>
        <w:pStyle w:val="ListParagraph"/>
        <w:numPr>
          <w:ilvl w:val="1"/>
          <w:numId w:val="5"/>
        </w:numPr>
        <w:tabs>
          <w:tab w:val="left" w:pos="2434"/>
        </w:tabs>
        <w:spacing w:line="360" w:lineRule="auto"/>
        <w:ind w:right="1429"/>
        <w:rPr>
          <w:sz w:val="24"/>
        </w:rPr>
      </w:pPr>
      <w:r>
        <w:rPr>
          <w:sz w:val="24"/>
        </w:rPr>
        <w:t>Documentary evidence for Funds available for deployment as on</w:t>
      </w:r>
      <w:r>
        <w:rPr>
          <w:spacing w:val="-26"/>
          <w:sz w:val="24"/>
        </w:rPr>
        <w:t xml:space="preserve"> </w:t>
      </w:r>
      <w:r w:rsidR="007351BA">
        <w:rPr>
          <w:sz w:val="24"/>
        </w:rPr>
        <w:t>March 31, 2019</w:t>
      </w:r>
      <w:r>
        <w:rPr>
          <w:sz w:val="24"/>
        </w:rPr>
        <w:t>.</w:t>
      </w:r>
    </w:p>
    <w:p w:rsidR="00293CB2" w:rsidRDefault="001B7B5B">
      <w:pPr>
        <w:pStyle w:val="ListParagraph"/>
        <w:numPr>
          <w:ilvl w:val="1"/>
          <w:numId w:val="5"/>
        </w:numPr>
        <w:tabs>
          <w:tab w:val="left" w:pos="2434"/>
        </w:tabs>
        <w:spacing w:line="276" w:lineRule="exact"/>
        <w:ind w:hanging="361"/>
        <w:rPr>
          <w:sz w:val="24"/>
        </w:rPr>
      </w:pPr>
      <w:r>
        <w:rPr>
          <w:sz w:val="24"/>
        </w:rPr>
        <w:t>Audited financial statements for last 3financial</w:t>
      </w:r>
      <w:r>
        <w:rPr>
          <w:spacing w:val="3"/>
          <w:sz w:val="24"/>
        </w:rPr>
        <w:t xml:space="preserve"> </w:t>
      </w:r>
      <w:r>
        <w:rPr>
          <w:sz w:val="24"/>
        </w:rPr>
        <w:t>years</w:t>
      </w:r>
    </w:p>
    <w:p w:rsidR="00293CB2" w:rsidRDefault="001B7B5B">
      <w:pPr>
        <w:pStyle w:val="ListParagraph"/>
        <w:numPr>
          <w:ilvl w:val="1"/>
          <w:numId w:val="5"/>
        </w:numPr>
        <w:tabs>
          <w:tab w:val="left" w:pos="2434"/>
        </w:tabs>
        <w:spacing w:before="185" w:line="357" w:lineRule="auto"/>
        <w:ind w:right="1339"/>
        <w:rPr>
          <w:sz w:val="24"/>
        </w:rPr>
      </w:pPr>
      <w:r>
        <w:rPr>
          <w:sz w:val="24"/>
        </w:rPr>
        <w:t>Copy</w:t>
      </w:r>
      <w:r>
        <w:rPr>
          <w:spacing w:val="-25"/>
          <w:sz w:val="24"/>
        </w:rPr>
        <w:t xml:space="preserve"> </w:t>
      </w:r>
      <w:r>
        <w:rPr>
          <w:sz w:val="24"/>
        </w:rPr>
        <w:t>of</w:t>
      </w:r>
      <w:r>
        <w:rPr>
          <w:spacing w:val="-21"/>
          <w:sz w:val="24"/>
        </w:rPr>
        <w:t xml:space="preserve"> </w:t>
      </w:r>
      <w:r>
        <w:rPr>
          <w:sz w:val="24"/>
        </w:rPr>
        <w:t>Certificate</w:t>
      </w:r>
      <w:r>
        <w:rPr>
          <w:spacing w:val="-20"/>
          <w:sz w:val="24"/>
        </w:rPr>
        <w:t xml:space="preserve"> </w:t>
      </w:r>
      <w:r>
        <w:rPr>
          <w:sz w:val="24"/>
        </w:rPr>
        <w:t>of</w:t>
      </w:r>
      <w:r>
        <w:rPr>
          <w:spacing w:val="-21"/>
          <w:sz w:val="24"/>
        </w:rPr>
        <w:t xml:space="preserve"> </w:t>
      </w:r>
      <w:r>
        <w:rPr>
          <w:sz w:val="24"/>
        </w:rPr>
        <w:t>Registration</w:t>
      </w:r>
      <w:r>
        <w:rPr>
          <w:spacing w:val="-17"/>
          <w:sz w:val="24"/>
        </w:rPr>
        <w:t xml:space="preserve"> </w:t>
      </w:r>
      <w:r>
        <w:rPr>
          <w:sz w:val="24"/>
        </w:rPr>
        <w:t>and</w:t>
      </w:r>
      <w:r>
        <w:rPr>
          <w:spacing w:val="-17"/>
          <w:sz w:val="24"/>
        </w:rPr>
        <w:t xml:space="preserve"> </w:t>
      </w:r>
      <w:r>
        <w:rPr>
          <w:sz w:val="24"/>
        </w:rPr>
        <w:t>latest</w:t>
      </w:r>
      <w:r>
        <w:rPr>
          <w:spacing w:val="-17"/>
          <w:sz w:val="24"/>
        </w:rPr>
        <w:t xml:space="preserve"> </w:t>
      </w:r>
      <w:r>
        <w:rPr>
          <w:sz w:val="24"/>
        </w:rPr>
        <w:t>Constitutional</w:t>
      </w:r>
      <w:r>
        <w:rPr>
          <w:spacing w:val="-17"/>
          <w:sz w:val="24"/>
        </w:rPr>
        <w:t xml:space="preserve"> </w:t>
      </w:r>
      <w:r>
        <w:rPr>
          <w:sz w:val="24"/>
        </w:rPr>
        <w:t>Documents</w:t>
      </w:r>
      <w:r>
        <w:rPr>
          <w:spacing w:val="-17"/>
          <w:sz w:val="24"/>
        </w:rPr>
        <w:t xml:space="preserve"> </w:t>
      </w:r>
      <w:r>
        <w:rPr>
          <w:spacing w:val="-3"/>
          <w:sz w:val="24"/>
        </w:rPr>
        <w:t xml:space="preserve">of </w:t>
      </w:r>
      <w:r>
        <w:rPr>
          <w:sz w:val="24"/>
        </w:rPr>
        <w:t>the</w:t>
      </w:r>
      <w:r>
        <w:rPr>
          <w:spacing w:val="-1"/>
          <w:sz w:val="24"/>
        </w:rPr>
        <w:t xml:space="preserve"> </w:t>
      </w:r>
      <w:r>
        <w:rPr>
          <w:sz w:val="24"/>
        </w:rPr>
        <w:t>Applicant</w:t>
      </w:r>
    </w:p>
    <w:p w:rsidR="00C26C7A" w:rsidRDefault="00C26C7A" w:rsidP="00C26C7A">
      <w:pPr>
        <w:tabs>
          <w:tab w:val="left" w:pos="2434"/>
        </w:tabs>
        <w:spacing w:before="185" w:line="357" w:lineRule="auto"/>
        <w:ind w:right="1339"/>
        <w:rPr>
          <w:sz w:val="24"/>
        </w:rPr>
      </w:pPr>
    </w:p>
    <w:p w:rsidR="00DB4BC9" w:rsidRPr="00DB4BC9" w:rsidRDefault="001B7B5B" w:rsidP="00DB4BC9">
      <w:pPr>
        <w:pStyle w:val="Heading2"/>
        <w:numPr>
          <w:ilvl w:val="0"/>
          <w:numId w:val="5"/>
        </w:numPr>
        <w:tabs>
          <w:tab w:val="left" w:pos="1713"/>
          <w:tab w:val="left" w:pos="1714"/>
        </w:tabs>
        <w:spacing w:before="1"/>
        <w:ind w:hanging="361"/>
      </w:pPr>
      <w:r>
        <w:lastRenderedPageBreak/>
        <w:t>Applicable</w:t>
      </w:r>
      <w:r w:rsidRPr="00C26C7A">
        <w:t xml:space="preserve"> </w:t>
      </w:r>
      <w:r>
        <w:t>to</w:t>
      </w:r>
      <w:r w:rsidRPr="00C26C7A">
        <w:t xml:space="preserve"> </w:t>
      </w:r>
      <w:r>
        <w:t>Joint</w:t>
      </w:r>
      <w:r w:rsidRPr="00C26C7A">
        <w:t xml:space="preserve"> </w:t>
      </w:r>
      <w:r>
        <w:t>Venture</w:t>
      </w:r>
      <w:r w:rsidRPr="00C26C7A">
        <w:t xml:space="preserve"> </w:t>
      </w:r>
      <w:r>
        <w:t>/</w:t>
      </w:r>
      <w:r w:rsidRPr="00C26C7A">
        <w:t xml:space="preserve"> </w:t>
      </w:r>
      <w:r>
        <w:t>Consortium/</w:t>
      </w:r>
      <w:r w:rsidRPr="00C26C7A">
        <w:t xml:space="preserve"> </w:t>
      </w:r>
      <w:r>
        <w:t>SPV</w:t>
      </w:r>
    </w:p>
    <w:p w:rsidR="00293CB2" w:rsidRDefault="001B7B5B">
      <w:pPr>
        <w:pStyle w:val="ListParagraph"/>
        <w:numPr>
          <w:ilvl w:val="1"/>
          <w:numId w:val="5"/>
        </w:numPr>
        <w:tabs>
          <w:tab w:val="left" w:pos="2434"/>
        </w:tabs>
        <w:spacing w:before="72" w:line="360" w:lineRule="auto"/>
        <w:ind w:right="1338"/>
        <w:rPr>
          <w:sz w:val="24"/>
        </w:rPr>
      </w:pPr>
      <w:r>
        <w:rPr>
          <w:sz w:val="24"/>
        </w:rPr>
        <w:t>Audited financial statements for last 3 financial years along with certificate from Statutory Auditor or Chartered Accountant or Company Secretary or equivalent in the jurisdiction of incorporation of the Company</w:t>
      </w:r>
      <w:r>
        <w:rPr>
          <w:spacing w:val="-24"/>
          <w:sz w:val="24"/>
        </w:rPr>
        <w:t xml:space="preserve"> </w:t>
      </w:r>
      <w:r>
        <w:rPr>
          <w:sz w:val="24"/>
        </w:rPr>
        <w:t>certifying</w:t>
      </w:r>
      <w:r>
        <w:rPr>
          <w:spacing w:val="-21"/>
          <w:sz w:val="24"/>
        </w:rPr>
        <w:t xml:space="preserve"> </w:t>
      </w:r>
      <w:r>
        <w:rPr>
          <w:sz w:val="24"/>
        </w:rPr>
        <w:t>net</w:t>
      </w:r>
      <w:r>
        <w:rPr>
          <w:spacing w:val="5"/>
          <w:sz w:val="24"/>
        </w:rPr>
        <w:t xml:space="preserve"> worth</w:t>
      </w:r>
      <w:r w:rsidR="00DB4BC9">
        <w:rPr>
          <w:spacing w:val="5"/>
          <w:sz w:val="24"/>
        </w:rPr>
        <w:t xml:space="preserve"> </w:t>
      </w:r>
      <w:r>
        <w:rPr>
          <w:spacing w:val="5"/>
          <w:sz w:val="24"/>
        </w:rPr>
        <w:t>and</w:t>
      </w:r>
      <w:r w:rsidR="00DB4BC9">
        <w:rPr>
          <w:spacing w:val="5"/>
          <w:sz w:val="24"/>
        </w:rPr>
        <w:t xml:space="preserve"> </w:t>
      </w:r>
      <w:r>
        <w:rPr>
          <w:spacing w:val="5"/>
          <w:sz w:val="24"/>
        </w:rPr>
        <w:t>turnover</w:t>
      </w:r>
      <w:r w:rsidR="00DB4BC9">
        <w:rPr>
          <w:spacing w:val="5"/>
          <w:sz w:val="24"/>
        </w:rPr>
        <w:t xml:space="preserve"> </w:t>
      </w:r>
      <w:r>
        <w:rPr>
          <w:spacing w:val="5"/>
          <w:sz w:val="24"/>
        </w:rPr>
        <w:t>of</w:t>
      </w:r>
      <w:r w:rsidR="00DB4BC9">
        <w:rPr>
          <w:spacing w:val="5"/>
          <w:sz w:val="24"/>
        </w:rPr>
        <w:t xml:space="preserve"> </w:t>
      </w:r>
      <w:r>
        <w:rPr>
          <w:spacing w:val="5"/>
          <w:sz w:val="24"/>
        </w:rPr>
        <w:t>the</w:t>
      </w:r>
      <w:r w:rsidR="00DB4BC9">
        <w:rPr>
          <w:spacing w:val="5"/>
          <w:sz w:val="24"/>
        </w:rPr>
        <w:t xml:space="preserve"> </w:t>
      </w:r>
      <w:r>
        <w:rPr>
          <w:spacing w:val="5"/>
          <w:sz w:val="24"/>
        </w:rPr>
        <w:t>last</w:t>
      </w:r>
      <w:r>
        <w:rPr>
          <w:spacing w:val="-33"/>
          <w:sz w:val="24"/>
        </w:rPr>
        <w:t xml:space="preserve"> </w:t>
      </w:r>
      <w:r>
        <w:rPr>
          <w:sz w:val="24"/>
        </w:rPr>
        <w:t>3</w:t>
      </w:r>
      <w:r>
        <w:rPr>
          <w:spacing w:val="-34"/>
          <w:sz w:val="24"/>
        </w:rPr>
        <w:t xml:space="preserve"> </w:t>
      </w:r>
      <w:r>
        <w:rPr>
          <w:sz w:val="24"/>
        </w:rPr>
        <w:t>financial</w:t>
      </w:r>
      <w:r>
        <w:rPr>
          <w:spacing w:val="-21"/>
          <w:sz w:val="24"/>
        </w:rPr>
        <w:t xml:space="preserve"> </w:t>
      </w:r>
      <w:r>
        <w:rPr>
          <w:sz w:val="24"/>
        </w:rPr>
        <w:t>years.</w:t>
      </w:r>
      <w:r>
        <w:rPr>
          <w:spacing w:val="-35"/>
          <w:sz w:val="24"/>
        </w:rPr>
        <w:t xml:space="preserve"> </w:t>
      </w:r>
      <w:r>
        <w:rPr>
          <w:b/>
          <w:sz w:val="24"/>
        </w:rPr>
        <w:t xml:space="preserve">OR </w:t>
      </w:r>
      <w:r>
        <w:rPr>
          <w:sz w:val="24"/>
        </w:rPr>
        <w:t>Certificate from Statutory Auditor or Chartered Accountant or Company Secretary or equivalent in the jurisdiction of incorporation certifying Assets</w:t>
      </w:r>
      <w:r>
        <w:rPr>
          <w:spacing w:val="-20"/>
          <w:sz w:val="24"/>
        </w:rPr>
        <w:t xml:space="preserve"> </w:t>
      </w:r>
      <w:r>
        <w:rPr>
          <w:sz w:val="24"/>
        </w:rPr>
        <w:t>under</w:t>
      </w:r>
      <w:r>
        <w:rPr>
          <w:spacing w:val="-20"/>
          <w:sz w:val="24"/>
        </w:rPr>
        <w:t xml:space="preserve"> </w:t>
      </w:r>
      <w:r>
        <w:rPr>
          <w:sz w:val="24"/>
        </w:rPr>
        <w:t>management</w:t>
      </w:r>
      <w:r>
        <w:rPr>
          <w:spacing w:val="-20"/>
          <w:sz w:val="24"/>
        </w:rPr>
        <w:t xml:space="preserve"> </w:t>
      </w:r>
      <w:r>
        <w:rPr>
          <w:sz w:val="24"/>
        </w:rPr>
        <w:t>as</w:t>
      </w:r>
      <w:r>
        <w:rPr>
          <w:spacing w:val="-19"/>
          <w:sz w:val="24"/>
        </w:rPr>
        <w:t xml:space="preserve"> </w:t>
      </w:r>
      <w:r>
        <w:rPr>
          <w:sz w:val="24"/>
        </w:rPr>
        <w:t>on</w:t>
      </w:r>
      <w:r>
        <w:rPr>
          <w:spacing w:val="-20"/>
          <w:sz w:val="24"/>
        </w:rPr>
        <w:t xml:space="preserve"> </w:t>
      </w:r>
      <w:r>
        <w:rPr>
          <w:sz w:val="24"/>
        </w:rPr>
        <w:t>end</w:t>
      </w:r>
      <w:r>
        <w:rPr>
          <w:spacing w:val="-1"/>
          <w:sz w:val="24"/>
        </w:rPr>
        <w:t xml:space="preserve"> </w:t>
      </w:r>
      <w:r>
        <w:rPr>
          <w:sz w:val="24"/>
        </w:rPr>
        <w:t>of</w:t>
      </w:r>
      <w:r>
        <w:rPr>
          <w:spacing w:val="-2"/>
          <w:sz w:val="24"/>
        </w:rPr>
        <w:t xml:space="preserve"> </w:t>
      </w:r>
      <w:r>
        <w:rPr>
          <w:sz w:val="24"/>
        </w:rPr>
        <w:t>last three financial</w:t>
      </w:r>
      <w:r>
        <w:rPr>
          <w:spacing w:val="-7"/>
          <w:sz w:val="24"/>
        </w:rPr>
        <w:t xml:space="preserve"> </w:t>
      </w:r>
      <w:r>
        <w:rPr>
          <w:sz w:val="24"/>
        </w:rPr>
        <w:t>years;</w:t>
      </w:r>
    </w:p>
    <w:p w:rsidR="00293CB2" w:rsidRDefault="001B7B5B">
      <w:pPr>
        <w:pStyle w:val="ListParagraph"/>
        <w:numPr>
          <w:ilvl w:val="1"/>
          <w:numId w:val="5"/>
        </w:numPr>
        <w:tabs>
          <w:tab w:val="left" w:pos="2434"/>
        </w:tabs>
        <w:spacing w:line="275" w:lineRule="exact"/>
        <w:ind w:hanging="361"/>
        <w:rPr>
          <w:sz w:val="24"/>
        </w:rPr>
      </w:pPr>
      <w:r>
        <w:rPr>
          <w:sz w:val="24"/>
        </w:rPr>
        <w:t>Audited financial statements for last 3</w:t>
      </w:r>
      <w:r>
        <w:rPr>
          <w:spacing w:val="-45"/>
          <w:sz w:val="24"/>
        </w:rPr>
        <w:t xml:space="preserve"> </w:t>
      </w:r>
      <w:r>
        <w:rPr>
          <w:sz w:val="24"/>
        </w:rPr>
        <w:t>financial years</w:t>
      </w:r>
    </w:p>
    <w:p w:rsidR="00293CB2" w:rsidRDefault="001B7B5B">
      <w:pPr>
        <w:pStyle w:val="ListParagraph"/>
        <w:numPr>
          <w:ilvl w:val="1"/>
          <w:numId w:val="5"/>
        </w:numPr>
        <w:tabs>
          <w:tab w:val="left" w:pos="2434"/>
        </w:tabs>
        <w:spacing w:before="190" w:line="360" w:lineRule="auto"/>
        <w:ind w:right="1339"/>
        <w:rPr>
          <w:sz w:val="24"/>
        </w:rPr>
      </w:pPr>
      <w:r>
        <w:rPr>
          <w:sz w:val="24"/>
        </w:rPr>
        <w:t>Copy</w:t>
      </w:r>
      <w:r>
        <w:rPr>
          <w:spacing w:val="-25"/>
          <w:sz w:val="24"/>
        </w:rPr>
        <w:t xml:space="preserve"> </w:t>
      </w:r>
      <w:r>
        <w:rPr>
          <w:sz w:val="24"/>
        </w:rPr>
        <w:t>of</w:t>
      </w:r>
      <w:r>
        <w:rPr>
          <w:spacing w:val="-21"/>
          <w:sz w:val="24"/>
        </w:rPr>
        <w:t xml:space="preserve"> </w:t>
      </w:r>
      <w:r>
        <w:rPr>
          <w:sz w:val="24"/>
        </w:rPr>
        <w:t>Certificate</w:t>
      </w:r>
      <w:r>
        <w:rPr>
          <w:spacing w:val="-19"/>
          <w:sz w:val="24"/>
        </w:rPr>
        <w:t xml:space="preserve"> </w:t>
      </w:r>
      <w:r>
        <w:rPr>
          <w:sz w:val="24"/>
        </w:rPr>
        <w:t>of</w:t>
      </w:r>
      <w:r>
        <w:rPr>
          <w:spacing w:val="-21"/>
          <w:sz w:val="24"/>
        </w:rPr>
        <w:t xml:space="preserve"> </w:t>
      </w:r>
      <w:r>
        <w:rPr>
          <w:sz w:val="24"/>
        </w:rPr>
        <w:t>Registration</w:t>
      </w:r>
      <w:r>
        <w:rPr>
          <w:spacing w:val="-17"/>
          <w:sz w:val="24"/>
        </w:rPr>
        <w:t xml:space="preserve"> </w:t>
      </w:r>
      <w:r>
        <w:rPr>
          <w:sz w:val="24"/>
        </w:rPr>
        <w:t>and</w:t>
      </w:r>
      <w:r>
        <w:rPr>
          <w:spacing w:val="-17"/>
          <w:sz w:val="24"/>
        </w:rPr>
        <w:t xml:space="preserve"> </w:t>
      </w:r>
      <w:r>
        <w:rPr>
          <w:sz w:val="24"/>
        </w:rPr>
        <w:t>latest</w:t>
      </w:r>
      <w:r>
        <w:rPr>
          <w:spacing w:val="-20"/>
          <w:sz w:val="24"/>
        </w:rPr>
        <w:t xml:space="preserve"> </w:t>
      </w:r>
      <w:r>
        <w:rPr>
          <w:sz w:val="24"/>
        </w:rPr>
        <w:t>Constitutional</w:t>
      </w:r>
      <w:r>
        <w:rPr>
          <w:spacing w:val="-19"/>
          <w:sz w:val="24"/>
        </w:rPr>
        <w:t xml:space="preserve"> </w:t>
      </w:r>
      <w:r>
        <w:rPr>
          <w:sz w:val="24"/>
        </w:rPr>
        <w:t>Documents</w:t>
      </w:r>
      <w:r>
        <w:rPr>
          <w:spacing w:val="-19"/>
          <w:sz w:val="24"/>
        </w:rPr>
        <w:t xml:space="preserve"> </w:t>
      </w:r>
      <w:r>
        <w:rPr>
          <w:sz w:val="24"/>
        </w:rPr>
        <w:t>of the</w:t>
      </w:r>
      <w:r>
        <w:rPr>
          <w:spacing w:val="-1"/>
          <w:sz w:val="24"/>
        </w:rPr>
        <w:t xml:space="preserve"> </w:t>
      </w:r>
      <w:r>
        <w:rPr>
          <w:sz w:val="24"/>
        </w:rPr>
        <w:t>Applicant.</w:t>
      </w:r>
    </w:p>
    <w:p w:rsidR="00293CB2" w:rsidRDefault="00293CB2">
      <w:pPr>
        <w:pStyle w:val="BodyText"/>
        <w:spacing w:before="9"/>
        <w:rPr>
          <w:sz w:val="28"/>
        </w:rPr>
      </w:pPr>
    </w:p>
    <w:p w:rsidR="00293CB2" w:rsidRDefault="001B7B5B">
      <w:pPr>
        <w:spacing w:before="90"/>
        <w:ind w:left="993"/>
        <w:rPr>
          <w:i/>
          <w:sz w:val="24"/>
        </w:rPr>
      </w:pPr>
      <w:r>
        <w:rPr>
          <w:i/>
          <w:sz w:val="24"/>
        </w:rPr>
        <w:t>(Note):</w:t>
      </w:r>
    </w:p>
    <w:p w:rsidR="00293CB2" w:rsidRDefault="00293CB2">
      <w:pPr>
        <w:pStyle w:val="BodyText"/>
        <w:spacing w:before="3"/>
        <w:rPr>
          <w:i/>
          <w:sz w:val="30"/>
        </w:rPr>
      </w:pPr>
    </w:p>
    <w:p w:rsidR="00293CB2" w:rsidRDefault="001B7B5B">
      <w:pPr>
        <w:pStyle w:val="ListParagraph"/>
        <w:numPr>
          <w:ilvl w:val="0"/>
          <w:numId w:val="4"/>
        </w:numPr>
        <w:tabs>
          <w:tab w:val="left" w:pos="1207"/>
        </w:tabs>
        <w:spacing w:line="357" w:lineRule="auto"/>
        <w:ind w:right="1112" w:firstLine="0"/>
        <w:rPr>
          <w:i/>
          <w:sz w:val="24"/>
        </w:rPr>
      </w:pPr>
      <w:r>
        <w:rPr>
          <w:i/>
          <w:sz w:val="24"/>
        </w:rPr>
        <w:t>In</w:t>
      </w:r>
      <w:r>
        <w:rPr>
          <w:i/>
          <w:spacing w:val="-42"/>
          <w:sz w:val="24"/>
        </w:rPr>
        <w:t xml:space="preserve"> </w:t>
      </w:r>
      <w:r>
        <w:rPr>
          <w:i/>
          <w:sz w:val="24"/>
        </w:rPr>
        <w:t>case</w:t>
      </w:r>
      <w:r>
        <w:rPr>
          <w:i/>
          <w:spacing w:val="-39"/>
          <w:sz w:val="24"/>
        </w:rPr>
        <w:t xml:space="preserve"> </w:t>
      </w:r>
      <w:r>
        <w:rPr>
          <w:i/>
          <w:sz w:val="24"/>
        </w:rPr>
        <w:t>of</w:t>
      </w:r>
      <w:r>
        <w:rPr>
          <w:i/>
          <w:spacing w:val="-40"/>
          <w:sz w:val="24"/>
        </w:rPr>
        <w:t xml:space="preserve"> </w:t>
      </w:r>
      <w:r>
        <w:rPr>
          <w:i/>
          <w:sz w:val="24"/>
        </w:rPr>
        <w:t>Consortium</w:t>
      </w:r>
      <w:r>
        <w:rPr>
          <w:i/>
          <w:spacing w:val="-41"/>
          <w:sz w:val="24"/>
        </w:rPr>
        <w:t xml:space="preserve"> </w:t>
      </w:r>
      <w:r>
        <w:rPr>
          <w:i/>
          <w:sz w:val="24"/>
        </w:rPr>
        <w:t>Applicant,</w:t>
      </w:r>
      <w:r>
        <w:rPr>
          <w:i/>
          <w:spacing w:val="-38"/>
          <w:sz w:val="24"/>
        </w:rPr>
        <w:t xml:space="preserve"> </w:t>
      </w:r>
      <w:r>
        <w:rPr>
          <w:i/>
          <w:sz w:val="24"/>
        </w:rPr>
        <w:t>the</w:t>
      </w:r>
      <w:r>
        <w:rPr>
          <w:i/>
          <w:spacing w:val="-40"/>
          <w:sz w:val="24"/>
        </w:rPr>
        <w:t xml:space="preserve"> </w:t>
      </w:r>
      <w:r>
        <w:rPr>
          <w:i/>
          <w:sz w:val="24"/>
        </w:rPr>
        <w:t>details</w:t>
      </w:r>
      <w:r>
        <w:rPr>
          <w:i/>
          <w:spacing w:val="-41"/>
          <w:sz w:val="24"/>
        </w:rPr>
        <w:t xml:space="preserve"> </w:t>
      </w:r>
      <w:r>
        <w:rPr>
          <w:i/>
          <w:sz w:val="24"/>
        </w:rPr>
        <w:t>set</w:t>
      </w:r>
      <w:r>
        <w:rPr>
          <w:i/>
          <w:spacing w:val="-40"/>
          <w:sz w:val="24"/>
        </w:rPr>
        <w:t xml:space="preserve"> </w:t>
      </w:r>
      <w:r>
        <w:rPr>
          <w:i/>
          <w:sz w:val="24"/>
        </w:rPr>
        <w:t>out</w:t>
      </w:r>
      <w:r>
        <w:rPr>
          <w:i/>
          <w:spacing w:val="-40"/>
          <w:sz w:val="24"/>
        </w:rPr>
        <w:t xml:space="preserve"> </w:t>
      </w:r>
      <w:r>
        <w:rPr>
          <w:i/>
          <w:sz w:val="24"/>
        </w:rPr>
        <w:t>above</w:t>
      </w:r>
      <w:r>
        <w:rPr>
          <w:i/>
          <w:spacing w:val="-39"/>
          <w:sz w:val="24"/>
        </w:rPr>
        <w:t xml:space="preserve"> </w:t>
      </w:r>
      <w:r>
        <w:rPr>
          <w:i/>
          <w:sz w:val="24"/>
        </w:rPr>
        <w:t>are</w:t>
      </w:r>
      <w:r>
        <w:rPr>
          <w:i/>
          <w:spacing w:val="-40"/>
          <w:sz w:val="24"/>
        </w:rPr>
        <w:t xml:space="preserve"> </w:t>
      </w:r>
      <w:r>
        <w:rPr>
          <w:i/>
          <w:sz w:val="24"/>
        </w:rPr>
        <w:t>to</w:t>
      </w:r>
      <w:r>
        <w:rPr>
          <w:i/>
          <w:spacing w:val="-40"/>
          <w:sz w:val="24"/>
        </w:rPr>
        <w:t xml:space="preserve"> </w:t>
      </w:r>
      <w:r>
        <w:rPr>
          <w:i/>
          <w:sz w:val="24"/>
        </w:rPr>
        <w:t>be</w:t>
      </w:r>
      <w:r>
        <w:rPr>
          <w:i/>
          <w:spacing w:val="-40"/>
          <w:sz w:val="24"/>
        </w:rPr>
        <w:t xml:space="preserve"> </w:t>
      </w:r>
      <w:r>
        <w:rPr>
          <w:i/>
          <w:sz w:val="24"/>
        </w:rPr>
        <w:t>provided</w:t>
      </w:r>
      <w:r>
        <w:rPr>
          <w:i/>
          <w:spacing w:val="-41"/>
          <w:sz w:val="24"/>
        </w:rPr>
        <w:t xml:space="preserve"> </w:t>
      </w:r>
      <w:r>
        <w:rPr>
          <w:i/>
          <w:sz w:val="24"/>
        </w:rPr>
        <w:t>for</w:t>
      </w:r>
      <w:r>
        <w:rPr>
          <w:i/>
          <w:spacing w:val="-39"/>
          <w:sz w:val="24"/>
        </w:rPr>
        <w:t xml:space="preserve"> </w:t>
      </w:r>
      <w:r>
        <w:rPr>
          <w:i/>
          <w:sz w:val="24"/>
        </w:rPr>
        <w:t>each</w:t>
      </w:r>
      <w:r>
        <w:rPr>
          <w:i/>
          <w:spacing w:val="-41"/>
          <w:sz w:val="24"/>
        </w:rPr>
        <w:t xml:space="preserve"> </w:t>
      </w:r>
      <w:r>
        <w:rPr>
          <w:i/>
          <w:sz w:val="24"/>
        </w:rPr>
        <w:t>member of the</w:t>
      </w:r>
      <w:r>
        <w:rPr>
          <w:i/>
          <w:spacing w:val="-13"/>
          <w:sz w:val="24"/>
        </w:rPr>
        <w:t xml:space="preserve"> </w:t>
      </w:r>
      <w:r>
        <w:rPr>
          <w:i/>
          <w:sz w:val="24"/>
        </w:rPr>
        <w:t>Consortium</w:t>
      </w:r>
    </w:p>
    <w:p w:rsidR="00293CB2" w:rsidRDefault="001B7B5B">
      <w:pPr>
        <w:pStyle w:val="ListParagraph"/>
        <w:numPr>
          <w:ilvl w:val="0"/>
          <w:numId w:val="4"/>
        </w:numPr>
        <w:tabs>
          <w:tab w:val="left" w:pos="1260"/>
        </w:tabs>
        <w:spacing w:before="166" w:line="357" w:lineRule="auto"/>
        <w:ind w:right="1135" w:firstLine="0"/>
        <w:rPr>
          <w:i/>
          <w:sz w:val="24"/>
        </w:rPr>
      </w:pPr>
      <w:r>
        <w:rPr>
          <w:i/>
          <w:sz w:val="24"/>
        </w:rPr>
        <w:t>In</w:t>
      </w:r>
      <w:r>
        <w:rPr>
          <w:i/>
          <w:spacing w:val="-44"/>
          <w:sz w:val="24"/>
        </w:rPr>
        <w:t xml:space="preserve"> </w:t>
      </w:r>
      <w:r>
        <w:rPr>
          <w:i/>
          <w:sz w:val="24"/>
        </w:rPr>
        <w:t>case</w:t>
      </w:r>
      <w:r>
        <w:rPr>
          <w:i/>
          <w:spacing w:val="-42"/>
          <w:sz w:val="24"/>
        </w:rPr>
        <w:t xml:space="preserve"> </w:t>
      </w:r>
      <w:r>
        <w:rPr>
          <w:i/>
          <w:sz w:val="24"/>
        </w:rPr>
        <w:t>of</w:t>
      </w:r>
      <w:r>
        <w:rPr>
          <w:i/>
          <w:spacing w:val="-44"/>
          <w:sz w:val="24"/>
        </w:rPr>
        <w:t xml:space="preserve"> </w:t>
      </w:r>
      <w:r>
        <w:rPr>
          <w:i/>
          <w:sz w:val="24"/>
        </w:rPr>
        <w:t>Joint</w:t>
      </w:r>
      <w:r>
        <w:rPr>
          <w:i/>
          <w:spacing w:val="-40"/>
          <w:sz w:val="24"/>
        </w:rPr>
        <w:t xml:space="preserve"> </w:t>
      </w:r>
      <w:r>
        <w:rPr>
          <w:i/>
          <w:sz w:val="24"/>
        </w:rPr>
        <w:t>Ventures/</w:t>
      </w:r>
      <w:r>
        <w:rPr>
          <w:i/>
          <w:spacing w:val="-38"/>
          <w:sz w:val="24"/>
        </w:rPr>
        <w:t xml:space="preserve"> </w:t>
      </w:r>
      <w:r>
        <w:rPr>
          <w:i/>
          <w:sz w:val="24"/>
        </w:rPr>
        <w:t>SPV</w:t>
      </w:r>
      <w:r>
        <w:rPr>
          <w:i/>
          <w:spacing w:val="-28"/>
          <w:sz w:val="24"/>
        </w:rPr>
        <w:t xml:space="preserve"> </w:t>
      </w:r>
      <w:r>
        <w:rPr>
          <w:i/>
          <w:sz w:val="24"/>
        </w:rPr>
        <w:t>EoIs,</w:t>
      </w:r>
      <w:r>
        <w:rPr>
          <w:i/>
          <w:spacing w:val="-41"/>
          <w:sz w:val="24"/>
        </w:rPr>
        <w:t xml:space="preserve"> </w:t>
      </w:r>
      <w:r>
        <w:rPr>
          <w:i/>
          <w:sz w:val="24"/>
        </w:rPr>
        <w:t>the</w:t>
      </w:r>
      <w:r>
        <w:rPr>
          <w:i/>
          <w:spacing w:val="-43"/>
          <w:sz w:val="24"/>
        </w:rPr>
        <w:t xml:space="preserve"> </w:t>
      </w:r>
      <w:r>
        <w:rPr>
          <w:i/>
          <w:sz w:val="24"/>
        </w:rPr>
        <w:t>details</w:t>
      </w:r>
      <w:r>
        <w:rPr>
          <w:i/>
          <w:spacing w:val="-43"/>
          <w:sz w:val="24"/>
        </w:rPr>
        <w:t xml:space="preserve"> </w:t>
      </w:r>
      <w:r>
        <w:rPr>
          <w:i/>
          <w:sz w:val="24"/>
        </w:rPr>
        <w:t>set</w:t>
      </w:r>
      <w:r>
        <w:rPr>
          <w:i/>
          <w:spacing w:val="-43"/>
          <w:sz w:val="24"/>
        </w:rPr>
        <w:t xml:space="preserve"> </w:t>
      </w:r>
      <w:r>
        <w:rPr>
          <w:i/>
          <w:sz w:val="24"/>
        </w:rPr>
        <w:t>out</w:t>
      </w:r>
      <w:r>
        <w:rPr>
          <w:i/>
          <w:spacing w:val="-42"/>
          <w:sz w:val="24"/>
        </w:rPr>
        <w:t xml:space="preserve"> </w:t>
      </w:r>
      <w:r>
        <w:rPr>
          <w:i/>
          <w:sz w:val="24"/>
        </w:rPr>
        <w:t>above</w:t>
      </w:r>
      <w:r>
        <w:rPr>
          <w:i/>
          <w:spacing w:val="-43"/>
          <w:sz w:val="24"/>
        </w:rPr>
        <w:t xml:space="preserve"> </w:t>
      </w:r>
      <w:r>
        <w:rPr>
          <w:i/>
          <w:sz w:val="24"/>
        </w:rPr>
        <w:t>are</w:t>
      </w:r>
      <w:r>
        <w:rPr>
          <w:i/>
          <w:spacing w:val="-42"/>
          <w:sz w:val="24"/>
        </w:rPr>
        <w:t xml:space="preserve"> </w:t>
      </w:r>
      <w:r>
        <w:rPr>
          <w:i/>
          <w:sz w:val="24"/>
        </w:rPr>
        <w:t>to</w:t>
      </w:r>
      <w:r>
        <w:rPr>
          <w:i/>
          <w:spacing w:val="-43"/>
          <w:sz w:val="24"/>
        </w:rPr>
        <w:t xml:space="preserve"> </w:t>
      </w:r>
      <w:r>
        <w:rPr>
          <w:i/>
          <w:sz w:val="24"/>
        </w:rPr>
        <w:t>be</w:t>
      </w:r>
      <w:r>
        <w:rPr>
          <w:i/>
          <w:spacing w:val="-42"/>
          <w:sz w:val="24"/>
        </w:rPr>
        <w:t xml:space="preserve"> </w:t>
      </w:r>
      <w:r>
        <w:rPr>
          <w:i/>
          <w:sz w:val="24"/>
        </w:rPr>
        <w:t>provided</w:t>
      </w:r>
      <w:r>
        <w:rPr>
          <w:i/>
          <w:spacing w:val="-42"/>
          <w:sz w:val="24"/>
        </w:rPr>
        <w:t xml:space="preserve"> </w:t>
      </w:r>
      <w:r>
        <w:rPr>
          <w:i/>
          <w:sz w:val="24"/>
        </w:rPr>
        <w:t>for</w:t>
      </w:r>
      <w:r>
        <w:rPr>
          <w:i/>
          <w:spacing w:val="-43"/>
          <w:sz w:val="24"/>
        </w:rPr>
        <w:t xml:space="preserve"> </w:t>
      </w:r>
      <w:r>
        <w:rPr>
          <w:i/>
          <w:sz w:val="24"/>
        </w:rPr>
        <w:t>each</w:t>
      </w:r>
      <w:r>
        <w:rPr>
          <w:i/>
          <w:spacing w:val="-43"/>
          <w:sz w:val="24"/>
        </w:rPr>
        <w:t xml:space="preserve"> </w:t>
      </w:r>
      <w:r w:rsidR="00C26C7A">
        <w:rPr>
          <w:i/>
          <w:spacing w:val="-43"/>
          <w:sz w:val="24"/>
        </w:rPr>
        <w:t xml:space="preserve"> </w:t>
      </w:r>
      <w:r>
        <w:rPr>
          <w:i/>
          <w:sz w:val="24"/>
        </w:rPr>
        <w:t>of</w:t>
      </w:r>
      <w:r>
        <w:rPr>
          <w:i/>
          <w:spacing w:val="-44"/>
          <w:sz w:val="24"/>
        </w:rPr>
        <w:t xml:space="preserve"> </w:t>
      </w:r>
      <w:r w:rsidR="00C26C7A">
        <w:rPr>
          <w:i/>
          <w:spacing w:val="-44"/>
          <w:sz w:val="24"/>
        </w:rPr>
        <w:t xml:space="preserve"> </w:t>
      </w:r>
      <w:r>
        <w:rPr>
          <w:i/>
          <w:sz w:val="24"/>
        </w:rPr>
        <w:t>the entities</w:t>
      </w:r>
      <w:r>
        <w:rPr>
          <w:i/>
          <w:spacing w:val="-17"/>
          <w:sz w:val="24"/>
        </w:rPr>
        <w:t xml:space="preserve"> </w:t>
      </w:r>
      <w:r>
        <w:rPr>
          <w:i/>
          <w:sz w:val="24"/>
        </w:rPr>
        <w:t>/</w:t>
      </w:r>
      <w:r>
        <w:rPr>
          <w:i/>
          <w:spacing w:val="-17"/>
          <w:sz w:val="24"/>
        </w:rPr>
        <w:t xml:space="preserve"> </w:t>
      </w:r>
      <w:r>
        <w:rPr>
          <w:i/>
          <w:sz w:val="24"/>
        </w:rPr>
        <w:t>groups</w:t>
      </w:r>
      <w:r>
        <w:rPr>
          <w:i/>
          <w:spacing w:val="-17"/>
          <w:sz w:val="24"/>
        </w:rPr>
        <w:t xml:space="preserve"> </w:t>
      </w:r>
      <w:r>
        <w:rPr>
          <w:i/>
          <w:sz w:val="24"/>
        </w:rPr>
        <w:t>submitting</w:t>
      </w:r>
      <w:r>
        <w:rPr>
          <w:i/>
          <w:spacing w:val="-18"/>
          <w:sz w:val="24"/>
        </w:rPr>
        <w:t xml:space="preserve"> </w:t>
      </w:r>
      <w:r>
        <w:rPr>
          <w:i/>
          <w:sz w:val="24"/>
        </w:rPr>
        <w:t>each</w:t>
      </w:r>
      <w:r>
        <w:rPr>
          <w:i/>
          <w:spacing w:val="-8"/>
          <w:sz w:val="24"/>
        </w:rPr>
        <w:t xml:space="preserve"> </w:t>
      </w:r>
      <w:r>
        <w:rPr>
          <w:i/>
          <w:sz w:val="24"/>
        </w:rPr>
        <w:t>joint</w:t>
      </w:r>
      <w:r>
        <w:rPr>
          <w:i/>
          <w:spacing w:val="-7"/>
          <w:sz w:val="24"/>
        </w:rPr>
        <w:t xml:space="preserve"> </w:t>
      </w:r>
      <w:r>
        <w:rPr>
          <w:i/>
          <w:sz w:val="24"/>
        </w:rPr>
        <w:t>EOI.</w:t>
      </w:r>
    </w:p>
    <w:p w:rsidR="00293CB2" w:rsidRDefault="00293CB2">
      <w:pPr>
        <w:pStyle w:val="BodyText"/>
        <w:rPr>
          <w:i/>
          <w:sz w:val="20"/>
        </w:rPr>
      </w:pPr>
    </w:p>
    <w:p w:rsidR="00293CB2" w:rsidRDefault="00293CB2">
      <w:pPr>
        <w:pStyle w:val="BodyText"/>
        <w:rPr>
          <w:i/>
          <w:sz w:val="20"/>
        </w:rPr>
      </w:pPr>
    </w:p>
    <w:p w:rsidR="00293CB2" w:rsidRDefault="00293CB2">
      <w:pPr>
        <w:pStyle w:val="BodyText"/>
        <w:rPr>
          <w:i/>
          <w:sz w:val="20"/>
        </w:rPr>
      </w:pPr>
    </w:p>
    <w:p w:rsidR="00293CB2" w:rsidRDefault="00293CB2">
      <w:pPr>
        <w:pStyle w:val="BodyText"/>
        <w:spacing w:before="7"/>
        <w:rPr>
          <w:i/>
          <w:sz w:val="18"/>
        </w:rPr>
      </w:pPr>
    </w:p>
    <w:p w:rsidR="00DB4BC9" w:rsidRDefault="00DB4BC9">
      <w:pPr>
        <w:rPr>
          <w:rFonts w:ascii="Georgia"/>
        </w:rPr>
      </w:pPr>
      <w:r>
        <w:rPr>
          <w:rFonts w:ascii="Georgia"/>
        </w:rPr>
        <w:br w:type="page"/>
      </w:r>
    </w:p>
    <w:p w:rsidR="00293CB2" w:rsidRDefault="001B7B5B">
      <w:pPr>
        <w:spacing w:before="65"/>
        <w:ind w:left="2268" w:right="2287"/>
        <w:jc w:val="center"/>
        <w:rPr>
          <w:b/>
          <w:sz w:val="24"/>
        </w:rPr>
      </w:pPr>
      <w:r>
        <w:rPr>
          <w:b/>
          <w:sz w:val="24"/>
          <w:u w:val="thick"/>
        </w:rPr>
        <w:lastRenderedPageBreak/>
        <w:t>ANNEXURE C</w:t>
      </w:r>
    </w:p>
    <w:p w:rsidR="00293CB2" w:rsidRDefault="00293CB2">
      <w:pPr>
        <w:pStyle w:val="BodyText"/>
        <w:rPr>
          <w:b/>
          <w:sz w:val="20"/>
        </w:rPr>
      </w:pPr>
    </w:p>
    <w:p w:rsidR="0090504C" w:rsidRPr="0090504C" w:rsidRDefault="0090504C" w:rsidP="0090504C">
      <w:pPr>
        <w:pStyle w:val="BodyText"/>
        <w:jc w:val="center"/>
        <w:rPr>
          <w:b/>
          <w:bCs/>
          <w:i/>
          <w:sz w:val="20"/>
        </w:rPr>
      </w:pPr>
      <w:r w:rsidRPr="0090504C">
        <w:rPr>
          <w:b/>
          <w:bCs/>
          <w:i/>
          <w:sz w:val="20"/>
        </w:rPr>
        <w:t>[On the Letterhead of the Entity Submitting the EOI]</w:t>
      </w:r>
    </w:p>
    <w:p w:rsidR="00293CB2" w:rsidRDefault="00293CB2" w:rsidP="0090504C">
      <w:pPr>
        <w:pStyle w:val="BodyText"/>
        <w:jc w:val="center"/>
        <w:rPr>
          <w:b/>
          <w:sz w:val="20"/>
        </w:rPr>
      </w:pPr>
    </w:p>
    <w:p w:rsidR="00293CB2" w:rsidRDefault="00293CB2">
      <w:pPr>
        <w:pStyle w:val="BodyText"/>
        <w:rPr>
          <w:b/>
          <w:sz w:val="20"/>
        </w:rPr>
      </w:pPr>
    </w:p>
    <w:p w:rsidR="00293CB2" w:rsidRDefault="00293CB2">
      <w:pPr>
        <w:pStyle w:val="BodyText"/>
        <w:spacing w:before="5"/>
        <w:rPr>
          <w:b/>
          <w:sz w:val="17"/>
        </w:rPr>
      </w:pPr>
    </w:p>
    <w:p w:rsidR="00293CB2" w:rsidRDefault="00A045BF">
      <w:pPr>
        <w:spacing w:before="90"/>
        <w:ind w:left="820"/>
        <w:rPr>
          <w:b/>
          <w:sz w:val="24"/>
        </w:rPr>
      </w:pPr>
      <w:r w:rsidRPr="00A045BF">
        <w:pict>
          <v:shape id="_x0000_s1043" style="position:absolute;left:0;text-align:left;margin-left:72.25pt;margin-top:67.55pt;width:434.35pt;height:147.15pt;z-index:-253570048;mso-position-horizontal-relative:page" coordorigin="1445,1351" coordsize="8687,2943" o:spt="100" adj="0,,0" path="m4167,3881r-2722,l1445,4294r2722,l4167,3881t,-425l1445,3456r,415l4167,3871r,-415m4167,3034r-2722,l1445,3447r2722,l4167,3034t,-425l1445,2609r,413l4167,3022r,-413m4167,1771r-2722,l1445,2599r2722,l4167,1771t,-420l1445,1351r,420l4167,1771r,-420m7173,3881r-2996,l4177,4294r2996,l7173,3881t,-425l4177,3456r,415l7173,3871r,-415m7173,3034r-2996,l4177,3447r2996,l7173,3034t,-425l4177,2609r,413l7173,3022r,-413m7173,1771r-2996,l4177,2184r,415l7173,2599r,-415l7173,1771t,-420l4177,1351r,420l7173,1771r,-420m10132,3881r-2950,l7182,4294r2950,l10132,3881t,-425l7182,3456r,415l10132,3871r,-415m10132,3034r-2950,l7182,3447r2950,l10132,3034t,-425l7182,2609r,413l10132,3022r,-413m10132,1771r-2950,l7182,2184r,415l10132,2599r,-415l10132,1771t,-420l7182,1351r,420l10132,1771r,-420e" fillcolor="#f9fcff" stroked="f">
            <v:stroke joinstyle="round"/>
            <v:formulas/>
            <v:path arrowok="t" o:connecttype="segments"/>
            <w10:wrap anchorx="page"/>
          </v:shape>
        </w:pict>
      </w:r>
      <w:r w:rsidR="001B7B5B">
        <w:rPr>
          <w:b/>
          <w:sz w:val="24"/>
        </w:rPr>
        <w:t>Details of Joint Venture / Consortium/ SPV Members:</w:t>
      </w: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spacing w:before="9"/>
        <w:rPr>
          <w:b/>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2"/>
        <w:gridCol w:w="3005"/>
        <w:gridCol w:w="2960"/>
      </w:tblGrid>
      <w:tr w:rsidR="00293CB2">
        <w:trPr>
          <w:trHeight w:val="1248"/>
        </w:trPr>
        <w:tc>
          <w:tcPr>
            <w:tcW w:w="2732" w:type="dxa"/>
            <w:shd w:val="clear" w:color="auto" w:fill="F9FCFF"/>
          </w:tcPr>
          <w:p w:rsidR="00293CB2" w:rsidRDefault="001B7B5B">
            <w:pPr>
              <w:pStyle w:val="TableParagraph"/>
              <w:spacing w:before="3"/>
              <w:ind w:left="115"/>
              <w:rPr>
                <w:b/>
                <w:sz w:val="24"/>
              </w:rPr>
            </w:pPr>
            <w:r>
              <w:rPr>
                <w:b/>
                <w:sz w:val="24"/>
              </w:rPr>
              <w:t>Name of the Member</w:t>
            </w:r>
          </w:p>
        </w:tc>
        <w:tc>
          <w:tcPr>
            <w:tcW w:w="3005" w:type="dxa"/>
            <w:shd w:val="clear" w:color="auto" w:fill="F9FCFF"/>
          </w:tcPr>
          <w:p w:rsidR="00293CB2" w:rsidRDefault="001B7B5B">
            <w:pPr>
              <w:pStyle w:val="TableParagraph"/>
              <w:spacing w:before="3"/>
              <w:ind w:left="117"/>
              <w:rPr>
                <w:b/>
                <w:sz w:val="24"/>
              </w:rPr>
            </w:pPr>
            <w:r>
              <w:rPr>
                <w:b/>
                <w:sz w:val="24"/>
              </w:rPr>
              <w:t>% of share in the</w:t>
            </w:r>
          </w:p>
          <w:p w:rsidR="00293CB2" w:rsidRDefault="001B7B5B">
            <w:pPr>
              <w:pStyle w:val="TableParagraph"/>
              <w:spacing w:before="6" w:line="410" w:lineRule="atLeast"/>
              <w:ind w:left="117" w:right="550"/>
              <w:rPr>
                <w:b/>
                <w:sz w:val="24"/>
              </w:rPr>
            </w:pPr>
            <w:r>
              <w:rPr>
                <w:b/>
                <w:w w:val="85"/>
                <w:sz w:val="24"/>
              </w:rPr>
              <w:t xml:space="preserve">Consortium/joint </w:t>
            </w:r>
            <w:r>
              <w:rPr>
                <w:b/>
                <w:sz w:val="24"/>
              </w:rPr>
              <w:t>Venture</w:t>
            </w:r>
          </w:p>
        </w:tc>
        <w:tc>
          <w:tcPr>
            <w:tcW w:w="2960" w:type="dxa"/>
            <w:shd w:val="clear" w:color="auto" w:fill="F9FCFF"/>
          </w:tcPr>
          <w:p w:rsidR="00293CB2" w:rsidRDefault="001B7B5B">
            <w:pPr>
              <w:pStyle w:val="TableParagraph"/>
              <w:spacing w:before="3" w:line="360" w:lineRule="auto"/>
              <w:ind w:left="117" w:right="392"/>
              <w:rPr>
                <w:b/>
                <w:sz w:val="24"/>
              </w:rPr>
            </w:pPr>
            <w:r>
              <w:rPr>
                <w:b/>
                <w:w w:val="95"/>
                <w:sz w:val="24"/>
              </w:rPr>
              <w:t xml:space="preserve">Nominated as Lead </w:t>
            </w:r>
            <w:r>
              <w:rPr>
                <w:b/>
                <w:sz w:val="24"/>
              </w:rPr>
              <w:t>(Y/N)</w:t>
            </w:r>
          </w:p>
        </w:tc>
      </w:tr>
      <w:tr w:rsidR="00293CB2">
        <w:trPr>
          <w:trHeight w:val="412"/>
        </w:trPr>
        <w:tc>
          <w:tcPr>
            <w:tcW w:w="2732" w:type="dxa"/>
            <w:shd w:val="clear" w:color="auto" w:fill="F9FCFF"/>
          </w:tcPr>
          <w:p w:rsidR="00293CB2" w:rsidRDefault="00293CB2">
            <w:pPr>
              <w:pStyle w:val="TableParagraph"/>
            </w:pPr>
          </w:p>
        </w:tc>
        <w:tc>
          <w:tcPr>
            <w:tcW w:w="3005" w:type="dxa"/>
            <w:shd w:val="clear" w:color="auto" w:fill="F9FCFF"/>
          </w:tcPr>
          <w:p w:rsidR="00293CB2" w:rsidRDefault="00293CB2">
            <w:pPr>
              <w:pStyle w:val="TableParagraph"/>
            </w:pPr>
          </w:p>
        </w:tc>
        <w:tc>
          <w:tcPr>
            <w:tcW w:w="2960" w:type="dxa"/>
            <w:shd w:val="clear" w:color="auto" w:fill="F9FCFF"/>
          </w:tcPr>
          <w:p w:rsidR="00293CB2" w:rsidRDefault="00293CB2">
            <w:pPr>
              <w:pStyle w:val="TableParagraph"/>
            </w:pPr>
          </w:p>
        </w:tc>
      </w:tr>
      <w:tr w:rsidR="00293CB2">
        <w:trPr>
          <w:trHeight w:val="414"/>
        </w:trPr>
        <w:tc>
          <w:tcPr>
            <w:tcW w:w="2732" w:type="dxa"/>
            <w:shd w:val="clear" w:color="auto" w:fill="F9FCFF"/>
          </w:tcPr>
          <w:p w:rsidR="00293CB2" w:rsidRDefault="00293CB2">
            <w:pPr>
              <w:pStyle w:val="TableParagraph"/>
            </w:pPr>
          </w:p>
        </w:tc>
        <w:tc>
          <w:tcPr>
            <w:tcW w:w="3005" w:type="dxa"/>
            <w:shd w:val="clear" w:color="auto" w:fill="F9FCFF"/>
          </w:tcPr>
          <w:p w:rsidR="00293CB2" w:rsidRDefault="00293CB2">
            <w:pPr>
              <w:pStyle w:val="TableParagraph"/>
            </w:pPr>
          </w:p>
        </w:tc>
        <w:tc>
          <w:tcPr>
            <w:tcW w:w="2960" w:type="dxa"/>
            <w:shd w:val="clear" w:color="auto" w:fill="F9FCFF"/>
          </w:tcPr>
          <w:p w:rsidR="00293CB2" w:rsidRDefault="00293CB2">
            <w:pPr>
              <w:pStyle w:val="TableParagraph"/>
            </w:pPr>
          </w:p>
        </w:tc>
      </w:tr>
      <w:tr w:rsidR="00293CB2">
        <w:trPr>
          <w:trHeight w:val="414"/>
        </w:trPr>
        <w:tc>
          <w:tcPr>
            <w:tcW w:w="2732" w:type="dxa"/>
            <w:shd w:val="clear" w:color="auto" w:fill="F9FCFF"/>
          </w:tcPr>
          <w:p w:rsidR="00293CB2" w:rsidRDefault="00293CB2">
            <w:pPr>
              <w:pStyle w:val="TableParagraph"/>
            </w:pPr>
          </w:p>
        </w:tc>
        <w:tc>
          <w:tcPr>
            <w:tcW w:w="3005" w:type="dxa"/>
            <w:shd w:val="clear" w:color="auto" w:fill="F9FCFF"/>
          </w:tcPr>
          <w:p w:rsidR="00293CB2" w:rsidRDefault="00293CB2">
            <w:pPr>
              <w:pStyle w:val="TableParagraph"/>
            </w:pPr>
          </w:p>
        </w:tc>
        <w:tc>
          <w:tcPr>
            <w:tcW w:w="2960" w:type="dxa"/>
            <w:shd w:val="clear" w:color="auto" w:fill="F9FCFF"/>
          </w:tcPr>
          <w:p w:rsidR="00293CB2" w:rsidRDefault="00293CB2">
            <w:pPr>
              <w:pStyle w:val="TableParagraph"/>
            </w:pPr>
          </w:p>
        </w:tc>
      </w:tr>
      <w:tr w:rsidR="00293CB2">
        <w:trPr>
          <w:trHeight w:val="412"/>
        </w:trPr>
        <w:tc>
          <w:tcPr>
            <w:tcW w:w="2732" w:type="dxa"/>
            <w:shd w:val="clear" w:color="auto" w:fill="F9FCFF"/>
          </w:tcPr>
          <w:p w:rsidR="00293CB2" w:rsidRDefault="00293CB2">
            <w:pPr>
              <w:pStyle w:val="TableParagraph"/>
            </w:pPr>
          </w:p>
        </w:tc>
        <w:tc>
          <w:tcPr>
            <w:tcW w:w="3005" w:type="dxa"/>
            <w:shd w:val="clear" w:color="auto" w:fill="F9FCFF"/>
          </w:tcPr>
          <w:p w:rsidR="00293CB2" w:rsidRDefault="00293CB2">
            <w:pPr>
              <w:pStyle w:val="TableParagraph"/>
            </w:pPr>
          </w:p>
        </w:tc>
        <w:tc>
          <w:tcPr>
            <w:tcW w:w="2960" w:type="dxa"/>
            <w:shd w:val="clear" w:color="auto" w:fill="F9FCFF"/>
          </w:tcPr>
          <w:p w:rsidR="00293CB2" w:rsidRDefault="00293CB2">
            <w:pPr>
              <w:pStyle w:val="TableParagraph"/>
            </w:pPr>
          </w:p>
        </w:tc>
      </w:tr>
    </w:tbl>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jc w:val="center"/>
        <w:rPr>
          <w:rFonts w:ascii="Georgia"/>
        </w:rPr>
        <w:sectPr w:rsidR="00293CB2">
          <w:pgSz w:w="11930" w:h="16860"/>
          <w:pgMar w:top="1140" w:right="5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5D68C3" w:rsidRDefault="001B7B5B" w:rsidP="00AE710A">
      <w:pPr>
        <w:pStyle w:val="Heading2"/>
        <w:spacing w:before="65" w:line="362" w:lineRule="auto"/>
        <w:ind w:left="0" w:right="280"/>
        <w:jc w:val="center"/>
        <w:rPr>
          <w:w w:val="95"/>
        </w:rPr>
      </w:pPr>
      <w:r>
        <w:rPr>
          <w:w w:val="95"/>
        </w:rPr>
        <w:lastRenderedPageBreak/>
        <w:t xml:space="preserve">ANNEXURE D </w:t>
      </w:r>
    </w:p>
    <w:p w:rsidR="0090504C" w:rsidRPr="0090504C" w:rsidRDefault="0090504C" w:rsidP="0090504C">
      <w:pPr>
        <w:pStyle w:val="Heading2"/>
        <w:spacing w:before="65" w:line="362" w:lineRule="auto"/>
        <w:ind w:left="0" w:right="280"/>
        <w:jc w:val="center"/>
        <w:rPr>
          <w:i/>
          <w:w w:val="95"/>
        </w:rPr>
      </w:pPr>
      <w:r w:rsidRPr="0090504C">
        <w:rPr>
          <w:i/>
          <w:w w:val="95"/>
        </w:rPr>
        <w:t>[On</w:t>
      </w:r>
      <w:r>
        <w:rPr>
          <w:i/>
          <w:w w:val="95"/>
        </w:rPr>
        <w:t xml:space="preserve"> Stamp paper of Rs 100/-</w:t>
      </w:r>
      <w:r w:rsidRPr="0090504C">
        <w:rPr>
          <w:i/>
          <w:w w:val="95"/>
        </w:rPr>
        <w:t>]</w:t>
      </w:r>
    </w:p>
    <w:p w:rsidR="00293CB2" w:rsidRDefault="001B7B5B" w:rsidP="00AE710A">
      <w:pPr>
        <w:pStyle w:val="Heading2"/>
        <w:spacing w:before="65" w:line="362" w:lineRule="auto"/>
        <w:ind w:left="0" w:right="280"/>
        <w:jc w:val="center"/>
      </w:pPr>
      <w:r>
        <w:rPr>
          <w:w w:val="80"/>
        </w:rPr>
        <w:t>CONFIDENTIALITY UNDERTAKING</w:t>
      </w:r>
    </w:p>
    <w:p w:rsidR="00293CB2" w:rsidRDefault="001B7B5B">
      <w:pPr>
        <w:spacing w:line="273" w:lineRule="exact"/>
        <w:ind w:left="1878"/>
        <w:rPr>
          <w:b/>
          <w:sz w:val="24"/>
        </w:rPr>
      </w:pPr>
      <w:r>
        <w:rPr>
          <w:b/>
          <w:sz w:val="24"/>
        </w:rPr>
        <w:t>For sharing of Information Memorandum and access to virtual data-room</w:t>
      </w:r>
    </w:p>
    <w:p w:rsidR="00293CB2" w:rsidRDefault="00293CB2">
      <w:pPr>
        <w:pStyle w:val="BodyText"/>
        <w:spacing w:before="10"/>
        <w:rPr>
          <w:b/>
          <w:sz w:val="29"/>
        </w:rPr>
      </w:pPr>
    </w:p>
    <w:p w:rsidR="00293CB2" w:rsidRDefault="001B7B5B" w:rsidP="00C26C7A">
      <w:pPr>
        <w:pStyle w:val="BodyText"/>
        <w:tabs>
          <w:tab w:val="left" w:pos="1991"/>
          <w:tab w:val="left" w:pos="4152"/>
          <w:tab w:val="left" w:pos="6082"/>
          <w:tab w:val="left" w:pos="7104"/>
          <w:tab w:val="left" w:pos="7445"/>
          <w:tab w:val="left" w:pos="8018"/>
          <w:tab w:val="left" w:pos="8273"/>
          <w:tab w:val="left" w:pos="8413"/>
          <w:tab w:val="left" w:pos="8799"/>
          <w:tab w:val="left" w:pos="9231"/>
          <w:tab w:val="left" w:pos="9313"/>
          <w:tab w:val="left" w:pos="9373"/>
          <w:tab w:val="left" w:pos="9821"/>
        </w:tabs>
        <w:spacing w:line="360" w:lineRule="auto"/>
        <w:ind w:left="880" w:right="485"/>
        <w:jc w:val="both"/>
      </w:pPr>
      <w:r>
        <w:t>This</w:t>
      </w:r>
      <w:r>
        <w:tab/>
        <w:t>confidentiality</w:t>
      </w:r>
      <w:r>
        <w:tab/>
        <w:t>undertaking</w:t>
      </w:r>
      <w:r>
        <w:tab/>
        <w:t>has</w:t>
      </w:r>
      <w:r>
        <w:tab/>
        <w:t>been</w:t>
      </w:r>
      <w:r>
        <w:tab/>
      </w:r>
      <w:r>
        <w:tab/>
        <w:t>signed</w:t>
      </w:r>
      <w:r>
        <w:tab/>
      </w:r>
      <w:r>
        <w:tab/>
      </w:r>
      <w:r>
        <w:tab/>
      </w:r>
      <w:r>
        <w:tab/>
        <w:t>by M/s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tab/>
        <w:t>a</w:t>
      </w:r>
      <w:r>
        <w:tab/>
      </w:r>
      <w:r>
        <w:rPr>
          <w:spacing w:val="-3"/>
        </w:rPr>
        <w:t xml:space="preserve">Resolution </w:t>
      </w:r>
      <w:r>
        <w:t>Applicant as per section 5 sub-section (25) of Insolvency and Bankruptcy Code, 2016, having its office</w:t>
      </w:r>
      <w:r>
        <w:rPr>
          <w:spacing w:val="-1"/>
        </w:rPr>
        <w:t xml:space="preserve"> </w:t>
      </w:r>
      <w:r>
        <w:t>at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acting through</w:t>
      </w:r>
      <w:r>
        <w:rPr>
          <w:spacing w:val="-2"/>
        </w:rPr>
        <w:t xml:space="preserve"> </w:t>
      </w:r>
      <w:r>
        <w:t>Mr./Ms.</w:t>
      </w:r>
      <w:r>
        <w:rPr>
          <w:u w:val="single"/>
        </w:rPr>
        <w:t xml:space="preserve"> </w:t>
      </w:r>
      <w:r>
        <w:rPr>
          <w:u w:val="single"/>
        </w:rPr>
        <w:tab/>
      </w:r>
      <w:r>
        <w:rPr>
          <w:u w:val="single"/>
        </w:rPr>
        <w:tab/>
      </w:r>
      <w:r>
        <w:rPr>
          <w:u w:val="single"/>
        </w:rPr>
        <w:tab/>
      </w:r>
      <w:r>
        <w:t>,</w:t>
      </w:r>
      <w:r>
        <w:tab/>
        <w:t>the</w:t>
      </w:r>
      <w:r>
        <w:tab/>
        <w:t>authorized</w:t>
      </w:r>
      <w:r>
        <w:tab/>
      </w:r>
      <w:r>
        <w:tab/>
      </w:r>
      <w:r>
        <w:rPr>
          <w:spacing w:val="-3"/>
        </w:rPr>
        <w:t xml:space="preserve">signatory/ </w:t>
      </w:r>
      <w:r>
        <w:t>authorized representative (which expression shall, unless repugnant to the context, include its successors in business, administrators in business, administrators, Insolvency professional, liquidator</w:t>
      </w:r>
      <w:r>
        <w:rPr>
          <w:spacing w:val="-14"/>
        </w:rPr>
        <w:t xml:space="preserve"> </w:t>
      </w:r>
      <w:r>
        <w:t>and</w:t>
      </w:r>
      <w:r>
        <w:rPr>
          <w:spacing w:val="-13"/>
        </w:rPr>
        <w:t xml:space="preserve"> </w:t>
      </w:r>
      <w:r>
        <w:t>assigns</w:t>
      </w:r>
      <w:r>
        <w:rPr>
          <w:spacing w:val="-13"/>
        </w:rPr>
        <w:t xml:space="preserve"> </w:t>
      </w:r>
      <w:r>
        <w:t>or</w:t>
      </w:r>
      <w:r>
        <w:rPr>
          <w:spacing w:val="-16"/>
        </w:rPr>
        <w:t xml:space="preserve"> </w:t>
      </w:r>
      <w:r>
        <w:t>legal</w:t>
      </w:r>
      <w:r>
        <w:rPr>
          <w:spacing w:val="-10"/>
        </w:rPr>
        <w:t xml:space="preserve"> </w:t>
      </w:r>
      <w:r>
        <w:t>representative)</w:t>
      </w:r>
      <w:r>
        <w:rPr>
          <w:spacing w:val="-14"/>
        </w:rPr>
        <w:t xml:space="preserve"> </w:t>
      </w:r>
      <w:r>
        <w:t>on</w:t>
      </w:r>
      <w:r>
        <w:rPr>
          <w:u w:val="single"/>
        </w:rPr>
        <w:t xml:space="preserve"> </w:t>
      </w:r>
      <w:r>
        <w:rPr>
          <w:u w:val="single"/>
        </w:rPr>
        <w:tab/>
      </w:r>
      <w:r>
        <w:t>day</w:t>
      </w:r>
      <w:r>
        <w:rPr>
          <w:spacing w:val="-3"/>
        </w:rPr>
        <w:t xml:space="preserve"> </w:t>
      </w:r>
      <w:r>
        <w:t>of</w:t>
      </w:r>
      <w:r>
        <w:rPr>
          <w:u w:val="single"/>
        </w:rPr>
        <w:t xml:space="preserve"> </w:t>
      </w:r>
      <w:r>
        <w:rPr>
          <w:u w:val="single"/>
        </w:rPr>
        <w:tab/>
      </w:r>
      <w:r>
        <w:t xml:space="preserve">, 2019 and submitted to Mr. </w:t>
      </w:r>
      <w:r>
        <w:rPr>
          <w:spacing w:val="-6"/>
        </w:rPr>
        <w:t xml:space="preserve">CA </w:t>
      </w:r>
      <w:r w:rsidR="00C26C7A">
        <w:t>Vishal Sharma</w:t>
      </w:r>
      <w:r>
        <w:t>,</w:t>
      </w:r>
      <w:r>
        <w:rPr>
          <w:spacing w:val="-30"/>
        </w:rPr>
        <w:t xml:space="preserve"> </w:t>
      </w:r>
      <w:r>
        <w:t>an</w:t>
      </w:r>
      <w:r>
        <w:rPr>
          <w:spacing w:val="-30"/>
        </w:rPr>
        <w:t xml:space="preserve"> </w:t>
      </w:r>
      <w:r>
        <w:t>Insolvency</w:t>
      </w:r>
      <w:r>
        <w:rPr>
          <w:spacing w:val="-38"/>
        </w:rPr>
        <w:t xml:space="preserve"> </w:t>
      </w:r>
      <w:r>
        <w:t>Professional</w:t>
      </w:r>
      <w:r>
        <w:rPr>
          <w:spacing w:val="-31"/>
        </w:rPr>
        <w:t xml:space="preserve"> </w:t>
      </w:r>
      <w:r>
        <w:rPr>
          <w:spacing w:val="2"/>
        </w:rPr>
        <w:t>having</w:t>
      </w:r>
      <w:r w:rsidR="00C26C7A">
        <w:rPr>
          <w:spacing w:val="2"/>
        </w:rPr>
        <w:t xml:space="preserve"> </w:t>
      </w:r>
      <w:r>
        <w:rPr>
          <w:spacing w:val="2"/>
        </w:rPr>
        <w:t>registration</w:t>
      </w:r>
      <w:r w:rsidR="00C26C7A">
        <w:rPr>
          <w:spacing w:val="2"/>
        </w:rPr>
        <w:t xml:space="preserve"> </w:t>
      </w:r>
      <w:r>
        <w:rPr>
          <w:spacing w:val="2"/>
        </w:rPr>
        <w:t>no</w:t>
      </w:r>
      <w:r w:rsidR="00C26C7A">
        <w:rPr>
          <w:spacing w:val="2"/>
        </w:rPr>
        <w:t xml:space="preserve">. </w:t>
      </w:r>
      <w:r w:rsidR="00C26C7A">
        <w:t>IBBI/IPA-001/IP-</w:t>
      </w:r>
      <w:r w:rsidR="00C26C7A" w:rsidRPr="00C26C7A">
        <w:t>P00264/2017-2018/10508</w:t>
      </w:r>
      <w:r w:rsidR="00C26C7A">
        <w:t>.</w:t>
      </w:r>
    </w:p>
    <w:p w:rsidR="00293CB2" w:rsidRDefault="00293CB2">
      <w:pPr>
        <w:pStyle w:val="BodyText"/>
        <w:spacing w:before="2"/>
        <w:rPr>
          <w:sz w:val="36"/>
        </w:rPr>
      </w:pPr>
    </w:p>
    <w:p w:rsidR="00293CB2" w:rsidRDefault="001B7B5B" w:rsidP="00C26C7A">
      <w:pPr>
        <w:pStyle w:val="BodyText"/>
        <w:spacing w:line="360" w:lineRule="auto"/>
        <w:ind w:left="880" w:right="490"/>
        <w:jc w:val="both"/>
        <w:rPr>
          <w:b/>
        </w:rPr>
      </w:pPr>
      <w:r>
        <w:t>WHEREAS</w:t>
      </w:r>
      <w:r>
        <w:rPr>
          <w:spacing w:val="-17"/>
        </w:rPr>
        <w:t xml:space="preserve"> </w:t>
      </w:r>
      <w:r>
        <w:t>M/s</w:t>
      </w:r>
      <w:r w:rsidR="00C26C7A" w:rsidRPr="00C26C7A">
        <w:t xml:space="preserve"> Barnaparichay Book-Mall Private Limited</w:t>
      </w:r>
      <w:r>
        <w:rPr>
          <w:b/>
        </w:rPr>
        <w:t>,</w:t>
      </w:r>
      <w:r>
        <w:rPr>
          <w:b/>
          <w:spacing w:val="8"/>
        </w:rPr>
        <w:t xml:space="preserve"> </w:t>
      </w:r>
      <w:r>
        <w:t>a</w:t>
      </w:r>
      <w:r>
        <w:rPr>
          <w:spacing w:val="-16"/>
        </w:rPr>
        <w:t xml:space="preserve"> </w:t>
      </w:r>
      <w:r>
        <w:t>company</w:t>
      </w:r>
      <w:r>
        <w:rPr>
          <w:spacing w:val="-19"/>
        </w:rPr>
        <w:t xml:space="preserve"> </w:t>
      </w:r>
      <w:r>
        <w:t>registered</w:t>
      </w:r>
      <w:r>
        <w:rPr>
          <w:spacing w:val="-17"/>
        </w:rPr>
        <w:t xml:space="preserve"> </w:t>
      </w:r>
      <w:r>
        <w:t>under</w:t>
      </w:r>
      <w:r>
        <w:rPr>
          <w:spacing w:val="-16"/>
        </w:rPr>
        <w:t xml:space="preserve"> </w:t>
      </w:r>
      <w:r>
        <w:t>Companies,</w:t>
      </w:r>
      <w:r>
        <w:rPr>
          <w:spacing w:val="-17"/>
        </w:rPr>
        <w:t xml:space="preserve"> </w:t>
      </w:r>
      <w:r>
        <w:t>Act,</w:t>
      </w:r>
      <w:r>
        <w:rPr>
          <w:spacing w:val="9"/>
        </w:rPr>
        <w:t xml:space="preserve"> </w:t>
      </w:r>
      <w:r>
        <w:t>1956 (thereafter</w:t>
      </w:r>
      <w:r>
        <w:rPr>
          <w:spacing w:val="-14"/>
        </w:rPr>
        <w:t xml:space="preserve"> </w:t>
      </w:r>
      <w:r>
        <w:t>referred</w:t>
      </w:r>
      <w:r>
        <w:rPr>
          <w:spacing w:val="-15"/>
        </w:rPr>
        <w:t xml:space="preserve"> </w:t>
      </w:r>
      <w:r>
        <w:t>as</w:t>
      </w:r>
      <w:r>
        <w:rPr>
          <w:spacing w:val="-15"/>
        </w:rPr>
        <w:t xml:space="preserve"> </w:t>
      </w:r>
      <w:r>
        <w:rPr>
          <w:i/>
        </w:rPr>
        <w:t>corporate</w:t>
      </w:r>
      <w:r>
        <w:rPr>
          <w:i/>
          <w:spacing w:val="-15"/>
        </w:rPr>
        <w:t xml:space="preserve"> </w:t>
      </w:r>
      <w:r>
        <w:rPr>
          <w:i/>
        </w:rPr>
        <w:t>debtor</w:t>
      </w:r>
      <w:r>
        <w:t>”)</w:t>
      </w:r>
      <w:r>
        <w:rPr>
          <w:spacing w:val="-16"/>
        </w:rPr>
        <w:t xml:space="preserve"> </w:t>
      </w:r>
      <w:r>
        <w:t>is</w:t>
      </w:r>
      <w:r>
        <w:rPr>
          <w:spacing w:val="-15"/>
        </w:rPr>
        <w:t xml:space="preserve"> </w:t>
      </w:r>
      <w:r>
        <w:t>under</w:t>
      </w:r>
      <w:r>
        <w:rPr>
          <w:spacing w:val="-16"/>
        </w:rPr>
        <w:t xml:space="preserve"> </w:t>
      </w:r>
      <w:r>
        <w:t>Corporate</w:t>
      </w:r>
      <w:r>
        <w:rPr>
          <w:spacing w:val="-11"/>
        </w:rPr>
        <w:t xml:space="preserve"> </w:t>
      </w:r>
      <w:r>
        <w:t>Insolvency</w:t>
      </w:r>
      <w:r>
        <w:rPr>
          <w:spacing w:val="-21"/>
        </w:rPr>
        <w:t xml:space="preserve"> </w:t>
      </w:r>
      <w:r>
        <w:t>Resolution</w:t>
      </w:r>
      <w:r>
        <w:rPr>
          <w:spacing w:val="-15"/>
        </w:rPr>
        <w:t xml:space="preserve"> </w:t>
      </w:r>
      <w:r>
        <w:t>Process</w:t>
      </w:r>
      <w:r>
        <w:rPr>
          <w:spacing w:val="9"/>
        </w:rPr>
        <w:t xml:space="preserve"> </w:t>
      </w:r>
      <w:r>
        <w:t>vide Hon‟ble</w:t>
      </w:r>
      <w:r>
        <w:rPr>
          <w:spacing w:val="-29"/>
        </w:rPr>
        <w:t xml:space="preserve"> </w:t>
      </w:r>
      <w:r>
        <w:t>NCLT</w:t>
      </w:r>
      <w:r>
        <w:rPr>
          <w:spacing w:val="-28"/>
        </w:rPr>
        <w:t xml:space="preserve"> </w:t>
      </w:r>
      <w:r w:rsidR="00C26C7A">
        <w:t>Kolkata</w:t>
      </w:r>
      <w:r>
        <w:rPr>
          <w:spacing w:val="-27"/>
        </w:rPr>
        <w:t xml:space="preserve"> </w:t>
      </w:r>
      <w:r w:rsidR="00C26C7A">
        <w:t>Bench</w:t>
      </w:r>
      <w:r>
        <w:rPr>
          <w:spacing w:val="-28"/>
        </w:rPr>
        <w:t xml:space="preserve"> </w:t>
      </w:r>
      <w:r>
        <w:t>order</w:t>
      </w:r>
      <w:r>
        <w:rPr>
          <w:spacing w:val="-27"/>
        </w:rPr>
        <w:t xml:space="preserve"> </w:t>
      </w:r>
      <w:r>
        <w:t>no.</w:t>
      </w:r>
      <w:r>
        <w:rPr>
          <w:spacing w:val="-27"/>
        </w:rPr>
        <w:t xml:space="preserve"> </w:t>
      </w:r>
      <w:r>
        <w:t>C.P.</w:t>
      </w:r>
      <w:r>
        <w:rPr>
          <w:spacing w:val="-25"/>
        </w:rPr>
        <w:t xml:space="preserve"> </w:t>
      </w:r>
      <w:r>
        <w:t>(IB).</w:t>
      </w:r>
      <w:r>
        <w:rPr>
          <w:spacing w:val="-27"/>
        </w:rPr>
        <w:t xml:space="preserve"> </w:t>
      </w:r>
      <w:r>
        <w:t>No.</w:t>
      </w:r>
      <w:r>
        <w:rPr>
          <w:spacing w:val="2"/>
        </w:rPr>
        <w:t xml:space="preserve"> </w:t>
      </w:r>
      <w:r w:rsidR="00C26C7A">
        <w:t>1219/KB</w:t>
      </w:r>
      <w:r w:rsidR="001C5B49">
        <w:t>/2018 dated 09</w:t>
      </w:r>
      <w:r>
        <w:rPr>
          <w:vertAlign w:val="superscript"/>
        </w:rPr>
        <w:t>th</w:t>
      </w:r>
      <w:r>
        <w:rPr>
          <w:spacing w:val="1"/>
        </w:rPr>
        <w:t xml:space="preserve"> </w:t>
      </w:r>
      <w:r w:rsidR="001C5B49">
        <w:t>August,</w:t>
      </w:r>
      <w:r>
        <w:rPr>
          <w:spacing w:val="-1"/>
        </w:rPr>
        <w:t xml:space="preserve"> </w:t>
      </w:r>
      <w:r>
        <w:t xml:space="preserve">2019 under the Insolvency and Bankruptcy Code, 2016 and CA </w:t>
      </w:r>
      <w:r w:rsidR="001C5B49">
        <w:t>Vishal Sharma</w:t>
      </w:r>
      <w:r>
        <w:t xml:space="preserve">, an Insolvency Professional having registration no. </w:t>
      </w:r>
      <w:r w:rsidR="001C5B49">
        <w:t>IBBI/IPA-001/IP-</w:t>
      </w:r>
      <w:r w:rsidR="001C5B49" w:rsidRPr="00C26C7A">
        <w:t>P00264/2017-2018/10508</w:t>
      </w:r>
      <w:r>
        <w:t xml:space="preserve"> was appointed as Interim Resolution Professional of Corporate Debtor vide aforesaid order. The Committee of Creditors</w:t>
      </w:r>
      <w:r w:rsidR="001C5B49">
        <w:t xml:space="preserve"> at its first meeting held on 12</w:t>
      </w:r>
      <w:r>
        <w:rPr>
          <w:vertAlign w:val="superscript"/>
        </w:rPr>
        <w:t>th</w:t>
      </w:r>
      <w:r w:rsidR="001C5B49">
        <w:t xml:space="preserve"> September</w:t>
      </w:r>
      <w:r>
        <w:t xml:space="preserve"> 2019 resolved vide e-voting concludin</w:t>
      </w:r>
      <w:r w:rsidR="00287DA2">
        <w:t>g on 18</w:t>
      </w:r>
      <w:r w:rsidR="00287DA2" w:rsidRPr="00287DA2">
        <w:rPr>
          <w:vertAlign w:val="superscript"/>
        </w:rPr>
        <w:t>th</w:t>
      </w:r>
      <w:r w:rsidR="00287DA2">
        <w:t xml:space="preserve"> September</w:t>
      </w:r>
      <w:r>
        <w:rPr>
          <w:spacing w:val="-8"/>
        </w:rPr>
        <w:t xml:space="preserve"> </w:t>
      </w:r>
      <w:r>
        <w:t>2019</w:t>
      </w:r>
      <w:r>
        <w:rPr>
          <w:spacing w:val="-14"/>
        </w:rPr>
        <w:t xml:space="preserve"> </w:t>
      </w:r>
      <w:r>
        <w:t>to</w:t>
      </w:r>
      <w:r>
        <w:rPr>
          <w:spacing w:val="-13"/>
        </w:rPr>
        <w:t xml:space="preserve"> </w:t>
      </w:r>
      <w:r>
        <w:t>confirm</w:t>
      </w:r>
      <w:r>
        <w:rPr>
          <w:spacing w:val="-13"/>
        </w:rPr>
        <w:t xml:space="preserve"> </w:t>
      </w:r>
      <w:r>
        <w:t>the</w:t>
      </w:r>
      <w:r>
        <w:rPr>
          <w:spacing w:val="-9"/>
        </w:rPr>
        <w:t xml:space="preserve"> </w:t>
      </w:r>
      <w:r>
        <w:t>appointment</w:t>
      </w:r>
      <w:r>
        <w:rPr>
          <w:spacing w:val="-12"/>
        </w:rPr>
        <w:t xml:space="preserve"> </w:t>
      </w:r>
      <w:r>
        <w:t>of</w:t>
      </w:r>
      <w:r>
        <w:rPr>
          <w:spacing w:val="-14"/>
        </w:rPr>
        <w:t xml:space="preserve"> </w:t>
      </w:r>
      <w:r>
        <w:t>CA</w:t>
      </w:r>
      <w:r>
        <w:rPr>
          <w:spacing w:val="-1"/>
        </w:rPr>
        <w:t xml:space="preserve"> </w:t>
      </w:r>
      <w:r w:rsidR="00287DA2">
        <w:t>Vishal Sharma</w:t>
      </w:r>
      <w:r>
        <w:t>,</w:t>
      </w:r>
      <w:r>
        <w:rPr>
          <w:spacing w:val="-11"/>
        </w:rPr>
        <w:t xml:space="preserve"> </w:t>
      </w:r>
      <w:r>
        <w:t>as</w:t>
      </w:r>
      <w:r>
        <w:rPr>
          <w:spacing w:val="-1"/>
        </w:rPr>
        <w:t xml:space="preserve"> </w:t>
      </w:r>
      <w:r>
        <w:t>Resolution</w:t>
      </w:r>
      <w:r>
        <w:rPr>
          <w:spacing w:val="-10"/>
        </w:rPr>
        <w:t xml:space="preserve"> </w:t>
      </w:r>
      <w:r>
        <w:t>Professional</w:t>
      </w:r>
      <w:r>
        <w:rPr>
          <w:spacing w:val="-6"/>
        </w:rPr>
        <w:t xml:space="preserve"> </w:t>
      </w:r>
      <w:r>
        <w:t>(“</w:t>
      </w:r>
      <w:r>
        <w:rPr>
          <w:b/>
        </w:rPr>
        <w:t>RP</w:t>
      </w:r>
      <w:r>
        <w:t>”)</w:t>
      </w:r>
      <w:r>
        <w:rPr>
          <w:spacing w:val="-12"/>
        </w:rPr>
        <w:t xml:space="preserve"> </w:t>
      </w:r>
      <w:r>
        <w:t xml:space="preserve">of </w:t>
      </w:r>
      <w:r w:rsidR="00C26C7A" w:rsidRPr="00C26C7A">
        <w:t>Barnaparichay Book-Mall Private Limited</w:t>
      </w:r>
      <w:r w:rsidR="00C26C7A">
        <w:t>.</w:t>
      </w:r>
    </w:p>
    <w:p w:rsidR="00293CB2" w:rsidRDefault="00293CB2" w:rsidP="00C26C7A">
      <w:pPr>
        <w:pStyle w:val="BodyText"/>
        <w:spacing w:before="1"/>
        <w:jc w:val="both"/>
        <w:rPr>
          <w:b/>
          <w:sz w:val="36"/>
        </w:rPr>
      </w:pPr>
    </w:p>
    <w:p w:rsidR="00293CB2" w:rsidRDefault="001B7B5B" w:rsidP="00C26C7A">
      <w:pPr>
        <w:pStyle w:val="BodyText"/>
        <w:spacing w:before="1" w:line="360" w:lineRule="auto"/>
        <w:ind w:left="880" w:right="484"/>
        <w:jc w:val="both"/>
      </w:pPr>
      <w:r>
        <w:t>AND</w:t>
      </w:r>
      <w:r>
        <w:rPr>
          <w:spacing w:val="-21"/>
        </w:rPr>
        <w:t xml:space="preserve"> </w:t>
      </w:r>
      <w:r>
        <w:t>WHEREAS</w:t>
      </w:r>
      <w:r>
        <w:rPr>
          <w:spacing w:val="-18"/>
        </w:rPr>
        <w:t xml:space="preserve"> </w:t>
      </w:r>
      <w:r>
        <w:t>RP</w:t>
      </w:r>
      <w:r>
        <w:rPr>
          <w:spacing w:val="-17"/>
        </w:rPr>
        <w:t xml:space="preserve"> </w:t>
      </w:r>
      <w:r>
        <w:t>has</w:t>
      </w:r>
      <w:r>
        <w:rPr>
          <w:spacing w:val="-17"/>
        </w:rPr>
        <w:t xml:space="preserve"> </w:t>
      </w:r>
      <w:r>
        <w:t>prepared</w:t>
      </w:r>
      <w:r>
        <w:rPr>
          <w:spacing w:val="-16"/>
        </w:rPr>
        <w:t xml:space="preserve"> </w:t>
      </w:r>
      <w:r>
        <w:t>Information</w:t>
      </w:r>
      <w:r>
        <w:rPr>
          <w:spacing w:val="-15"/>
        </w:rPr>
        <w:t xml:space="preserve"> </w:t>
      </w:r>
      <w:r>
        <w:t>Memorandum</w:t>
      </w:r>
      <w:r>
        <w:rPr>
          <w:spacing w:val="-17"/>
        </w:rPr>
        <w:t xml:space="preserve"> </w:t>
      </w:r>
      <w:r>
        <w:t>as</w:t>
      </w:r>
      <w:r>
        <w:rPr>
          <w:spacing w:val="-18"/>
        </w:rPr>
        <w:t xml:space="preserve"> </w:t>
      </w:r>
      <w:r>
        <w:t>per</w:t>
      </w:r>
      <w:r>
        <w:rPr>
          <w:spacing w:val="-19"/>
        </w:rPr>
        <w:t xml:space="preserve"> </w:t>
      </w:r>
      <w:r>
        <w:t>section</w:t>
      </w:r>
      <w:r>
        <w:rPr>
          <w:spacing w:val="-17"/>
        </w:rPr>
        <w:t xml:space="preserve"> </w:t>
      </w:r>
      <w:r>
        <w:t>29</w:t>
      </w:r>
      <w:r>
        <w:rPr>
          <w:spacing w:val="-18"/>
        </w:rPr>
        <w:t xml:space="preserve"> </w:t>
      </w:r>
      <w:r>
        <w:t>(1)</w:t>
      </w:r>
      <w:r>
        <w:rPr>
          <w:spacing w:val="-20"/>
        </w:rPr>
        <w:t xml:space="preserve"> </w:t>
      </w:r>
      <w:r>
        <w:t>of</w:t>
      </w:r>
      <w:r>
        <w:rPr>
          <w:spacing w:val="-14"/>
        </w:rPr>
        <w:t xml:space="preserve"> </w:t>
      </w:r>
      <w:r>
        <w:t>Insolvency</w:t>
      </w:r>
      <w:r>
        <w:rPr>
          <w:spacing w:val="-20"/>
        </w:rPr>
        <w:t xml:space="preserve"> </w:t>
      </w:r>
      <w:r>
        <w:t>&amp; Bankruptcy</w:t>
      </w:r>
      <w:r>
        <w:rPr>
          <w:spacing w:val="-32"/>
        </w:rPr>
        <w:t xml:space="preserve"> </w:t>
      </w:r>
      <w:r>
        <w:t>Code,</w:t>
      </w:r>
      <w:r>
        <w:rPr>
          <w:spacing w:val="-25"/>
        </w:rPr>
        <w:t xml:space="preserve"> </w:t>
      </w:r>
      <w:r>
        <w:t>2016</w:t>
      </w:r>
      <w:r>
        <w:rPr>
          <w:spacing w:val="-25"/>
        </w:rPr>
        <w:t xml:space="preserve"> </w:t>
      </w:r>
      <w:r>
        <w:t>and</w:t>
      </w:r>
      <w:r>
        <w:rPr>
          <w:spacing w:val="-25"/>
        </w:rPr>
        <w:t xml:space="preserve"> </w:t>
      </w:r>
      <w:r>
        <w:t>Regulation</w:t>
      </w:r>
      <w:r>
        <w:rPr>
          <w:spacing w:val="-26"/>
        </w:rPr>
        <w:t xml:space="preserve"> </w:t>
      </w:r>
      <w:r>
        <w:t>36</w:t>
      </w:r>
      <w:r>
        <w:rPr>
          <w:spacing w:val="-25"/>
        </w:rPr>
        <w:t xml:space="preserve"> </w:t>
      </w:r>
      <w:r>
        <w:t>of</w:t>
      </w:r>
      <w:r>
        <w:rPr>
          <w:spacing w:val="-24"/>
        </w:rPr>
        <w:t xml:space="preserve"> </w:t>
      </w:r>
      <w:r>
        <w:t>Insolvency</w:t>
      </w:r>
      <w:r>
        <w:rPr>
          <w:spacing w:val="-29"/>
        </w:rPr>
        <w:t xml:space="preserve"> </w:t>
      </w:r>
      <w:r>
        <w:t>and</w:t>
      </w:r>
      <w:r>
        <w:rPr>
          <w:spacing w:val="-25"/>
        </w:rPr>
        <w:t xml:space="preserve"> </w:t>
      </w:r>
      <w:r>
        <w:t>Bankruptcy</w:t>
      </w:r>
      <w:r>
        <w:rPr>
          <w:spacing w:val="-28"/>
        </w:rPr>
        <w:t xml:space="preserve"> </w:t>
      </w:r>
      <w:r>
        <w:t>Board</w:t>
      </w:r>
      <w:r>
        <w:rPr>
          <w:spacing w:val="-25"/>
        </w:rPr>
        <w:t xml:space="preserve"> </w:t>
      </w:r>
      <w:r>
        <w:t>of</w:t>
      </w:r>
      <w:r>
        <w:rPr>
          <w:spacing w:val="-24"/>
        </w:rPr>
        <w:t xml:space="preserve"> </w:t>
      </w:r>
      <w:r>
        <w:t>India</w:t>
      </w:r>
      <w:r>
        <w:rPr>
          <w:spacing w:val="-26"/>
        </w:rPr>
        <w:t xml:space="preserve"> </w:t>
      </w:r>
      <w:r>
        <w:t>(Insolvency Resolution</w:t>
      </w:r>
      <w:r>
        <w:rPr>
          <w:spacing w:val="-20"/>
        </w:rPr>
        <w:t xml:space="preserve"> </w:t>
      </w:r>
      <w:r>
        <w:t>Process</w:t>
      </w:r>
      <w:r>
        <w:rPr>
          <w:spacing w:val="-19"/>
        </w:rPr>
        <w:t xml:space="preserve"> </w:t>
      </w:r>
      <w:r>
        <w:t>for</w:t>
      </w:r>
      <w:r>
        <w:rPr>
          <w:spacing w:val="-20"/>
        </w:rPr>
        <w:t xml:space="preserve"> </w:t>
      </w:r>
      <w:r>
        <w:t>Corporate</w:t>
      </w:r>
      <w:r>
        <w:rPr>
          <w:spacing w:val="-18"/>
        </w:rPr>
        <w:t xml:space="preserve"> </w:t>
      </w:r>
      <w:r>
        <w:t>Persons)</w:t>
      </w:r>
      <w:r>
        <w:rPr>
          <w:spacing w:val="-18"/>
        </w:rPr>
        <w:t xml:space="preserve"> </w:t>
      </w:r>
      <w:r>
        <w:t>Regulations,</w:t>
      </w:r>
      <w:r>
        <w:rPr>
          <w:spacing w:val="-19"/>
        </w:rPr>
        <w:t xml:space="preserve"> </w:t>
      </w:r>
      <w:r>
        <w:t>2016</w:t>
      </w:r>
      <w:r>
        <w:rPr>
          <w:spacing w:val="-20"/>
        </w:rPr>
        <w:t xml:space="preserve"> </w:t>
      </w:r>
      <w:r>
        <w:t>in</w:t>
      </w:r>
      <w:r>
        <w:rPr>
          <w:spacing w:val="-20"/>
        </w:rPr>
        <w:t xml:space="preserve"> </w:t>
      </w:r>
      <w:r>
        <w:t>respect</w:t>
      </w:r>
      <w:r>
        <w:rPr>
          <w:spacing w:val="-20"/>
        </w:rPr>
        <w:t xml:space="preserve"> </w:t>
      </w:r>
      <w:r>
        <w:t>of</w:t>
      </w:r>
      <w:r>
        <w:rPr>
          <w:spacing w:val="-20"/>
        </w:rPr>
        <w:t xml:space="preserve"> </w:t>
      </w:r>
      <w:r>
        <w:t>Corporate</w:t>
      </w:r>
      <w:r>
        <w:rPr>
          <w:spacing w:val="-17"/>
        </w:rPr>
        <w:t xml:space="preserve"> </w:t>
      </w:r>
      <w:r>
        <w:t>Debtor.</w:t>
      </w:r>
    </w:p>
    <w:p w:rsidR="00293CB2" w:rsidRDefault="00293CB2" w:rsidP="00C26C7A">
      <w:pPr>
        <w:pStyle w:val="BodyText"/>
        <w:spacing w:before="7"/>
        <w:jc w:val="both"/>
        <w:rPr>
          <w:sz w:val="36"/>
        </w:rPr>
      </w:pPr>
    </w:p>
    <w:p w:rsidR="00AE710A" w:rsidRDefault="001B7B5B" w:rsidP="00AE710A">
      <w:pPr>
        <w:pStyle w:val="BodyText"/>
        <w:spacing w:line="360" w:lineRule="auto"/>
        <w:ind w:left="880" w:right="487"/>
        <w:jc w:val="both"/>
      </w:pPr>
      <w:r>
        <w:t>AND</w:t>
      </w:r>
      <w:r>
        <w:rPr>
          <w:spacing w:val="-20"/>
        </w:rPr>
        <w:t xml:space="preserve"> </w:t>
      </w:r>
      <w:r>
        <w:t>WHEREAS</w:t>
      </w:r>
      <w:r>
        <w:rPr>
          <w:spacing w:val="-15"/>
        </w:rPr>
        <w:t xml:space="preserve"> </w:t>
      </w:r>
      <w:r>
        <w:t>RP</w:t>
      </w:r>
      <w:r>
        <w:rPr>
          <w:spacing w:val="-15"/>
        </w:rPr>
        <w:t xml:space="preserve"> </w:t>
      </w:r>
      <w:r>
        <w:t>is</w:t>
      </w:r>
      <w:r>
        <w:rPr>
          <w:spacing w:val="-15"/>
        </w:rPr>
        <w:t xml:space="preserve"> </w:t>
      </w:r>
      <w:r>
        <w:t>required</w:t>
      </w:r>
      <w:r>
        <w:rPr>
          <w:spacing w:val="-16"/>
        </w:rPr>
        <w:t xml:space="preserve"> </w:t>
      </w:r>
      <w:r>
        <w:t>to</w:t>
      </w:r>
      <w:r>
        <w:rPr>
          <w:spacing w:val="-18"/>
        </w:rPr>
        <w:t xml:space="preserve"> </w:t>
      </w:r>
      <w:r>
        <w:t>share</w:t>
      </w:r>
      <w:r>
        <w:rPr>
          <w:spacing w:val="-17"/>
        </w:rPr>
        <w:t xml:space="preserve"> </w:t>
      </w:r>
      <w:r>
        <w:t>the</w:t>
      </w:r>
      <w:r>
        <w:rPr>
          <w:spacing w:val="-12"/>
        </w:rPr>
        <w:t xml:space="preserve"> </w:t>
      </w:r>
      <w:r>
        <w:t>Information</w:t>
      </w:r>
      <w:r>
        <w:rPr>
          <w:spacing w:val="-16"/>
        </w:rPr>
        <w:t xml:space="preserve"> </w:t>
      </w:r>
      <w:r>
        <w:t>Memorandum</w:t>
      </w:r>
      <w:r>
        <w:rPr>
          <w:spacing w:val="-18"/>
        </w:rPr>
        <w:t xml:space="preserve"> </w:t>
      </w:r>
      <w:r>
        <w:t>and</w:t>
      </w:r>
      <w:r>
        <w:rPr>
          <w:spacing w:val="-13"/>
        </w:rPr>
        <w:t xml:space="preserve"> </w:t>
      </w:r>
      <w:r>
        <w:t>shall</w:t>
      </w:r>
      <w:r>
        <w:rPr>
          <w:spacing w:val="-18"/>
        </w:rPr>
        <w:t xml:space="preserve"> </w:t>
      </w:r>
      <w:r>
        <w:t>provide</w:t>
      </w:r>
      <w:r>
        <w:rPr>
          <w:spacing w:val="-16"/>
        </w:rPr>
        <w:t xml:space="preserve"> </w:t>
      </w:r>
      <w:r>
        <w:t>access</w:t>
      </w:r>
      <w:r>
        <w:rPr>
          <w:spacing w:val="-15"/>
        </w:rPr>
        <w:t xml:space="preserve"> </w:t>
      </w:r>
      <w:r>
        <w:t>to all relevant information to the resolution applicant after receiving an undertaking from such Resolution</w:t>
      </w:r>
      <w:r>
        <w:rPr>
          <w:spacing w:val="-18"/>
        </w:rPr>
        <w:t xml:space="preserve"> </w:t>
      </w:r>
      <w:r>
        <w:t>Applicant</w:t>
      </w:r>
      <w:r>
        <w:rPr>
          <w:spacing w:val="-18"/>
        </w:rPr>
        <w:t xml:space="preserve"> </w:t>
      </w:r>
      <w:r>
        <w:t>to</w:t>
      </w:r>
      <w:r>
        <w:rPr>
          <w:spacing w:val="-20"/>
        </w:rPr>
        <w:t xml:space="preserve"> </w:t>
      </w:r>
      <w:r>
        <w:t>the</w:t>
      </w:r>
      <w:r>
        <w:rPr>
          <w:spacing w:val="-19"/>
        </w:rPr>
        <w:t xml:space="preserve"> </w:t>
      </w:r>
      <w:r>
        <w:t>effect</w:t>
      </w:r>
      <w:r>
        <w:rPr>
          <w:spacing w:val="-17"/>
        </w:rPr>
        <w:t xml:space="preserve"> </w:t>
      </w:r>
      <w:r>
        <w:t>that</w:t>
      </w:r>
      <w:r>
        <w:rPr>
          <w:spacing w:val="-18"/>
        </w:rPr>
        <w:t xml:space="preserve"> </w:t>
      </w:r>
      <w:r>
        <w:t>such</w:t>
      </w:r>
      <w:r>
        <w:rPr>
          <w:spacing w:val="-19"/>
        </w:rPr>
        <w:t xml:space="preserve"> </w:t>
      </w:r>
      <w:r>
        <w:t>resolution</w:t>
      </w:r>
      <w:r>
        <w:rPr>
          <w:spacing w:val="-17"/>
        </w:rPr>
        <w:t xml:space="preserve"> </w:t>
      </w:r>
      <w:r>
        <w:t>applicant</w:t>
      </w:r>
      <w:r>
        <w:rPr>
          <w:spacing w:val="-17"/>
        </w:rPr>
        <w:t xml:space="preserve"> </w:t>
      </w:r>
      <w:r>
        <w:t>shall</w:t>
      </w:r>
      <w:r>
        <w:rPr>
          <w:spacing w:val="-19"/>
        </w:rPr>
        <w:t xml:space="preserve"> </w:t>
      </w:r>
      <w:r>
        <w:t>maintain</w:t>
      </w:r>
      <w:r>
        <w:rPr>
          <w:spacing w:val="-18"/>
        </w:rPr>
        <w:t xml:space="preserve"> </w:t>
      </w:r>
      <w:r>
        <w:t>confidentiality</w:t>
      </w:r>
      <w:r>
        <w:rPr>
          <w:spacing w:val="-22"/>
        </w:rPr>
        <w:t xml:space="preserve"> </w:t>
      </w:r>
      <w:r>
        <w:t>of</w:t>
      </w:r>
      <w:r>
        <w:rPr>
          <w:spacing w:val="-19"/>
        </w:rPr>
        <w:t xml:space="preserve"> </w:t>
      </w:r>
      <w:r>
        <w:t>the information</w:t>
      </w:r>
      <w:r>
        <w:rPr>
          <w:spacing w:val="-27"/>
        </w:rPr>
        <w:t xml:space="preserve"> </w:t>
      </w:r>
      <w:r>
        <w:t>and</w:t>
      </w:r>
      <w:r>
        <w:rPr>
          <w:spacing w:val="-29"/>
        </w:rPr>
        <w:t xml:space="preserve"> </w:t>
      </w:r>
      <w:r>
        <w:t>shall</w:t>
      </w:r>
      <w:r>
        <w:rPr>
          <w:spacing w:val="-27"/>
        </w:rPr>
        <w:t xml:space="preserve"> </w:t>
      </w:r>
      <w:r>
        <w:t>not</w:t>
      </w:r>
      <w:r>
        <w:rPr>
          <w:spacing w:val="-26"/>
        </w:rPr>
        <w:t xml:space="preserve"> </w:t>
      </w:r>
      <w:r>
        <w:t>use</w:t>
      </w:r>
      <w:r>
        <w:rPr>
          <w:spacing w:val="-28"/>
        </w:rPr>
        <w:t xml:space="preserve"> </w:t>
      </w:r>
      <w:r>
        <w:t>such</w:t>
      </w:r>
      <w:r>
        <w:rPr>
          <w:spacing w:val="-28"/>
        </w:rPr>
        <w:t xml:space="preserve"> </w:t>
      </w:r>
      <w:r>
        <w:t>information</w:t>
      </w:r>
      <w:r>
        <w:rPr>
          <w:spacing w:val="-26"/>
        </w:rPr>
        <w:t xml:space="preserve"> </w:t>
      </w:r>
      <w:r>
        <w:t>to</w:t>
      </w:r>
      <w:r>
        <w:rPr>
          <w:spacing w:val="-27"/>
        </w:rPr>
        <w:t xml:space="preserve"> </w:t>
      </w:r>
      <w:r>
        <w:t>cause</w:t>
      </w:r>
      <w:r>
        <w:rPr>
          <w:spacing w:val="-27"/>
        </w:rPr>
        <w:t xml:space="preserve"> </w:t>
      </w:r>
      <w:r>
        <w:t>an</w:t>
      </w:r>
      <w:r>
        <w:rPr>
          <w:spacing w:val="-28"/>
        </w:rPr>
        <w:t xml:space="preserve"> </w:t>
      </w:r>
      <w:r>
        <w:t>undue</w:t>
      </w:r>
      <w:r>
        <w:rPr>
          <w:spacing w:val="-25"/>
        </w:rPr>
        <w:t xml:space="preserve"> </w:t>
      </w:r>
      <w:r>
        <w:t>gain</w:t>
      </w:r>
      <w:r>
        <w:rPr>
          <w:spacing w:val="-24"/>
        </w:rPr>
        <w:t xml:space="preserve"> </w:t>
      </w:r>
      <w:r>
        <w:t>or</w:t>
      </w:r>
      <w:r>
        <w:rPr>
          <w:spacing w:val="-30"/>
        </w:rPr>
        <w:t xml:space="preserve"> </w:t>
      </w:r>
      <w:r>
        <w:t>undue</w:t>
      </w:r>
      <w:r>
        <w:rPr>
          <w:spacing w:val="-25"/>
        </w:rPr>
        <w:t xml:space="preserve"> </w:t>
      </w:r>
      <w:r>
        <w:t>loss</w:t>
      </w:r>
      <w:r>
        <w:rPr>
          <w:spacing w:val="-28"/>
        </w:rPr>
        <w:t xml:space="preserve"> </w:t>
      </w:r>
      <w:r>
        <w:t>to</w:t>
      </w:r>
      <w:r>
        <w:rPr>
          <w:spacing w:val="-27"/>
        </w:rPr>
        <w:t xml:space="preserve"> </w:t>
      </w:r>
      <w:r>
        <w:t>itself</w:t>
      </w:r>
      <w:r>
        <w:rPr>
          <w:spacing w:val="-27"/>
        </w:rPr>
        <w:t xml:space="preserve"> </w:t>
      </w:r>
      <w:r>
        <w:t>or</w:t>
      </w:r>
      <w:r>
        <w:rPr>
          <w:spacing w:val="-28"/>
        </w:rPr>
        <w:t xml:space="preserve"> </w:t>
      </w:r>
      <w:r>
        <w:t>any</w:t>
      </w:r>
      <w:r w:rsidR="00AE710A">
        <w:t xml:space="preserve"> </w:t>
      </w:r>
      <w:r>
        <w:lastRenderedPageBreak/>
        <w:t>other</w:t>
      </w:r>
      <w:r>
        <w:rPr>
          <w:spacing w:val="-6"/>
        </w:rPr>
        <w:t xml:space="preserve"> </w:t>
      </w:r>
      <w:r>
        <w:t>person</w:t>
      </w:r>
      <w:r>
        <w:rPr>
          <w:spacing w:val="-3"/>
        </w:rPr>
        <w:t xml:space="preserve"> </w:t>
      </w:r>
      <w:r>
        <w:t>and</w:t>
      </w:r>
      <w:r>
        <w:rPr>
          <w:spacing w:val="-5"/>
        </w:rPr>
        <w:t xml:space="preserve"> </w:t>
      </w:r>
      <w:r>
        <w:t>comply</w:t>
      </w:r>
      <w:r>
        <w:rPr>
          <w:spacing w:val="-7"/>
        </w:rPr>
        <w:t xml:space="preserve"> </w:t>
      </w:r>
      <w:r>
        <w:t>with</w:t>
      </w:r>
      <w:r>
        <w:rPr>
          <w:spacing w:val="-2"/>
        </w:rPr>
        <w:t xml:space="preserve"> </w:t>
      </w:r>
      <w:r>
        <w:t>the</w:t>
      </w:r>
      <w:r>
        <w:rPr>
          <w:spacing w:val="-3"/>
        </w:rPr>
        <w:t xml:space="preserve"> </w:t>
      </w:r>
      <w:r>
        <w:t>requirements</w:t>
      </w:r>
      <w:r>
        <w:rPr>
          <w:spacing w:val="-3"/>
        </w:rPr>
        <w:t xml:space="preserve"> </w:t>
      </w:r>
      <w:r>
        <w:t>under</w:t>
      </w:r>
      <w:r>
        <w:rPr>
          <w:spacing w:val="-3"/>
        </w:rPr>
        <w:t xml:space="preserve"> </w:t>
      </w:r>
      <w:r>
        <w:t>section</w:t>
      </w:r>
      <w:r>
        <w:rPr>
          <w:spacing w:val="-3"/>
        </w:rPr>
        <w:t xml:space="preserve"> </w:t>
      </w:r>
      <w:r>
        <w:t>29(2)</w:t>
      </w:r>
      <w:r>
        <w:rPr>
          <w:spacing w:val="-4"/>
        </w:rPr>
        <w:t xml:space="preserve"> </w:t>
      </w:r>
      <w:r>
        <w:t>of</w:t>
      </w:r>
      <w:r>
        <w:rPr>
          <w:spacing w:val="-1"/>
        </w:rPr>
        <w:t xml:space="preserve"> </w:t>
      </w:r>
      <w:r>
        <w:t>Insolvency</w:t>
      </w:r>
      <w:r>
        <w:rPr>
          <w:spacing w:val="-6"/>
        </w:rPr>
        <w:t xml:space="preserve"> </w:t>
      </w:r>
      <w:r>
        <w:t>&amp;</w:t>
      </w:r>
      <w:r>
        <w:rPr>
          <w:spacing w:val="-5"/>
        </w:rPr>
        <w:t xml:space="preserve"> </w:t>
      </w:r>
      <w:r>
        <w:t>Bankruptcy Code,</w:t>
      </w:r>
      <w:r>
        <w:rPr>
          <w:spacing w:val="-5"/>
        </w:rPr>
        <w:t xml:space="preserve"> </w:t>
      </w:r>
      <w:r>
        <w:t>2016.</w:t>
      </w:r>
    </w:p>
    <w:p w:rsidR="00293CB2" w:rsidRDefault="001B7B5B" w:rsidP="00AE710A">
      <w:pPr>
        <w:pStyle w:val="BodyText"/>
        <w:spacing w:line="360" w:lineRule="auto"/>
        <w:ind w:left="880" w:right="487"/>
        <w:jc w:val="both"/>
      </w:pPr>
      <w:r w:rsidRPr="00AE710A">
        <w:rPr>
          <w:b/>
        </w:rPr>
        <w:t>THEREFORE</w:t>
      </w:r>
      <w:r>
        <w:t>, the above named Resolution Applicant hereby provide</w:t>
      </w:r>
      <w:r w:rsidR="00287DA2">
        <w:t>s following undertaking</w:t>
      </w:r>
      <w:r w:rsidR="004A4EE9">
        <w:t xml:space="preserve"> to</w:t>
      </w:r>
      <w:r w:rsidR="00287DA2">
        <w:t xml:space="preserve"> CA Vishal Sharma</w:t>
      </w:r>
      <w:r>
        <w:t xml:space="preserve">, Resolution Professional, </w:t>
      </w:r>
      <w:r w:rsidR="00C26C7A" w:rsidRPr="00C26C7A">
        <w:t>Barnaparichay Book-Mall Private Limited</w:t>
      </w:r>
      <w:r>
        <w:t>: -</w:t>
      </w:r>
    </w:p>
    <w:p w:rsidR="00293CB2" w:rsidRDefault="001B7B5B" w:rsidP="00C26C7A">
      <w:pPr>
        <w:pStyle w:val="BodyText"/>
        <w:spacing w:before="156" w:line="360" w:lineRule="auto"/>
        <w:ind w:left="880" w:right="649"/>
        <w:jc w:val="both"/>
      </w:pPr>
      <w:r>
        <w:rPr>
          <w:b/>
        </w:rPr>
        <w:t xml:space="preserve">WE HEREBY DECLARE </w:t>
      </w:r>
      <w:r>
        <w:t xml:space="preserve">and undertake that we will not divulge any part of the information contained in Information Memorandum of corporate debtor, prepared as per section 29 (1) of Insolvency &amp; Bankruptcy Code, 2016 and Regulation 36 of Insolvency and Bankruptcy Board of India (Insolvency Resolution Process For Corporate Persons) Regulations, 2016 and </w:t>
      </w:r>
      <w:r>
        <w:rPr>
          <w:spacing w:val="2"/>
        </w:rPr>
        <w:t xml:space="preserve">any </w:t>
      </w:r>
      <w:r>
        <w:t>other relevant information that may be made accessible pursuant to section 29 (2) of Insolvency and</w:t>
      </w:r>
      <w:r>
        <w:rPr>
          <w:spacing w:val="9"/>
        </w:rPr>
        <w:t xml:space="preserve"> </w:t>
      </w:r>
      <w:r>
        <w:t>Bankruptcy</w:t>
      </w:r>
      <w:r>
        <w:rPr>
          <w:spacing w:val="-7"/>
        </w:rPr>
        <w:t xml:space="preserve"> </w:t>
      </w:r>
      <w:r>
        <w:t>Code,</w:t>
      </w:r>
      <w:r>
        <w:rPr>
          <w:spacing w:val="-3"/>
        </w:rPr>
        <w:t xml:space="preserve"> </w:t>
      </w:r>
      <w:r>
        <w:t>2016</w:t>
      </w:r>
      <w:r>
        <w:rPr>
          <w:spacing w:val="-2"/>
        </w:rPr>
        <w:t xml:space="preserve"> </w:t>
      </w:r>
      <w:r>
        <w:t>by</w:t>
      </w:r>
      <w:r>
        <w:rPr>
          <w:spacing w:val="-7"/>
        </w:rPr>
        <w:t xml:space="preserve"> </w:t>
      </w:r>
      <w:r>
        <w:t>the</w:t>
      </w:r>
      <w:r>
        <w:rPr>
          <w:spacing w:val="-3"/>
        </w:rPr>
        <w:t xml:space="preserve"> </w:t>
      </w:r>
      <w:r>
        <w:t>Resolution</w:t>
      </w:r>
      <w:r>
        <w:rPr>
          <w:spacing w:val="-2"/>
        </w:rPr>
        <w:t xml:space="preserve"> </w:t>
      </w:r>
      <w:r>
        <w:t>Professional</w:t>
      </w:r>
      <w:r>
        <w:rPr>
          <w:spacing w:val="-1"/>
        </w:rPr>
        <w:t xml:space="preserve"> </w:t>
      </w:r>
      <w:r>
        <w:t>by</w:t>
      </w:r>
      <w:r>
        <w:rPr>
          <w:spacing w:val="-7"/>
        </w:rPr>
        <w:t xml:space="preserve"> </w:t>
      </w:r>
      <w:r>
        <w:t>way</w:t>
      </w:r>
      <w:r>
        <w:rPr>
          <w:spacing w:val="-10"/>
        </w:rPr>
        <w:t xml:space="preserve"> </w:t>
      </w:r>
      <w:r>
        <w:t>of</w:t>
      </w:r>
      <w:r>
        <w:rPr>
          <w:spacing w:val="-1"/>
        </w:rPr>
        <w:t xml:space="preserve"> </w:t>
      </w:r>
      <w:r>
        <w:t>a</w:t>
      </w:r>
      <w:r>
        <w:rPr>
          <w:spacing w:val="-4"/>
        </w:rPr>
        <w:t xml:space="preserve"> </w:t>
      </w:r>
      <w:r>
        <w:t>virtual</w:t>
      </w:r>
      <w:r>
        <w:rPr>
          <w:spacing w:val="-1"/>
        </w:rPr>
        <w:t xml:space="preserve"> </w:t>
      </w:r>
      <w:r>
        <w:t>data</w:t>
      </w:r>
      <w:r>
        <w:rPr>
          <w:spacing w:val="-3"/>
        </w:rPr>
        <w:t xml:space="preserve"> </w:t>
      </w:r>
      <w:r>
        <w:t>room</w:t>
      </w:r>
      <w:r>
        <w:rPr>
          <w:spacing w:val="-3"/>
        </w:rPr>
        <w:t xml:space="preserve"> </w:t>
      </w:r>
      <w:r>
        <w:t>or</w:t>
      </w:r>
      <w:r>
        <w:rPr>
          <w:spacing w:val="-4"/>
        </w:rPr>
        <w:t xml:space="preserve"> </w:t>
      </w:r>
      <w:r>
        <w:t>any other mode created in that regard, through oral or written communication or through any mode to anyone and the same shall constitute “Confidential Information”. Any information or documents generated or derived by the recipients of Confidential Information that contains, reflects or is derived from any Confidential Information shall also be treated as Confidential Information</w:t>
      </w:r>
      <w:r>
        <w:rPr>
          <w:spacing w:val="-4"/>
        </w:rPr>
        <w:t xml:space="preserve"> </w:t>
      </w:r>
      <w:r>
        <w:t>and</w:t>
      </w:r>
      <w:r>
        <w:rPr>
          <w:spacing w:val="3"/>
        </w:rPr>
        <w:t xml:space="preserve"> </w:t>
      </w:r>
      <w:r>
        <w:t>shall</w:t>
      </w:r>
      <w:r>
        <w:rPr>
          <w:spacing w:val="-13"/>
        </w:rPr>
        <w:t xml:space="preserve"> </w:t>
      </w:r>
      <w:r>
        <w:t>ensure</w:t>
      </w:r>
      <w:r>
        <w:rPr>
          <w:spacing w:val="-15"/>
        </w:rPr>
        <w:t xml:space="preserve"> </w:t>
      </w:r>
      <w:r>
        <w:t>that</w:t>
      </w:r>
      <w:r>
        <w:rPr>
          <w:spacing w:val="-13"/>
        </w:rPr>
        <w:t xml:space="preserve"> </w:t>
      </w:r>
      <w:r>
        <w:t>all</w:t>
      </w:r>
      <w:r>
        <w:rPr>
          <w:spacing w:val="-15"/>
        </w:rPr>
        <w:t xml:space="preserve"> </w:t>
      </w:r>
      <w:r>
        <w:t>Confidential</w:t>
      </w:r>
      <w:r>
        <w:rPr>
          <w:spacing w:val="-10"/>
        </w:rPr>
        <w:t xml:space="preserve"> </w:t>
      </w:r>
      <w:r>
        <w:t>Information</w:t>
      </w:r>
      <w:r>
        <w:rPr>
          <w:spacing w:val="-13"/>
        </w:rPr>
        <w:t xml:space="preserve"> </w:t>
      </w:r>
      <w:r>
        <w:t>is</w:t>
      </w:r>
      <w:r>
        <w:rPr>
          <w:spacing w:val="-13"/>
        </w:rPr>
        <w:t xml:space="preserve"> </w:t>
      </w:r>
      <w:r>
        <w:t>kept</w:t>
      </w:r>
      <w:r>
        <w:rPr>
          <w:spacing w:val="-13"/>
        </w:rPr>
        <w:t xml:space="preserve"> </w:t>
      </w:r>
      <w:r>
        <w:t>safe</w:t>
      </w:r>
      <w:r>
        <w:rPr>
          <w:spacing w:val="-17"/>
        </w:rPr>
        <w:t xml:space="preserve"> </w:t>
      </w:r>
      <w:r>
        <w:t>and</w:t>
      </w:r>
      <w:r>
        <w:rPr>
          <w:spacing w:val="-16"/>
        </w:rPr>
        <w:t xml:space="preserve"> </w:t>
      </w:r>
      <w:r>
        <w:t>secured</w:t>
      </w:r>
      <w:r>
        <w:rPr>
          <w:spacing w:val="-13"/>
        </w:rPr>
        <w:t xml:space="preserve"> </w:t>
      </w:r>
      <w:r>
        <w:t>at</w:t>
      </w:r>
      <w:r>
        <w:rPr>
          <w:spacing w:val="-13"/>
        </w:rPr>
        <w:t xml:space="preserve"> </w:t>
      </w:r>
      <w:r>
        <w:t>all</w:t>
      </w:r>
      <w:r>
        <w:rPr>
          <w:spacing w:val="-15"/>
        </w:rPr>
        <w:t xml:space="preserve"> </w:t>
      </w:r>
      <w:r>
        <w:t>times and</w:t>
      </w:r>
      <w:r>
        <w:rPr>
          <w:spacing w:val="-21"/>
        </w:rPr>
        <w:t xml:space="preserve"> </w:t>
      </w:r>
      <w:r>
        <w:t>is</w:t>
      </w:r>
      <w:r>
        <w:rPr>
          <w:spacing w:val="-20"/>
        </w:rPr>
        <w:t xml:space="preserve"> </w:t>
      </w:r>
      <w:r>
        <w:t>protected from</w:t>
      </w:r>
      <w:r>
        <w:rPr>
          <w:spacing w:val="1"/>
        </w:rPr>
        <w:t xml:space="preserve"> </w:t>
      </w:r>
      <w:r>
        <w:t>any</w:t>
      </w:r>
      <w:r>
        <w:rPr>
          <w:spacing w:val="-3"/>
        </w:rPr>
        <w:t xml:space="preserve"> </w:t>
      </w:r>
      <w:r>
        <w:t>theft or</w:t>
      </w:r>
      <w:r>
        <w:rPr>
          <w:spacing w:val="-26"/>
        </w:rPr>
        <w:t xml:space="preserve"> </w:t>
      </w:r>
      <w:r>
        <w:t>leakage.</w:t>
      </w:r>
    </w:p>
    <w:p w:rsidR="00293CB2" w:rsidRDefault="001B7B5B" w:rsidP="00C26C7A">
      <w:pPr>
        <w:pStyle w:val="BodyText"/>
        <w:spacing w:before="155" w:line="360" w:lineRule="auto"/>
        <w:ind w:left="880" w:right="648"/>
        <w:jc w:val="both"/>
      </w:pPr>
      <w:r>
        <w:rPr>
          <w:b/>
        </w:rPr>
        <w:t>WE</w:t>
      </w:r>
      <w:r>
        <w:rPr>
          <w:b/>
          <w:spacing w:val="-14"/>
        </w:rPr>
        <w:t xml:space="preserve"> </w:t>
      </w:r>
      <w:r>
        <w:rPr>
          <w:b/>
        </w:rPr>
        <w:t>FURTHER</w:t>
      </w:r>
      <w:r>
        <w:rPr>
          <w:b/>
          <w:spacing w:val="-11"/>
        </w:rPr>
        <w:t xml:space="preserve"> </w:t>
      </w:r>
      <w:r>
        <w:t>undertake</w:t>
      </w:r>
      <w:r>
        <w:rPr>
          <w:spacing w:val="-10"/>
        </w:rPr>
        <w:t xml:space="preserve"> </w:t>
      </w:r>
      <w:r>
        <w:t>and</w:t>
      </w:r>
      <w:r>
        <w:rPr>
          <w:spacing w:val="-11"/>
        </w:rPr>
        <w:t xml:space="preserve"> </w:t>
      </w:r>
      <w:r>
        <w:t>declare</w:t>
      </w:r>
      <w:r>
        <w:rPr>
          <w:spacing w:val="-11"/>
        </w:rPr>
        <w:t xml:space="preserve"> </w:t>
      </w:r>
      <w:r>
        <w:t>that</w:t>
      </w:r>
      <w:r>
        <w:rPr>
          <w:spacing w:val="-10"/>
        </w:rPr>
        <w:t xml:space="preserve"> </w:t>
      </w:r>
      <w:r>
        <w:t>the</w:t>
      </w:r>
      <w:r>
        <w:rPr>
          <w:spacing w:val="-9"/>
        </w:rPr>
        <w:t xml:space="preserve"> </w:t>
      </w:r>
      <w:r>
        <w:t>Confidential</w:t>
      </w:r>
      <w:r>
        <w:rPr>
          <w:spacing w:val="-6"/>
        </w:rPr>
        <w:t xml:space="preserve"> </w:t>
      </w:r>
      <w:r>
        <w:t>Information</w:t>
      </w:r>
      <w:r>
        <w:rPr>
          <w:spacing w:val="-8"/>
        </w:rPr>
        <w:t xml:space="preserve"> </w:t>
      </w:r>
      <w:r>
        <w:t>shall</w:t>
      </w:r>
      <w:r>
        <w:rPr>
          <w:spacing w:val="-9"/>
        </w:rPr>
        <w:t xml:space="preserve"> </w:t>
      </w:r>
      <w:r>
        <w:t>be</w:t>
      </w:r>
      <w:r>
        <w:rPr>
          <w:spacing w:val="-11"/>
        </w:rPr>
        <w:t xml:space="preserve"> </w:t>
      </w:r>
      <w:r>
        <w:t>kept</w:t>
      </w:r>
      <w:r>
        <w:rPr>
          <w:spacing w:val="-8"/>
        </w:rPr>
        <w:t xml:space="preserve"> </w:t>
      </w:r>
      <w:r>
        <w:t>secret</w:t>
      </w:r>
      <w:r>
        <w:rPr>
          <w:spacing w:val="-11"/>
        </w:rPr>
        <w:t xml:space="preserve"> </w:t>
      </w:r>
      <w:r>
        <w:t>and confidential by us and shall be used solely as allowed under the Insolvency &amp; Bankruptcy Code,</w:t>
      </w:r>
      <w:r>
        <w:rPr>
          <w:spacing w:val="5"/>
        </w:rPr>
        <w:t xml:space="preserve"> </w:t>
      </w:r>
      <w:r>
        <w:t>2016</w:t>
      </w:r>
      <w:r>
        <w:rPr>
          <w:spacing w:val="-13"/>
        </w:rPr>
        <w:t xml:space="preserve"> </w:t>
      </w:r>
      <w:r>
        <w:t>and</w:t>
      </w:r>
      <w:r>
        <w:rPr>
          <w:spacing w:val="-12"/>
        </w:rPr>
        <w:t xml:space="preserve"> </w:t>
      </w:r>
      <w:r>
        <w:t>we</w:t>
      </w:r>
      <w:r>
        <w:rPr>
          <w:spacing w:val="-12"/>
        </w:rPr>
        <w:t xml:space="preserve"> </w:t>
      </w:r>
      <w:r>
        <w:t>shall</w:t>
      </w:r>
      <w:r>
        <w:rPr>
          <w:spacing w:val="-9"/>
        </w:rPr>
        <w:t xml:space="preserve"> </w:t>
      </w:r>
      <w:r>
        <w:t>not</w:t>
      </w:r>
      <w:r>
        <w:rPr>
          <w:spacing w:val="-13"/>
        </w:rPr>
        <w:t xml:space="preserve"> </w:t>
      </w:r>
      <w:r>
        <w:t>use</w:t>
      </w:r>
      <w:r>
        <w:rPr>
          <w:spacing w:val="-13"/>
        </w:rPr>
        <w:t xml:space="preserve"> </w:t>
      </w:r>
      <w:r>
        <w:t>such</w:t>
      </w:r>
      <w:r>
        <w:rPr>
          <w:spacing w:val="-12"/>
        </w:rPr>
        <w:t xml:space="preserve"> </w:t>
      </w:r>
      <w:r>
        <w:t>information</w:t>
      </w:r>
      <w:r>
        <w:rPr>
          <w:spacing w:val="-9"/>
        </w:rPr>
        <w:t xml:space="preserve"> </w:t>
      </w:r>
      <w:r>
        <w:t>to</w:t>
      </w:r>
      <w:r>
        <w:rPr>
          <w:spacing w:val="-13"/>
        </w:rPr>
        <w:t xml:space="preserve"> </w:t>
      </w:r>
      <w:r>
        <w:t>cause</w:t>
      </w:r>
      <w:r>
        <w:rPr>
          <w:spacing w:val="-11"/>
        </w:rPr>
        <w:t xml:space="preserve"> </w:t>
      </w:r>
      <w:r>
        <w:t>an</w:t>
      </w:r>
      <w:r>
        <w:rPr>
          <w:spacing w:val="-11"/>
        </w:rPr>
        <w:t xml:space="preserve"> </w:t>
      </w:r>
      <w:r>
        <w:t>undue</w:t>
      </w:r>
      <w:r>
        <w:rPr>
          <w:spacing w:val="-11"/>
        </w:rPr>
        <w:t xml:space="preserve"> </w:t>
      </w:r>
      <w:r>
        <w:t>gain</w:t>
      </w:r>
      <w:r>
        <w:rPr>
          <w:spacing w:val="-13"/>
        </w:rPr>
        <w:t xml:space="preserve"> </w:t>
      </w:r>
      <w:r>
        <w:t>or</w:t>
      </w:r>
      <w:r>
        <w:rPr>
          <w:spacing w:val="-10"/>
        </w:rPr>
        <w:t xml:space="preserve"> </w:t>
      </w:r>
      <w:r>
        <w:t>undue</w:t>
      </w:r>
      <w:r>
        <w:rPr>
          <w:spacing w:val="-14"/>
        </w:rPr>
        <w:t xml:space="preserve"> </w:t>
      </w:r>
      <w:r>
        <w:t>loss</w:t>
      </w:r>
      <w:r>
        <w:rPr>
          <w:spacing w:val="-9"/>
        </w:rPr>
        <w:t xml:space="preserve"> </w:t>
      </w:r>
      <w:r>
        <w:t>to</w:t>
      </w:r>
      <w:r>
        <w:rPr>
          <w:spacing w:val="-13"/>
        </w:rPr>
        <w:t xml:space="preserve"> </w:t>
      </w:r>
      <w:r>
        <w:t>our</w:t>
      </w:r>
      <w:r>
        <w:rPr>
          <w:spacing w:val="-13"/>
        </w:rPr>
        <w:t xml:space="preserve"> </w:t>
      </w:r>
      <w:r>
        <w:t>self or any other person and shall comply with the requirements under section 29(2) of Insolvency &amp; Bankruptcy Code, 2016 and comply with provisions of law for the time being in force relating to confidentiality and insider trading; and shall protect any intellectual property of the corporate</w:t>
      </w:r>
      <w:r>
        <w:rPr>
          <w:spacing w:val="10"/>
        </w:rPr>
        <w:t xml:space="preserve"> </w:t>
      </w:r>
      <w:r>
        <w:t>debtor</w:t>
      </w:r>
      <w:r>
        <w:rPr>
          <w:spacing w:val="-10"/>
        </w:rPr>
        <w:t xml:space="preserve"> </w:t>
      </w:r>
      <w:r>
        <w:t>which</w:t>
      </w:r>
      <w:r>
        <w:rPr>
          <w:spacing w:val="-7"/>
        </w:rPr>
        <w:t xml:space="preserve"> </w:t>
      </w:r>
      <w:r>
        <w:t>we</w:t>
      </w:r>
      <w:r>
        <w:rPr>
          <w:spacing w:val="-6"/>
        </w:rPr>
        <w:t xml:space="preserve"> </w:t>
      </w:r>
      <w:r>
        <w:t>may</w:t>
      </w:r>
      <w:r>
        <w:rPr>
          <w:spacing w:val="-12"/>
        </w:rPr>
        <w:t xml:space="preserve"> </w:t>
      </w:r>
      <w:r>
        <w:t>have</w:t>
      </w:r>
      <w:r>
        <w:rPr>
          <w:spacing w:val="-6"/>
        </w:rPr>
        <w:t xml:space="preserve"> </w:t>
      </w:r>
      <w:r>
        <w:t>access</w:t>
      </w:r>
      <w:r>
        <w:rPr>
          <w:spacing w:val="-7"/>
        </w:rPr>
        <w:t xml:space="preserve"> </w:t>
      </w:r>
      <w:r>
        <w:t>to.</w:t>
      </w:r>
      <w:r>
        <w:rPr>
          <w:spacing w:val="-7"/>
        </w:rPr>
        <w:t xml:space="preserve"> </w:t>
      </w:r>
      <w:r>
        <w:t>We</w:t>
      </w:r>
      <w:r>
        <w:rPr>
          <w:spacing w:val="-8"/>
        </w:rPr>
        <w:t xml:space="preserve"> </w:t>
      </w:r>
      <w:r>
        <w:t>shall</w:t>
      </w:r>
      <w:r>
        <w:rPr>
          <w:spacing w:val="-7"/>
        </w:rPr>
        <w:t xml:space="preserve"> </w:t>
      </w:r>
      <w:r>
        <w:t>take</w:t>
      </w:r>
      <w:r>
        <w:rPr>
          <w:spacing w:val="-9"/>
        </w:rPr>
        <w:t xml:space="preserve"> </w:t>
      </w:r>
      <w:r>
        <w:t>all</w:t>
      </w:r>
      <w:r>
        <w:rPr>
          <w:spacing w:val="-7"/>
        </w:rPr>
        <w:t xml:space="preserve"> </w:t>
      </w:r>
      <w:r>
        <w:t>necessary</w:t>
      </w:r>
      <w:r>
        <w:rPr>
          <w:spacing w:val="-13"/>
        </w:rPr>
        <w:t xml:space="preserve"> </w:t>
      </w:r>
      <w:r>
        <w:t>steps</w:t>
      </w:r>
      <w:r>
        <w:rPr>
          <w:spacing w:val="-7"/>
        </w:rPr>
        <w:t xml:space="preserve"> </w:t>
      </w:r>
      <w:r>
        <w:t>to</w:t>
      </w:r>
      <w:r>
        <w:rPr>
          <w:spacing w:val="-8"/>
        </w:rPr>
        <w:t xml:space="preserve"> </w:t>
      </w:r>
      <w:r>
        <w:t>safeguard</w:t>
      </w:r>
      <w:r>
        <w:rPr>
          <w:spacing w:val="-8"/>
        </w:rPr>
        <w:t xml:space="preserve"> </w:t>
      </w:r>
      <w:r>
        <w:t>the privacy and confidentiality and shall secure that no person acting on our behalf or ourselves divulge</w:t>
      </w:r>
      <w:r>
        <w:rPr>
          <w:spacing w:val="-21"/>
        </w:rPr>
        <w:t xml:space="preserve"> </w:t>
      </w:r>
      <w:r>
        <w:t>or</w:t>
      </w:r>
      <w:r>
        <w:rPr>
          <w:spacing w:val="-23"/>
        </w:rPr>
        <w:t xml:space="preserve"> </w:t>
      </w:r>
      <w:r>
        <w:t>disclose</w:t>
      </w:r>
      <w:r>
        <w:rPr>
          <w:spacing w:val="1"/>
        </w:rPr>
        <w:t xml:space="preserve"> </w:t>
      </w:r>
      <w:r>
        <w:t>or</w:t>
      </w:r>
      <w:r>
        <w:rPr>
          <w:spacing w:val="-13"/>
        </w:rPr>
        <w:t xml:space="preserve"> </w:t>
      </w:r>
      <w:r>
        <w:t>use</w:t>
      </w:r>
      <w:r>
        <w:rPr>
          <w:spacing w:val="-11"/>
        </w:rPr>
        <w:t xml:space="preserve"> </w:t>
      </w:r>
      <w:r>
        <w:t>any</w:t>
      </w:r>
      <w:r>
        <w:rPr>
          <w:spacing w:val="-17"/>
        </w:rPr>
        <w:t xml:space="preserve"> </w:t>
      </w:r>
      <w:r>
        <w:t>part</w:t>
      </w:r>
      <w:r>
        <w:rPr>
          <w:spacing w:val="-10"/>
        </w:rPr>
        <w:t xml:space="preserve"> </w:t>
      </w:r>
      <w:r>
        <w:t>of</w:t>
      </w:r>
      <w:r>
        <w:rPr>
          <w:spacing w:val="-13"/>
        </w:rPr>
        <w:t xml:space="preserve"> </w:t>
      </w:r>
      <w:r>
        <w:t>the</w:t>
      </w:r>
      <w:r>
        <w:rPr>
          <w:spacing w:val="-9"/>
        </w:rPr>
        <w:t xml:space="preserve"> </w:t>
      </w:r>
      <w:r>
        <w:t>relevant</w:t>
      </w:r>
      <w:r>
        <w:rPr>
          <w:spacing w:val="-9"/>
        </w:rPr>
        <w:t xml:space="preserve"> </w:t>
      </w:r>
      <w:r>
        <w:t>information</w:t>
      </w:r>
      <w:r>
        <w:rPr>
          <w:spacing w:val="-9"/>
        </w:rPr>
        <w:t xml:space="preserve"> </w:t>
      </w:r>
      <w:r>
        <w:t>or</w:t>
      </w:r>
      <w:r>
        <w:rPr>
          <w:spacing w:val="-13"/>
        </w:rPr>
        <w:t xml:space="preserve"> </w:t>
      </w:r>
      <w:r>
        <w:t>not</w:t>
      </w:r>
      <w:r>
        <w:rPr>
          <w:spacing w:val="-11"/>
        </w:rPr>
        <w:t xml:space="preserve"> </w:t>
      </w:r>
      <w:r>
        <w:t>to</w:t>
      </w:r>
      <w:r>
        <w:rPr>
          <w:spacing w:val="-12"/>
        </w:rPr>
        <w:t xml:space="preserve"> </w:t>
      </w:r>
      <w:r>
        <w:t>share</w:t>
      </w:r>
      <w:r>
        <w:rPr>
          <w:spacing w:val="-8"/>
        </w:rPr>
        <w:t xml:space="preserve"> </w:t>
      </w:r>
      <w:r>
        <w:t>relevant</w:t>
      </w:r>
      <w:r>
        <w:rPr>
          <w:spacing w:val="-10"/>
        </w:rPr>
        <w:t xml:space="preserve"> </w:t>
      </w:r>
      <w:r>
        <w:t>information with third parties unless section 29 clauses (a) and (b) of sub-section (2) are complied with where relevant information shall include the financial position of the corporate debtor, all information</w:t>
      </w:r>
      <w:r>
        <w:rPr>
          <w:spacing w:val="-11"/>
        </w:rPr>
        <w:t xml:space="preserve"> </w:t>
      </w:r>
      <w:r>
        <w:t>related</w:t>
      </w:r>
      <w:r>
        <w:rPr>
          <w:spacing w:val="-11"/>
        </w:rPr>
        <w:t xml:space="preserve"> </w:t>
      </w:r>
      <w:r>
        <w:t>to</w:t>
      </w:r>
      <w:r>
        <w:rPr>
          <w:spacing w:val="4"/>
        </w:rPr>
        <w:t xml:space="preserve"> </w:t>
      </w:r>
      <w:r>
        <w:t>disputes</w:t>
      </w:r>
      <w:r>
        <w:rPr>
          <w:spacing w:val="-26"/>
        </w:rPr>
        <w:t xml:space="preserve"> </w:t>
      </w:r>
      <w:r>
        <w:t>by</w:t>
      </w:r>
      <w:r>
        <w:rPr>
          <w:spacing w:val="-29"/>
        </w:rPr>
        <w:t xml:space="preserve"> </w:t>
      </w:r>
      <w:r>
        <w:t>or</w:t>
      </w:r>
      <w:r>
        <w:rPr>
          <w:spacing w:val="-26"/>
        </w:rPr>
        <w:t xml:space="preserve"> </w:t>
      </w:r>
      <w:r>
        <w:t>against</w:t>
      </w:r>
      <w:r>
        <w:rPr>
          <w:spacing w:val="-25"/>
        </w:rPr>
        <w:t xml:space="preserve"> </w:t>
      </w:r>
      <w:r>
        <w:t>the</w:t>
      </w:r>
      <w:r>
        <w:rPr>
          <w:spacing w:val="-26"/>
        </w:rPr>
        <w:t xml:space="preserve"> </w:t>
      </w:r>
      <w:r>
        <w:t>corporate</w:t>
      </w:r>
      <w:r>
        <w:rPr>
          <w:spacing w:val="-27"/>
        </w:rPr>
        <w:t xml:space="preserve"> </w:t>
      </w:r>
      <w:r>
        <w:t>debtor</w:t>
      </w:r>
      <w:r>
        <w:rPr>
          <w:spacing w:val="-27"/>
        </w:rPr>
        <w:t xml:space="preserve"> </w:t>
      </w:r>
      <w:r>
        <w:t>and</w:t>
      </w:r>
      <w:r>
        <w:rPr>
          <w:spacing w:val="-25"/>
        </w:rPr>
        <w:t xml:space="preserve"> </w:t>
      </w:r>
      <w:r>
        <w:rPr>
          <w:spacing w:val="4"/>
        </w:rPr>
        <w:t>any</w:t>
      </w:r>
      <w:r w:rsidR="00C26C7A">
        <w:rPr>
          <w:spacing w:val="4"/>
        </w:rPr>
        <w:t xml:space="preserve"> </w:t>
      </w:r>
      <w:r>
        <w:rPr>
          <w:spacing w:val="4"/>
        </w:rPr>
        <w:t>other</w:t>
      </w:r>
      <w:r>
        <w:rPr>
          <w:spacing w:val="-27"/>
        </w:rPr>
        <w:t xml:space="preserve"> </w:t>
      </w:r>
      <w:r>
        <w:t>matter</w:t>
      </w:r>
      <w:r>
        <w:rPr>
          <w:spacing w:val="-27"/>
        </w:rPr>
        <w:t xml:space="preserve"> </w:t>
      </w:r>
      <w:r>
        <w:t>pertaining</w:t>
      </w:r>
      <w:r>
        <w:rPr>
          <w:spacing w:val="-29"/>
        </w:rPr>
        <w:t xml:space="preserve"> </w:t>
      </w:r>
      <w:r>
        <w:t>to the</w:t>
      </w:r>
      <w:r>
        <w:rPr>
          <w:spacing w:val="-30"/>
        </w:rPr>
        <w:t xml:space="preserve"> </w:t>
      </w:r>
      <w:r>
        <w:t>corporate</w:t>
      </w:r>
      <w:r w:rsidR="00C26C7A">
        <w:t xml:space="preserve"> </w:t>
      </w:r>
      <w:r>
        <w:t>debtor as may</w:t>
      </w:r>
      <w:r>
        <w:rPr>
          <w:spacing w:val="-5"/>
        </w:rPr>
        <w:t xml:space="preserve"> </w:t>
      </w:r>
      <w:r>
        <w:t>be</w:t>
      </w:r>
      <w:r>
        <w:rPr>
          <w:spacing w:val="-18"/>
        </w:rPr>
        <w:t xml:space="preserve"> </w:t>
      </w:r>
      <w:r>
        <w:t>specified.</w:t>
      </w:r>
    </w:p>
    <w:p w:rsidR="00293CB2" w:rsidRDefault="001B7B5B">
      <w:pPr>
        <w:pStyle w:val="Heading2"/>
        <w:spacing w:before="149"/>
        <w:ind w:left="880"/>
        <w:jc w:val="both"/>
        <w:rPr>
          <w:b w:val="0"/>
        </w:rPr>
      </w:pPr>
      <w:r>
        <w:t>WE FURTHER</w:t>
      </w:r>
      <w:r>
        <w:rPr>
          <w:b w:val="0"/>
        </w:rPr>
        <w:t>:</w:t>
      </w:r>
    </w:p>
    <w:p w:rsidR="00293CB2" w:rsidRDefault="001B7B5B">
      <w:pPr>
        <w:pStyle w:val="ListParagraph"/>
        <w:numPr>
          <w:ilvl w:val="1"/>
          <w:numId w:val="4"/>
        </w:numPr>
        <w:tabs>
          <w:tab w:val="left" w:pos="1601"/>
        </w:tabs>
        <w:spacing w:before="80" w:line="360" w:lineRule="auto"/>
        <w:ind w:right="649"/>
        <w:rPr>
          <w:sz w:val="24"/>
        </w:rPr>
      </w:pPr>
      <w:r>
        <w:rPr>
          <w:sz w:val="24"/>
        </w:rPr>
        <w:t>agree</w:t>
      </w:r>
      <w:r>
        <w:rPr>
          <w:spacing w:val="-12"/>
          <w:sz w:val="24"/>
        </w:rPr>
        <w:t xml:space="preserve"> </w:t>
      </w:r>
      <w:r>
        <w:rPr>
          <w:sz w:val="24"/>
        </w:rPr>
        <w:t>to</w:t>
      </w:r>
      <w:r>
        <w:rPr>
          <w:spacing w:val="-11"/>
          <w:sz w:val="24"/>
        </w:rPr>
        <w:t xml:space="preserve"> </w:t>
      </w:r>
      <w:r>
        <w:rPr>
          <w:sz w:val="24"/>
        </w:rPr>
        <w:t>use</w:t>
      </w:r>
      <w:r>
        <w:rPr>
          <w:spacing w:val="-11"/>
          <w:sz w:val="24"/>
        </w:rPr>
        <w:t xml:space="preserve"> </w:t>
      </w:r>
      <w:r>
        <w:rPr>
          <w:sz w:val="24"/>
        </w:rPr>
        <w:t>such</w:t>
      </w:r>
      <w:r>
        <w:rPr>
          <w:spacing w:val="-11"/>
          <w:sz w:val="24"/>
        </w:rPr>
        <w:t xml:space="preserve"> </w:t>
      </w:r>
      <w:r>
        <w:rPr>
          <w:sz w:val="24"/>
        </w:rPr>
        <w:t>measures</w:t>
      </w:r>
      <w:r>
        <w:rPr>
          <w:spacing w:val="-10"/>
          <w:sz w:val="24"/>
        </w:rPr>
        <w:t xml:space="preserve"> </w:t>
      </w:r>
      <w:r>
        <w:rPr>
          <w:sz w:val="24"/>
        </w:rPr>
        <w:t>and</w:t>
      </w:r>
      <w:r>
        <w:rPr>
          <w:spacing w:val="-10"/>
          <w:sz w:val="24"/>
        </w:rPr>
        <w:t xml:space="preserve"> </w:t>
      </w:r>
      <w:r>
        <w:rPr>
          <w:sz w:val="24"/>
        </w:rPr>
        <w:t>/</w:t>
      </w:r>
      <w:r>
        <w:rPr>
          <w:spacing w:val="-13"/>
          <w:sz w:val="24"/>
        </w:rPr>
        <w:t xml:space="preserve"> </w:t>
      </w:r>
      <w:r>
        <w:rPr>
          <w:sz w:val="24"/>
        </w:rPr>
        <w:t>or</w:t>
      </w:r>
      <w:r>
        <w:rPr>
          <w:spacing w:val="-11"/>
          <w:sz w:val="24"/>
        </w:rPr>
        <w:t xml:space="preserve"> </w:t>
      </w:r>
      <w:r>
        <w:rPr>
          <w:sz w:val="24"/>
        </w:rPr>
        <w:t>procedures</w:t>
      </w:r>
      <w:r>
        <w:rPr>
          <w:spacing w:val="-10"/>
          <w:sz w:val="24"/>
        </w:rPr>
        <w:t xml:space="preserve"> </w:t>
      </w:r>
      <w:r>
        <w:rPr>
          <w:sz w:val="24"/>
        </w:rPr>
        <w:t>as</w:t>
      </w:r>
      <w:r>
        <w:rPr>
          <w:spacing w:val="-11"/>
          <w:sz w:val="24"/>
        </w:rPr>
        <w:t xml:space="preserve"> </w:t>
      </w:r>
      <w:r>
        <w:rPr>
          <w:sz w:val="24"/>
        </w:rPr>
        <w:t>it</w:t>
      </w:r>
      <w:r>
        <w:rPr>
          <w:spacing w:val="-10"/>
          <w:sz w:val="24"/>
        </w:rPr>
        <w:t xml:space="preserve"> </w:t>
      </w:r>
      <w:r>
        <w:rPr>
          <w:sz w:val="24"/>
        </w:rPr>
        <w:t>uses</w:t>
      </w:r>
      <w:r>
        <w:rPr>
          <w:spacing w:val="-14"/>
          <w:sz w:val="24"/>
        </w:rPr>
        <w:t xml:space="preserve"> </w:t>
      </w:r>
      <w:r>
        <w:rPr>
          <w:sz w:val="24"/>
        </w:rPr>
        <w:t>in</w:t>
      </w:r>
      <w:r>
        <w:rPr>
          <w:spacing w:val="-8"/>
          <w:sz w:val="24"/>
        </w:rPr>
        <w:t xml:space="preserve"> </w:t>
      </w:r>
      <w:r>
        <w:rPr>
          <w:sz w:val="24"/>
        </w:rPr>
        <w:t>relation</w:t>
      </w:r>
      <w:r>
        <w:rPr>
          <w:spacing w:val="-11"/>
          <w:sz w:val="24"/>
        </w:rPr>
        <w:t xml:space="preserve"> </w:t>
      </w:r>
      <w:r>
        <w:rPr>
          <w:sz w:val="24"/>
        </w:rPr>
        <w:t>to</w:t>
      </w:r>
      <w:r>
        <w:rPr>
          <w:spacing w:val="-6"/>
          <w:sz w:val="24"/>
        </w:rPr>
        <w:t xml:space="preserve"> </w:t>
      </w:r>
      <w:r>
        <w:rPr>
          <w:sz w:val="24"/>
        </w:rPr>
        <w:t>its</w:t>
      </w:r>
      <w:r>
        <w:rPr>
          <w:spacing w:val="-10"/>
          <w:sz w:val="24"/>
        </w:rPr>
        <w:t xml:space="preserve"> </w:t>
      </w:r>
      <w:r>
        <w:rPr>
          <w:sz w:val="24"/>
        </w:rPr>
        <w:t>own</w:t>
      </w:r>
      <w:r>
        <w:rPr>
          <w:spacing w:val="-9"/>
          <w:sz w:val="24"/>
        </w:rPr>
        <w:t xml:space="preserve"> </w:t>
      </w:r>
      <w:r>
        <w:rPr>
          <w:sz w:val="24"/>
        </w:rPr>
        <w:t>most</w:t>
      </w:r>
      <w:r>
        <w:rPr>
          <w:spacing w:val="-9"/>
          <w:sz w:val="24"/>
        </w:rPr>
        <w:t xml:space="preserve"> </w:t>
      </w:r>
      <w:r>
        <w:rPr>
          <w:sz w:val="24"/>
        </w:rPr>
        <w:t>highly confidential information to hold and keep in confidence any and all such Confidential Information;</w:t>
      </w:r>
    </w:p>
    <w:p w:rsidR="00293CB2" w:rsidRDefault="001B7B5B">
      <w:pPr>
        <w:pStyle w:val="ListParagraph"/>
        <w:numPr>
          <w:ilvl w:val="1"/>
          <w:numId w:val="4"/>
        </w:numPr>
        <w:tabs>
          <w:tab w:val="left" w:pos="1601"/>
        </w:tabs>
        <w:spacing w:before="201" w:line="360" w:lineRule="auto"/>
        <w:ind w:right="654"/>
        <w:rPr>
          <w:sz w:val="24"/>
        </w:rPr>
      </w:pPr>
      <w:r>
        <w:rPr>
          <w:sz w:val="24"/>
        </w:rPr>
        <w:lastRenderedPageBreak/>
        <w:t>shall ensure compliance with Applicable Laws and specifically with the Insolvency and Bankruptcy Code and Insolvency and Bankruptcy Board of India (Insolvency Resolution</w:t>
      </w:r>
      <w:r>
        <w:rPr>
          <w:spacing w:val="6"/>
          <w:sz w:val="24"/>
        </w:rPr>
        <w:t xml:space="preserve"> </w:t>
      </w:r>
      <w:r>
        <w:rPr>
          <w:sz w:val="24"/>
        </w:rPr>
        <w:t>Process</w:t>
      </w:r>
      <w:r>
        <w:rPr>
          <w:spacing w:val="-21"/>
          <w:sz w:val="24"/>
        </w:rPr>
        <w:t xml:space="preserve"> </w:t>
      </w:r>
      <w:r>
        <w:rPr>
          <w:sz w:val="24"/>
        </w:rPr>
        <w:t>for</w:t>
      </w:r>
      <w:r>
        <w:rPr>
          <w:spacing w:val="-25"/>
          <w:sz w:val="24"/>
        </w:rPr>
        <w:t xml:space="preserve"> </w:t>
      </w:r>
      <w:r>
        <w:rPr>
          <w:sz w:val="24"/>
        </w:rPr>
        <w:t>Corporate</w:t>
      </w:r>
      <w:r>
        <w:rPr>
          <w:spacing w:val="-21"/>
          <w:sz w:val="24"/>
        </w:rPr>
        <w:t xml:space="preserve"> </w:t>
      </w:r>
      <w:r>
        <w:rPr>
          <w:sz w:val="24"/>
        </w:rPr>
        <w:t>Persons)</w:t>
      </w:r>
      <w:r>
        <w:rPr>
          <w:spacing w:val="-23"/>
          <w:sz w:val="24"/>
        </w:rPr>
        <w:t xml:space="preserve"> </w:t>
      </w:r>
      <w:r>
        <w:rPr>
          <w:sz w:val="24"/>
        </w:rPr>
        <w:t>Regulations,</w:t>
      </w:r>
      <w:r>
        <w:rPr>
          <w:spacing w:val="-22"/>
          <w:sz w:val="24"/>
        </w:rPr>
        <w:t xml:space="preserve"> </w:t>
      </w:r>
      <w:r>
        <w:rPr>
          <w:sz w:val="24"/>
        </w:rPr>
        <w:t>2016,</w:t>
      </w:r>
      <w:r>
        <w:rPr>
          <w:spacing w:val="-21"/>
          <w:sz w:val="24"/>
        </w:rPr>
        <w:t xml:space="preserve"> </w:t>
      </w:r>
      <w:r>
        <w:rPr>
          <w:sz w:val="24"/>
        </w:rPr>
        <w:t>with</w:t>
      </w:r>
      <w:r>
        <w:rPr>
          <w:spacing w:val="-23"/>
          <w:sz w:val="24"/>
        </w:rPr>
        <w:t xml:space="preserve"> </w:t>
      </w:r>
      <w:r>
        <w:rPr>
          <w:sz w:val="24"/>
        </w:rPr>
        <w:t>respect</w:t>
      </w:r>
      <w:r>
        <w:rPr>
          <w:spacing w:val="-23"/>
          <w:sz w:val="24"/>
        </w:rPr>
        <w:t xml:space="preserve"> </w:t>
      </w:r>
      <w:r>
        <w:rPr>
          <w:sz w:val="24"/>
        </w:rPr>
        <w:t>to</w:t>
      </w:r>
      <w:r>
        <w:rPr>
          <w:spacing w:val="-21"/>
          <w:sz w:val="24"/>
        </w:rPr>
        <w:t xml:space="preserve"> </w:t>
      </w:r>
      <w:r>
        <w:rPr>
          <w:sz w:val="24"/>
        </w:rPr>
        <w:t>Confidential Information received pursuant to the Resolution</w:t>
      </w:r>
      <w:r>
        <w:rPr>
          <w:spacing w:val="-34"/>
          <w:sz w:val="24"/>
        </w:rPr>
        <w:t xml:space="preserve"> </w:t>
      </w:r>
      <w:r>
        <w:rPr>
          <w:sz w:val="24"/>
        </w:rPr>
        <w:t>Process;</w:t>
      </w:r>
    </w:p>
    <w:p w:rsidR="00293CB2" w:rsidRDefault="001B7B5B">
      <w:pPr>
        <w:pStyle w:val="ListParagraph"/>
        <w:numPr>
          <w:ilvl w:val="1"/>
          <w:numId w:val="4"/>
        </w:numPr>
        <w:tabs>
          <w:tab w:val="left" w:pos="1601"/>
        </w:tabs>
        <w:spacing w:before="196" w:line="360" w:lineRule="auto"/>
        <w:ind w:right="660"/>
        <w:rPr>
          <w:sz w:val="24"/>
        </w:rPr>
      </w:pPr>
      <w:r>
        <w:rPr>
          <w:sz w:val="24"/>
        </w:rPr>
        <w:t>shall take all reasonable steps and measures to minimize the risk of disclosure</w:t>
      </w:r>
      <w:r>
        <w:rPr>
          <w:spacing w:val="20"/>
          <w:sz w:val="24"/>
        </w:rPr>
        <w:t xml:space="preserve"> </w:t>
      </w:r>
      <w:r>
        <w:rPr>
          <w:sz w:val="24"/>
        </w:rPr>
        <w:t>of Confidential Information by ensuring that only such representatives who are expressly authorized</w:t>
      </w:r>
      <w:r>
        <w:rPr>
          <w:spacing w:val="37"/>
          <w:sz w:val="24"/>
        </w:rPr>
        <w:t xml:space="preserve"> </w:t>
      </w:r>
      <w:r>
        <w:rPr>
          <w:spacing w:val="6"/>
          <w:sz w:val="24"/>
        </w:rPr>
        <w:t>by</w:t>
      </w:r>
      <w:r w:rsidR="00287DA2">
        <w:rPr>
          <w:spacing w:val="6"/>
          <w:sz w:val="24"/>
        </w:rPr>
        <w:t xml:space="preserve"> </w:t>
      </w:r>
      <w:r>
        <w:rPr>
          <w:spacing w:val="6"/>
          <w:sz w:val="24"/>
        </w:rPr>
        <w:t>it</w:t>
      </w:r>
      <w:r>
        <w:rPr>
          <w:spacing w:val="-29"/>
          <w:sz w:val="24"/>
        </w:rPr>
        <w:t xml:space="preserve"> </w:t>
      </w:r>
      <w:r>
        <w:rPr>
          <w:spacing w:val="5"/>
          <w:sz w:val="24"/>
        </w:rPr>
        <w:t>and</w:t>
      </w:r>
      <w:r w:rsidR="00287DA2">
        <w:rPr>
          <w:spacing w:val="5"/>
          <w:sz w:val="24"/>
        </w:rPr>
        <w:t xml:space="preserve"> </w:t>
      </w:r>
      <w:r>
        <w:rPr>
          <w:spacing w:val="5"/>
          <w:sz w:val="24"/>
        </w:rPr>
        <w:t>whose</w:t>
      </w:r>
      <w:r w:rsidR="00287DA2">
        <w:rPr>
          <w:spacing w:val="5"/>
          <w:sz w:val="24"/>
        </w:rPr>
        <w:t xml:space="preserve"> </w:t>
      </w:r>
      <w:r>
        <w:rPr>
          <w:spacing w:val="5"/>
          <w:sz w:val="24"/>
        </w:rPr>
        <w:t>duties</w:t>
      </w:r>
      <w:r w:rsidR="00287DA2">
        <w:rPr>
          <w:spacing w:val="5"/>
          <w:sz w:val="24"/>
        </w:rPr>
        <w:t xml:space="preserve"> </w:t>
      </w:r>
      <w:r>
        <w:rPr>
          <w:spacing w:val="5"/>
          <w:sz w:val="24"/>
        </w:rPr>
        <w:t>require</w:t>
      </w:r>
      <w:r w:rsidR="00287DA2">
        <w:rPr>
          <w:spacing w:val="5"/>
          <w:sz w:val="24"/>
        </w:rPr>
        <w:t xml:space="preserve"> </w:t>
      </w:r>
      <w:r>
        <w:rPr>
          <w:spacing w:val="5"/>
          <w:sz w:val="24"/>
        </w:rPr>
        <w:t>them</w:t>
      </w:r>
      <w:r w:rsidR="00287DA2">
        <w:rPr>
          <w:spacing w:val="5"/>
          <w:sz w:val="24"/>
        </w:rPr>
        <w:t xml:space="preserve"> </w:t>
      </w:r>
      <w:r>
        <w:rPr>
          <w:spacing w:val="5"/>
          <w:sz w:val="24"/>
        </w:rPr>
        <w:t>to</w:t>
      </w:r>
      <w:r w:rsidR="00287DA2">
        <w:rPr>
          <w:spacing w:val="5"/>
          <w:sz w:val="24"/>
        </w:rPr>
        <w:t xml:space="preserve"> </w:t>
      </w:r>
      <w:r>
        <w:rPr>
          <w:spacing w:val="5"/>
          <w:sz w:val="24"/>
        </w:rPr>
        <w:t>possess</w:t>
      </w:r>
      <w:r w:rsidR="00287DA2">
        <w:rPr>
          <w:spacing w:val="5"/>
          <w:sz w:val="24"/>
        </w:rPr>
        <w:t xml:space="preserve"> </w:t>
      </w:r>
      <w:r>
        <w:rPr>
          <w:spacing w:val="5"/>
          <w:sz w:val="24"/>
        </w:rPr>
        <w:t>the</w:t>
      </w:r>
      <w:r>
        <w:rPr>
          <w:spacing w:val="-29"/>
          <w:sz w:val="24"/>
        </w:rPr>
        <w:t xml:space="preserve"> </w:t>
      </w:r>
      <w:r>
        <w:rPr>
          <w:sz w:val="24"/>
        </w:rPr>
        <w:t>Confidential</w:t>
      </w:r>
      <w:r>
        <w:rPr>
          <w:spacing w:val="-27"/>
          <w:sz w:val="24"/>
        </w:rPr>
        <w:t xml:space="preserve"> </w:t>
      </w:r>
      <w:r>
        <w:rPr>
          <w:sz w:val="24"/>
        </w:rPr>
        <w:t>Information</w:t>
      </w:r>
      <w:r w:rsidR="00287DA2">
        <w:rPr>
          <w:sz w:val="24"/>
        </w:rPr>
        <w:t xml:space="preserve"> </w:t>
      </w:r>
      <w:r>
        <w:rPr>
          <w:sz w:val="24"/>
        </w:rPr>
        <w:t>shall have</w:t>
      </w:r>
      <w:r>
        <w:rPr>
          <w:spacing w:val="-12"/>
          <w:sz w:val="24"/>
        </w:rPr>
        <w:t xml:space="preserve"> </w:t>
      </w:r>
      <w:r>
        <w:rPr>
          <w:sz w:val="24"/>
        </w:rPr>
        <w:t>access</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Confidential</w:t>
      </w:r>
      <w:r>
        <w:rPr>
          <w:spacing w:val="-9"/>
          <w:sz w:val="24"/>
        </w:rPr>
        <w:t xml:space="preserve"> </w:t>
      </w:r>
      <w:r>
        <w:rPr>
          <w:sz w:val="24"/>
        </w:rPr>
        <w:t>Information</w:t>
      </w:r>
      <w:r>
        <w:rPr>
          <w:spacing w:val="-9"/>
          <w:sz w:val="24"/>
        </w:rPr>
        <w:t xml:space="preserve"> </w:t>
      </w:r>
      <w:r>
        <w:rPr>
          <w:sz w:val="24"/>
        </w:rPr>
        <w:t>on</w:t>
      </w:r>
      <w:r>
        <w:rPr>
          <w:spacing w:val="-11"/>
          <w:sz w:val="24"/>
        </w:rPr>
        <w:t xml:space="preserve"> </w:t>
      </w:r>
      <w:r>
        <w:rPr>
          <w:sz w:val="24"/>
        </w:rPr>
        <w:t>a</w:t>
      </w:r>
      <w:r>
        <w:rPr>
          <w:spacing w:val="-11"/>
          <w:sz w:val="24"/>
        </w:rPr>
        <w:t xml:space="preserve"> </w:t>
      </w:r>
      <w:r>
        <w:rPr>
          <w:sz w:val="24"/>
        </w:rPr>
        <w:t>need-to-know</w:t>
      </w:r>
      <w:r>
        <w:rPr>
          <w:spacing w:val="-11"/>
          <w:sz w:val="24"/>
        </w:rPr>
        <w:t xml:space="preserve"> </w:t>
      </w:r>
      <w:r>
        <w:rPr>
          <w:sz w:val="24"/>
        </w:rPr>
        <w:t>basis;</w:t>
      </w:r>
    </w:p>
    <w:p w:rsidR="00293CB2" w:rsidRDefault="001B7B5B">
      <w:pPr>
        <w:pStyle w:val="ListParagraph"/>
        <w:numPr>
          <w:ilvl w:val="1"/>
          <w:numId w:val="4"/>
        </w:numPr>
        <w:tabs>
          <w:tab w:val="left" w:pos="1601"/>
        </w:tabs>
        <w:spacing w:before="197" w:line="360" w:lineRule="auto"/>
        <w:ind w:right="658"/>
        <w:rPr>
          <w:sz w:val="24"/>
        </w:rPr>
      </w:pPr>
      <w:r>
        <w:rPr>
          <w:sz w:val="24"/>
        </w:rPr>
        <w:t>shall ensure that the Confidential Information will not be copied or reproduced or transmitted</w:t>
      </w:r>
      <w:r>
        <w:rPr>
          <w:spacing w:val="-24"/>
          <w:sz w:val="24"/>
        </w:rPr>
        <w:t xml:space="preserve"> </w:t>
      </w:r>
      <w:r>
        <w:rPr>
          <w:sz w:val="24"/>
        </w:rPr>
        <w:t>by</w:t>
      </w:r>
      <w:r>
        <w:rPr>
          <w:spacing w:val="-27"/>
          <w:sz w:val="24"/>
        </w:rPr>
        <w:t xml:space="preserve"> </w:t>
      </w:r>
      <w:r>
        <w:rPr>
          <w:spacing w:val="4"/>
          <w:sz w:val="24"/>
        </w:rPr>
        <w:t>any</w:t>
      </w:r>
      <w:r w:rsidR="00287DA2">
        <w:rPr>
          <w:spacing w:val="4"/>
          <w:sz w:val="24"/>
        </w:rPr>
        <w:t xml:space="preserve"> </w:t>
      </w:r>
      <w:r>
        <w:rPr>
          <w:spacing w:val="4"/>
          <w:sz w:val="24"/>
        </w:rPr>
        <w:t>means</w:t>
      </w:r>
      <w:r>
        <w:rPr>
          <w:spacing w:val="-22"/>
          <w:sz w:val="24"/>
        </w:rPr>
        <w:t xml:space="preserve"> </w:t>
      </w:r>
      <w:r>
        <w:rPr>
          <w:sz w:val="24"/>
        </w:rPr>
        <w:t>and</w:t>
      </w:r>
      <w:r>
        <w:rPr>
          <w:spacing w:val="-25"/>
          <w:sz w:val="24"/>
        </w:rPr>
        <w:t xml:space="preserve"> </w:t>
      </w:r>
      <w:r>
        <w:rPr>
          <w:sz w:val="24"/>
        </w:rPr>
        <w:t>in</w:t>
      </w:r>
      <w:r>
        <w:rPr>
          <w:spacing w:val="-21"/>
          <w:sz w:val="24"/>
        </w:rPr>
        <w:t xml:space="preserve"> </w:t>
      </w:r>
      <w:r>
        <w:rPr>
          <w:spacing w:val="4"/>
          <w:sz w:val="24"/>
        </w:rPr>
        <w:t>any</w:t>
      </w:r>
      <w:r w:rsidR="00287DA2">
        <w:rPr>
          <w:spacing w:val="4"/>
          <w:sz w:val="24"/>
        </w:rPr>
        <w:t xml:space="preserve"> </w:t>
      </w:r>
      <w:r>
        <w:rPr>
          <w:spacing w:val="4"/>
          <w:sz w:val="24"/>
        </w:rPr>
        <w:t>form</w:t>
      </w:r>
      <w:r>
        <w:rPr>
          <w:spacing w:val="-22"/>
          <w:sz w:val="24"/>
        </w:rPr>
        <w:t xml:space="preserve"> </w:t>
      </w:r>
      <w:r>
        <w:rPr>
          <w:sz w:val="24"/>
        </w:rPr>
        <w:t>whatsoever</w:t>
      </w:r>
      <w:r>
        <w:rPr>
          <w:spacing w:val="-22"/>
          <w:sz w:val="24"/>
        </w:rPr>
        <w:t xml:space="preserve"> </w:t>
      </w:r>
      <w:r>
        <w:rPr>
          <w:sz w:val="24"/>
        </w:rPr>
        <w:t>(including</w:t>
      </w:r>
      <w:r>
        <w:rPr>
          <w:spacing w:val="-27"/>
          <w:sz w:val="24"/>
        </w:rPr>
        <w:t xml:space="preserve"> </w:t>
      </w:r>
      <w:r>
        <w:rPr>
          <w:sz w:val="24"/>
        </w:rPr>
        <w:t>in</w:t>
      </w:r>
      <w:r>
        <w:rPr>
          <w:spacing w:val="-21"/>
          <w:sz w:val="24"/>
        </w:rPr>
        <w:t xml:space="preserve"> </w:t>
      </w:r>
      <w:r>
        <w:rPr>
          <w:sz w:val="24"/>
        </w:rPr>
        <w:t>an</w:t>
      </w:r>
      <w:r>
        <w:rPr>
          <w:spacing w:val="-19"/>
          <w:sz w:val="24"/>
        </w:rPr>
        <w:t xml:space="preserve"> </w:t>
      </w:r>
      <w:r>
        <w:rPr>
          <w:sz w:val="24"/>
        </w:rPr>
        <w:t>externally</w:t>
      </w:r>
      <w:r w:rsidR="00287DA2">
        <w:rPr>
          <w:sz w:val="24"/>
        </w:rPr>
        <w:t xml:space="preserve"> </w:t>
      </w:r>
      <w:r>
        <w:rPr>
          <w:sz w:val="24"/>
        </w:rPr>
        <w:t>accessible computer</w:t>
      </w:r>
      <w:r>
        <w:rPr>
          <w:spacing w:val="-28"/>
          <w:sz w:val="24"/>
        </w:rPr>
        <w:t xml:space="preserve"> </w:t>
      </w:r>
      <w:r>
        <w:rPr>
          <w:sz w:val="24"/>
        </w:rPr>
        <w:t>or</w:t>
      </w:r>
      <w:r>
        <w:rPr>
          <w:spacing w:val="-27"/>
          <w:sz w:val="24"/>
        </w:rPr>
        <w:t xml:space="preserve"> </w:t>
      </w:r>
      <w:r>
        <w:rPr>
          <w:sz w:val="24"/>
        </w:rPr>
        <w:t>electronic</w:t>
      </w:r>
      <w:r>
        <w:rPr>
          <w:spacing w:val="-26"/>
          <w:sz w:val="24"/>
        </w:rPr>
        <w:t xml:space="preserve"> </w:t>
      </w:r>
      <w:r>
        <w:rPr>
          <w:sz w:val="24"/>
        </w:rPr>
        <w:t>information</w:t>
      </w:r>
      <w:r>
        <w:rPr>
          <w:spacing w:val="-25"/>
          <w:sz w:val="24"/>
        </w:rPr>
        <w:t xml:space="preserve"> </w:t>
      </w:r>
      <w:r>
        <w:rPr>
          <w:sz w:val="24"/>
        </w:rPr>
        <w:t>retrieval</w:t>
      </w:r>
      <w:r>
        <w:rPr>
          <w:spacing w:val="-25"/>
          <w:sz w:val="24"/>
        </w:rPr>
        <w:t xml:space="preserve"> </w:t>
      </w:r>
      <w:r>
        <w:rPr>
          <w:sz w:val="24"/>
        </w:rPr>
        <w:t>system)</w:t>
      </w:r>
      <w:r>
        <w:rPr>
          <w:spacing w:val="-28"/>
          <w:sz w:val="24"/>
        </w:rPr>
        <w:t xml:space="preserve"> </w:t>
      </w:r>
      <w:r>
        <w:rPr>
          <w:sz w:val="24"/>
        </w:rPr>
        <w:t>by</w:t>
      </w:r>
      <w:r>
        <w:rPr>
          <w:spacing w:val="-30"/>
          <w:sz w:val="24"/>
        </w:rPr>
        <w:t xml:space="preserve"> </w:t>
      </w:r>
      <w:r>
        <w:rPr>
          <w:sz w:val="24"/>
        </w:rPr>
        <w:t>us</w:t>
      </w:r>
      <w:r>
        <w:rPr>
          <w:spacing w:val="-28"/>
          <w:sz w:val="24"/>
        </w:rPr>
        <w:t xml:space="preserve"> </w:t>
      </w:r>
      <w:r>
        <w:rPr>
          <w:sz w:val="24"/>
        </w:rPr>
        <w:t>or</w:t>
      </w:r>
      <w:r>
        <w:rPr>
          <w:spacing w:val="-29"/>
          <w:sz w:val="24"/>
        </w:rPr>
        <w:t xml:space="preserve"> </w:t>
      </w:r>
      <w:r>
        <w:rPr>
          <w:sz w:val="24"/>
        </w:rPr>
        <w:t>our</w:t>
      </w:r>
      <w:r>
        <w:rPr>
          <w:spacing w:val="-26"/>
          <w:sz w:val="24"/>
        </w:rPr>
        <w:t xml:space="preserve"> </w:t>
      </w:r>
      <w:r>
        <w:rPr>
          <w:sz w:val="24"/>
        </w:rPr>
        <w:t>authorized</w:t>
      </w:r>
      <w:r>
        <w:rPr>
          <w:spacing w:val="-27"/>
          <w:sz w:val="24"/>
        </w:rPr>
        <w:t xml:space="preserve"> </w:t>
      </w:r>
      <w:r>
        <w:rPr>
          <w:sz w:val="24"/>
        </w:rPr>
        <w:t>representative, except</w:t>
      </w:r>
      <w:r>
        <w:rPr>
          <w:spacing w:val="-9"/>
          <w:sz w:val="24"/>
        </w:rPr>
        <w:t xml:space="preserve"> </w:t>
      </w:r>
      <w:r>
        <w:rPr>
          <w:sz w:val="24"/>
        </w:rPr>
        <w:t>for</w:t>
      </w:r>
      <w:r>
        <w:rPr>
          <w:spacing w:val="-10"/>
          <w:sz w:val="24"/>
        </w:rPr>
        <w:t xml:space="preserve"> </w:t>
      </w:r>
      <w:r>
        <w:rPr>
          <w:sz w:val="24"/>
        </w:rPr>
        <w:t>sharing</w:t>
      </w:r>
      <w:r>
        <w:rPr>
          <w:spacing w:val="-13"/>
          <w:sz w:val="24"/>
        </w:rPr>
        <w:t xml:space="preserve"> </w:t>
      </w:r>
      <w:r>
        <w:rPr>
          <w:sz w:val="24"/>
        </w:rPr>
        <w:t>of</w:t>
      </w:r>
      <w:r>
        <w:rPr>
          <w:spacing w:val="-9"/>
          <w:sz w:val="24"/>
        </w:rPr>
        <w:t xml:space="preserve"> </w:t>
      </w:r>
      <w:r>
        <w:rPr>
          <w:sz w:val="24"/>
        </w:rPr>
        <w:t>Confidential</w:t>
      </w:r>
      <w:r>
        <w:rPr>
          <w:spacing w:val="-5"/>
          <w:sz w:val="24"/>
        </w:rPr>
        <w:t xml:space="preserve"> </w:t>
      </w:r>
      <w:r>
        <w:rPr>
          <w:sz w:val="24"/>
        </w:rPr>
        <w:t>Information</w:t>
      </w:r>
      <w:r>
        <w:rPr>
          <w:spacing w:val="-8"/>
          <w:sz w:val="24"/>
        </w:rPr>
        <w:t xml:space="preserve"> </w:t>
      </w:r>
      <w:r>
        <w:rPr>
          <w:sz w:val="24"/>
        </w:rPr>
        <w:t>as</w:t>
      </w:r>
      <w:r>
        <w:rPr>
          <w:spacing w:val="-8"/>
          <w:sz w:val="24"/>
        </w:rPr>
        <w:t xml:space="preserve"> </w:t>
      </w:r>
      <w:r>
        <w:rPr>
          <w:sz w:val="24"/>
        </w:rPr>
        <w:t>required</w:t>
      </w:r>
      <w:r>
        <w:rPr>
          <w:spacing w:val="-9"/>
          <w:sz w:val="24"/>
        </w:rPr>
        <w:t xml:space="preserve"> </w:t>
      </w:r>
      <w:r>
        <w:rPr>
          <w:sz w:val="24"/>
        </w:rPr>
        <w:t>in</w:t>
      </w:r>
      <w:r>
        <w:rPr>
          <w:spacing w:val="-10"/>
          <w:sz w:val="24"/>
        </w:rPr>
        <w:t xml:space="preserve"> </w:t>
      </w:r>
      <w:r>
        <w:rPr>
          <w:sz w:val="24"/>
        </w:rPr>
        <w:t>relation</w:t>
      </w:r>
      <w:r>
        <w:rPr>
          <w:spacing w:val="-10"/>
          <w:sz w:val="24"/>
        </w:rPr>
        <w:t xml:space="preserve"> </w:t>
      </w:r>
      <w:r>
        <w:rPr>
          <w:sz w:val="24"/>
        </w:rPr>
        <w:t>to</w:t>
      </w:r>
      <w:r>
        <w:rPr>
          <w:spacing w:val="-9"/>
          <w:sz w:val="24"/>
        </w:rPr>
        <w:t xml:space="preserve"> </w:t>
      </w:r>
      <w:r>
        <w:rPr>
          <w:sz w:val="24"/>
        </w:rPr>
        <w:t>this</w:t>
      </w:r>
      <w:r>
        <w:rPr>
          <w:spacing w:val="-8"/>
          <w:sz w:val="24"/>
        </w:rPr>
        <w:t xml:space="preserve"> </w:t>
      </w:r>
      <w:r>
        <w:rPr>
          <w:sz w:val="24"/>
        </w:rPr>
        <w:t>document,</w:t>
      </w:r>
      <w:r>
        <w:rPr>
          <w:spacing w:val="-9"/>
          <w:sz w:val="24"/>
        </w:rPr>
        <w:t xml:space="preserve"> </w:t>
      </w:r>
      <w:r>
        <w:rPr>
          <w:sz w:val="24"/>
        </w:rPr>
        <w:t>as decided</w:t>
      </w:r>
      <w:r>
        <w:rPr>
          <w:spacing w:val="-11"/>
          <w:sz w:val="24"/>
        </w:rPr>
        <w:t xml:space="preserve"> </w:t>
      </w:r>
      <w:r>
        <w:rPr>
          <w:sz w:val="24"/>
        </w:rPr>
        <w:t>by</w:t>
      </w:r>
      <w:r>
        <w:rPr>
          <w:spacing w:val="-15"/>
          <w:sz w:val="24"/>
        </w:rPr>
        <w:t xml:space="preserve"> </w:t>
      </w:r>
      <w:r>
        <w:rPr>
          <w:sz w:val="24"/>
        </w:rPr>
        <w:t>the</w:t>
      </w:r>
      <w:r>
        <w:rPr>
          <w:spacing w:val="-8"/>
          <w:sz w:val="24"/>
        </w:rPr>
        <w:t xml:space="preserve"> </w:t>
      </w:r>
      <w:r>
        <w:rPr>
          <w:sz w:val="24"/>
        </w:rPr>
        <w:t>us</w:t>
      </w:r>
      <w:r>
        <w:rPr>
          <w:spacing w:val="-7"/>
          <w:sz w:val="24"/>
        </w:rPr>
        <w:t xml:space="preserve"> </w:t>
      </w:r>
      <w:r>
        <w:rPr>
          <w:sz w:val="24"/>
        </w:rPr>
        <w:t>or</w:t>
      </w:r>
      <w:r>
        <w:rPr>
          <w:spacing w:val="-8"/>
          <w:sz w:val="24"/>
        </w:rPr>
        <w:t xml:space="preserve"> </w:t>
      </w:r>
      <w:r>
        <w:rPr>
          <w:sz w:val="24"/>
        </w:rPr>
        <w:t>our</w:t>
      </w:r>
      <w:r>
        <w:rPr>
          <w:spacing w:val="-8"/>
          <w:sz w:val="24"/>
        </w:rPr>
        <w:t xml:space="preserve"> </w:t>
      </w:r>
      <w:r>
        <w:rPr>
          <w:sz w:val="24"/>
        </w:rPr>
        <w:t>Representative</w:t>
      </w:r>
      <w:r>
        <w:rPr>
          <w:spacing w:val="-8"/>
          <w:sz w:val="24"/>
        </w:rPr>
        <w:t xml:space="preserve"> </w:t>
      </w:r>
      <w:r>
        <w:rPr>
          <w:sz w:val="24"/>
        </w:rPr>
        <w:t>from</w:t>
      </w:r>
      <w:r>
        <w:rPr>
          <w:spacing w:val="-7"/>
          <w:sz w:val="24"/>
        </w:rPr>
        <w:t xml:space="preserve"> </w:t>
      </w:r>
      <w:r>
        <w:rPr>
          <w:sz w:val="24"/>
        </w:rPr>
        <w:t>time</w:t>
      </w:r>
      <w:r>
        <w:rPr>
          <w:spacing w:val="-9"/>
          <w:sz w:val="24"/>
        </w:rPr>
        <w:t xml:space="preserve"> </w:t>
      </w:r>
      <w:r>
        <w:rPr>
          <w:sz w:val="24"/>
        </w:rPr>
        <w:t>to</w:t>
      </w:r>
      <w:r>
        <w:rPr>
          <w:spacing w:val="-8"/>
          <w:sz w:val="24"/>
        </w:rPr>
        <w:t xml:space="preserve"> </w:t>
      </w:r>
      <w:r>
        <w:rPr>
          <w:sz w:val="24"/>
        </w:rPr>
        <w:t>time.</w:t>
      </w:r>
    </w:p>
    <w:p w:rsidR="00293CB2" w:rsidRDefault="001B7B5B">
      <w:pPr>
        <w:pStyle w:val="ListParagraph"/>
        <w:numPr>
          <w:ilvl w:val="1"/>
          <w:numId w:val="4"/>
        </w:numPr>
        <w:tabs>
          <w:tab w:val="left" w:pos="1601"/>
        </w:tabs>
        <w:spacing w:before="198" w:line="360" w:lineRule="auto"/>
        <w:ind w:right="649"/>
        <w:rPr>
          <w:sz w:val="24"/>
        </w:rPr>
      </w:pPr>
      <w:r>
        <w:rPr>
          <w:sz w:val="24"/>
        </w:rPr>
        <w:t>shall immediately destroy and permanently erase all Confidential Information upon the rejection of Resolution Plan by the Committee of Creditors and/or Hon‟ble National Company Law Tribunal (“NCLT”) under Section 31(1) of the Insolvency &amp; Bankruptcy Code, 2016 or upon an order for liquidation of the corporate debtor being passed by the Hon‟ble</w:t>
      </w:r>
      <w:r>
        <w:rPr>
          <w:spacing w:val="-2"/>
          <w:sz w:val="24"/>
        </w:rPr>
        <w:t xml:space="preserve"> </w:t>
      </w:r>
      <w:r>
        <w:rPr>
          <w:sz w:val="24"/>
        </w:rPr>
        <w:t>NCLT</w:t>
      </w:r>
      <w:r>
        <w:rPr>
          <w:spacing w:val="-10"/>
          <w:sz w:val="24"/>
        </w:rPr>
        <w:t xml:space="preserve"> </w:t>
      </w:r>
      <w:r>
        <w:rPr>
          <w:sz w:val="24"/>
        </w:rPr>
        <w:t>under</w:t>
      </w:r>
      <w:r>
        <w:rPr>
          <w:spacing w:val="-12"/>
          <w:sz w:val="24"/>
        </w:rPr>
        <w:t xml:space="preserve"> </w:t>
      </w:r>
      <w:r>
        <w:rPr>
          <w:sz w:val="24"/>
        </w:rPr>
        <w:t>Section</w:t>
      </w:r>
      <w:r>
        <w:rPr>
          <w:spacing w:val="-10"/>
          <w:sz w:val="24"/>
        </w:rPr>
        <w:t xml:space="preserve"> </w:t>
      </w:r>
      <w:r>
        <w:rPr>
          <w:sz w:val="24"/>
        </w:rPr>
        <w:t>33</w:t>
      </w:r>
      <w:r>
        <w:rPr>
          <w:spacing w:val="-12"/>
          <w:sz w:val="24"/>
        </w:rPr>
        <w:t xml:space="preserve"> </w:t>
      </w:r>
      <w:r>
        <w:rPr>
          <w:sz w:val="24"/>
        </w:rPr>
        <w:t>of</w:t>
      </w:r>
      <w:r>
        <w:rPr>
          <w:spacing w:val="-14"/>
          <w:sz w:val="24"/>
        </w:rPr>
        <w:t xml:space="preserve"> </w:t>
      </w:r>
      <w:r>
        <w:rPr>
          <w:sz w:val="24"/>
        </w:rPr>
        <w:t>the</w:t>
      </w:r>
      <w:r>
        <w:rPr>
          <w:spacing w:val="-4"/>
          <w:sz w:val="24"/>
        </w:rPr>
        <w:t xml:space="preserve"> </w:t>
      </w:r>
      <w:r>
        <w:rPr>
          <w:sz w:val="24"/>
        </w:rPr>
        <w:t>Insolvency</w:t>
      </w:r>
      <w:r>
        <w:rPr>
          <w:spacing w:val="-15"/>
          <w:sz w:val="24"/>
        </w:rPr>
        <w:t xml:space="preserve"> </w:t>
      </w:r>
      <w:r>
        <w:rPr>
          <w:sz w:val="24"/>
        </w:rPr>
        <w:t>&amp;</w:t>
      </w:r>
      <w:r>
        <w:rPr>
          <w:spacing w:val="-8"/>
          <w:sz w:val="24"/>
        </w:rPr>
        <w:t xml:space="preserve"> </w:t>
      </w:r>
      <w:r>
        <w:rPr>
          <w:sz w:val="24"/>
        </w:rPr>
        <w:t>Bankruptcy</w:t>
      </w:r>
      <w:r>
        <w:rPr>
          <w:spacing w:val="-18"/>
          <w:sz w:val="24"/>
        </w:rPr>
        <w:t xml:space="preserve"> </w:t>
      </w:r>
      <w:r>
        <w:rPr>
          <w:sz w:val="24"/>
        </w:rPr>
        <w:t>Code,</w:t>
      </w:r>
      <w:r>
        <w:rPr>
          <w:spacing w:val="-9"/>
          <w:sz w:val="24"/>
        </w:rPr>
        <w:t xml:space="preserve"> </w:t>
      </w:r>
      <w:r>
        <w:rPr>
          <w:sz w:val="24"/>
        </w:rPr>
        <w:t>2016</w:t>
      </w:r>
      <w:r>
        <w:rPr>
          <w:spacing w:val="-11"/>
          <w:sz w:val="24"/>
        </w:rPr>
        <w:t xml:space="preserve"> </w:t>
      </w:r>
      <w:r>
        <w:rPr>
          <w:sz w:val="24"/>
        </w:rPr>
        <w:t>;</w:t>
      </w:r>
    </w:p>
    <w:p w:rsidR="00293CB2" w:rsidRDefault="001B7B5B">
      <w:pPr>
        <w:pStyle w:val="BodyText"/>
        <w:spacing w:before="198" w:line="360" w:lineRule="auto"/>
        <w:ind w:left="880" w:right="651"/>
        <w:jc w:val="both"/>
      </w:pPr>
      <w:r>
        <w:rPr>
          <w:b/>
        </w:rPr>
        <w:t xml:space="preserve">WE FURTHER </w:t>
      </w:r>
      <w:r>
        <w:rPr>
          <w:spacing w:val="3"/>
        </w:rPr>
        <w:t>agree</w:t>
      </w:r>
      <w:r w:rsidR="00287DA2">
        <w:rPr>
          <w:spacing w:val="3"/>
        </w:rPr>
        <w:t xml:space="preserve"> </w:t>
      </w:r>
      <w:r>
        <w:rPr>
          <w:spacing w:val="3"/>
        </w:rPr>
        <w:t>that</w:t>
      </w:r>
      <w:r w:rsidR="00287DA2">
        <w:rPr>
          <w:spacing w:val="3"/>
        </w:rPr>
        <w:t xml:space="preserve"> </w:t>
      </w:r>
      <w:r>
        <w:rPr>
          <w:spacing w:val="3"/>
        </w:rPr>
        <w:t>no</w:t>
      </w:r>
      <w:r w:rsidR="00287DA2">
        <w:rPr>
          <w:spacing w:val="3"/>
        </w:rPr>
        <w:t xml:space="preserve"> </w:t>
      </w:r>
      <w:r>
        <w:rPr>
          <w:spacing w:val="3"/>
        </w:rPr>
        <w:t xml:space="preserve">representation </w:t>
      </w:r>
      <w:r>
        <w:t xml:space="preserve">or </w:t>
      </w:r>
      <w:r>
        <w:rPr>
          <w:spacing w:val="2"/>
        </w:rPr>
        <w:t>warranty</w:t>
      </w:r>
      <w:r w:rsidR="00287DA2">
        <w:rPr>
          <w:spacing w:val="2"/>
        </w:rPr>
        <w:t xml:space="preserve"> </w:t>
      </w:r>
      <w:r>
        <w:rPr>
          <w:spacing w:val="2"/>
        </w:rPr>
        <w:t xml:space="preserve">has </w:t>
      </w:r>
      <w:r>
        <w:t xml:space="preserve">been provided by the </w:t>
      </w:r>
      <w:r>
        <w:rPr>
          <w:spacing w:val="4"/>
        </w:rPr>
        <w:t>RP</w:t>
      </w:r>
      <w:r w:rsidR="00287DA2">
        <w:rPr>
          <w:spacing w:val="4"/>
        </w:rPr>
        <w:t xml:space="preserve"> </w:t>
      </w:r>
      <w:r>
        <w:rPr>
          <w:spacing w:val="4"/>
        </w:rPr>
        <w:t>in</w:t>
      </w:r>
      <w:r w:rsidR="00B91ED3">
        <w:rPr>
          <w:spacing w:val="4"/>
        </w:rPr>
        <w:t xml:space="preserve"> </w:t>
      </w:r>
      <w:r>
        <w:rPr>
          <w:spacing w:val="4"/>
        </w:rPr>
        <w:t xml:space="preserve">relation </w:t>
      </w:r>
      <w:r>
        <w:t>to the authenticity or adequacy of the information provided pursuant to the information memorandum,</w:t>
      </w:r>
      <w:r>
        <w:rPr>
          <w:spacing w:val="-23"/>
        </w:rPr>
        <w:t xml:space="preserve"> </w:t>
      </w:r>
      <w:r>
        <w:t>including</w:t>
      </w:r>
      <w:r>
        <w:rPr>
          <w:spacing w:val="-22"/>
        </w:rPr>
        <w:t xml:space="preserve"> </w:t>
      </w:r>
      <w:r>
        <w:t>Confidential</w:t>
      </w:r>
      <w:r>
        <w:rPr>
          <w:spacing w:val="-20"/>
        </w:rPr>
        <w:t xml:space="preserve"> </w:t>
      </w:r>
      <w:r>
        <w:t>Information,</w:t>
      </w:r>
      <w:r>
        <w:rPr>
          <w:spacing w:val="-19"/>
        </w:rPr>
        <w:t xml:space="preserve"> </w:t>
      </w:r>
      <w:r>
        <w:t>nor</w:t>
      </w:r>
      <w:r>
        <w:rPr>
          <w:spacing w:val="-24"/>
        </w:rPr>
        <w:t xml:space="preserve"> </w:t>
      </w:r>
      <w:r>
        <w:t>would</w:t>
      </w:r>
      <w:r>
        <w:rPr>
          <w:spacing w:val="-22"/>
        </w:rPr>
        <w:t xml:space="preserve"> </w:t>
      </w:r>
      <w:r>
        <w:t>have</w:t>
      </w:r>
      <w:r>
        <w:rPr>
          <w:spacing w:val="-21"/>
        </w:rPr>
        <w:t xml:space="preserve"> </w:t>
      </w:r>
      <w:r>
        <w:t>any</w:t>
      </w:r>
      <w:r>
        <w:rPr>
          <w:spacing w:val="-28"/>
        </w:rPr>
        <w:t xml:space="preserve"> </w:t>
      </w:r>
      <w:r>
        <w:t>claim</w:t>
      </w:r>
      <w:r>
        <w:rPr>
          <w:spacing w:val="-18"/>
        </w:rPr>
        <w:t xml:space="preserve"> </w:t>
      </w:r>
      <w:r>
        <w:t>against</w:t>
      </w:r>
      <w:r>
        <w:rPr>
          <w:spacing w:val="-22"/>
        </w:rPr>
        <w:t xml:space="preserve"> </w:t>
      </w:r>
      <w:r>
        <w:t>the</w:t>
      </w:r>
      <w:r>
        <w:rPr>
          <w:spacing w:val="-24"/>
        </w:rPr>
        <w:t xml:space="preserve"> </w:t>
      </w:r>
      <w:r>
        <w:t>RP</w:t>
      </w:r>
      <w:r>
        <w:rPr>
          <w:spacing w:val="-21"/>
        </w:rPr>
        <w:t xml:space="preserve"> </w:t>
      </w:r>
      <w:r>
        <w:t>or</w:t>
      </w:r>
      <w:r>
        <w:rPr>
          <w:spacing w:val="-24"/>
        </w:rPr>
        <w:t xml:space="preserve"> </w:t>
      </w:r>
      <w:r>
        <w:t>the Corporate</w:t>
      </w:r>
      <w:r>
        <w:rPr>
          <w:spacing w:val="-23"/>
        </w:rPr>
        <w:t xml:space="preserve"> </w:t>
      </w:r>
      <w:r>
        <w:t>Debtor</w:t>
      </w:r>
      <w:r>
        <w:rPr>
          <w:spacing w:val="-22"/>
        </w:rPr>
        <w:t xml:space="preserve"> </w:t>
      </w:r>
      <w:r>
        <w:t>nor</w:t>
      </w:r>
      <w:r>
        <w:rPr>
          <w:spacing w:val="-23"/>
        </w:rPr>
        <w:t xml:space="preserve"> </w:t>
      </w:r>
      <w:r>
        <w:t>shall</w:t>
      </w:r>
      <w:r>
        <w:rPr>
          <w:spacing w:val="-21"/>
        </w:rPr>
        <w:t xml:space="preserve"> </w:t>
      </w:r>
      <w:r>
        <w:t>have</w:t>
      </w:r>
      <w:r>
        <w:rPr>
          <w:spacing w:val="-23"/>
        </w:rPr>
        <w:t xml:space="preserve"> </w:t>
      </w:r>
      <w:r>
        <w:t>any</w:t>
      </w:r>
      <w:r>
        <w:rPr>
          <w:spacing w:val="-27"/>
        </w:rPr>
        <w:t xml:space="preserve"> </w:t>
      </w:r>
      <w:r>
        <w:t>responsibility</w:t>
      </w:r>
      <w:r>
        <w:rPr>
          <w:spacing w:val="-28"/>
        </w:rPr>
        <w:t xml:space="preserve"> </w:t>
      </w:r>
      <w:r>
        <w:t>or</w:t>
      </w:r>
      <w:r>
        <w:rPr>
          <w:spacing w:val="-23"/>
        </w:rPr>
        <w:t xml:space="preserve"> </w:t>
      </w:r>
      <w:r>
        <w:t>liability</w:t>
      </w:r>
      <w:r>
        <w:rPr>
          <w:spacing w:val="-28"/>
        </w:rPr>
        <w:t xml:space="preserve"> </w:t>
      </w:r>
      <w:r>
        <w:t>whatsoever,</w:t>
      </w:r>
      <w:r>
        <w:rPr>
          <w:spacing w:val="-22"/>
        </w:rPr>
        <w:t xml:space="preserve"> </w:t>
      </w:r>
      <w:r>
        <w:t>whether</w:t>
      </w:r>
      <w:r>
        <w:rPr>
          <w:spacing w:val="-22"/>
        </w:rPr>
        <w:t xml:space="preserve"> </w:t>
      </w:r>
      <w:r>
        <w:t>in</w:t>
      </w:r>
      <w:r>
        <w:rPr>
          <w:spacing w:val="-22"/>
        </w:rPr>
        <w:t xml:space="preserve"> </w:t>
      </w:r>
      <w:r>
        <w:t>contract,</w:t>
      </w:r>
      <w:r>
        <w:rPr>
          <w:spacing w:val="-21"/>
        </w:rPr>
        <w:t xml:space="preserve"> </w:t>
      </w:r>
      <w:r>
        <w:t>tort or otherwise, for any direct, indirect or consequential loss and / or damage, loss of use, loss of production or loss of profits or interest costs or in respect of any information provided in the Information</w:t>
      </w:r>
      <w:r>
        <w:rPr>
          <w:spacing w:val="-10"/>
        </w:rPr>
        <w:t xml:space="preserve"> </w:t>
      </w:r>
      <w:r>
        <w:t>Memorandum</w:t>
      </w:r>
      <w:r>
        <w:rPr>
          <w:spacing w:val="-8"/>
        </w:rPr>
        <w:t xml:space="preserve"> </w:t>
      </w:r>
      <w:r>
        <w:t>or</w:t>
      </w:r>
      <w:r>
        <w:rPr>
          <w:spacing w:val="-11"/>
        </w:rPr>
        <w:t xml:space="preserve"> </w:t>
      </w:r>
      <w:r>
        <w:t>any</w:t>
      </w:r>
      <w:r>
        <w:rPr>
          <w:spacing w:val="-15"/>
        </w:rPr>
        <w:t xml:space="preserve"> </w:t>
      </w:r>
      <w:r>
        <w:t>other</w:t>
      </w:r>
      <w:r>
        <w:rPr>
          <w:spacing w:val="-8"/>
        </w:rPr>
        <w:t xml:space="preserve"> </w:t>
      </w:r>
      <w:r>
        <w:t>relevant</w:t>
      </w:r>
      <w:r>
        <w:rPr>
          <w:spacing w:val="-7"/>
        </w:rPr>
        <w:t xml:space="preserve"> </w:t>
      </w:r>
      <w:r>
        <w:t>information.</w:t>
      </w:r>
    </w:p>
    <w:p w:rsidR="00293CB2" w:rsidRDefault="00293CB2">
      <w:pPr>
        <w:pStyle w:val="BodyText"/>
        <w:spacing w:before="7"/>
        <w:rPr>
          <w:sz w:val="36"/>
        </w:rPr>
      </w:pPr>
    </w:p>
    <w:p w:rsidR="00AE710A" w:rsidRDefault="001B7B5B" w:rsidP="00AE710A">
      <w:pPr>
        <w:pStyle w:val="BodyText"/>
        <w:spacing w:before="1" w:line="360" w:lineRule="auto"/>
        <w:ind w:left="880" w:right="658"/>
        <w:jc w:val="both"/>
      </w:pPr>
      <w:r>
        <w:rPr>
          <w:b/>
        </w:rPr>
        <w:t>WE</w:t>
      </w:r>
      <w:r>
        <w:rPr>
          <w:b/>
          <w:spacing w:val="-22"/>
        </w:rPr>
        <w:t xml:space="preserve"> </w:t>
      </w:r>
      <w:r>
        <w:rPr>
          <w:b/>
        </w:rPr>
        <w:t>FURTHER</w:t>
      </w:r>
      <w:r>
        <w:rPr>
          <w:b/>
          <w:spacing w:val="-20"/>
        </w:rPr>
        <w:t xml:space="preserve"> </w:t>
      </w:r>
      <w:r>
        <w:t>understand</w:t>
      </w:r>
      <w:r>
        <w:rPr>
          <w:spacing w:val="-20"/>
        </w:rPr>
        <w:t xml:space="preserve"> </w:t>
      </w:r>
      <w:r>
        <w:t>and</w:t>
      </w:r>
      <w:r>
        <w:rPr>
          <w:spacing w:val="-17"/>
        </w:rPr>
        <w:t xml:space="preserve"> </w:t>
      </w:r>
      <w:r>
        <w:t>agree</w:t>
      </w:r>
      <w:r>
        <w:rPr>
          <w:spacing w:val="-18"/>
        </w:rPr>
        <w:t xml:space="preserve"> </w:t>
      </w:r>
      <w:r>
        <w:t>that</w:t>
      </w:r>
      <w:r>
        <w:rPr>
          <w:spacing w:val="-18"/>
        </w:rPr>
        <w:t xml:space="preserve"> </w:t>
      </w:r>
      <w:r>
        <w:t>the</w:t>
      </w:r>
      <w:r>
        <w:rPr>
          <w:spacing w:val="-18"/>
        </w:rPr>
        <w:t xml:space="preserve"> </w:t>
      </w:r>
      <w:r>
        <w:t>Expression</w:t>
      </w:r>
      <w:r>
        <w:rPr>
          <w:spacing w:val="-20"/>
        </w:rPr>
        <w:t xml:space="preserve"> </w:t>
      </w:r>
      <w:r>
        <w:t>of</w:t>
      </w:r>
      <w:r>
        <w:rPr>
          <w:spacing w:val="-16"/>
        </w:rPr>
        <w:t xml:space="preserve"> </w:t>
      </w:r>
      <w:r>
        <w:t>Interest</w:t>
      </w:r>
      <w:r>
        <w:rPr>
          <w:spacing w:val="-16"/>
        </w:rPr>
        <w:t xml:space="preserve"> </w:t>
      </w:r>
      <w:r>
        <w:t>will</w:t>
      </w:r>
      <w:r>
        <w:rPr>
          <w:spacing w:val="-20"/>
        </w:rPr>
        <w:t xml:space="preserve"> </w:t>
      </w:r>
      <w:r>
        <w:t>be</w:t>
      </w:r>
      <w:r>
        <w:rPr>
          <w:spacing w:val="-18"/>
        </w:rPr>
        <w:t xml:space="preserve"> </w:t>
      </w:r>
      <w:r>
        <w:t>evaluated</w:t>
      </w:r>
      <w:r>
        <w:rPr>
          <w:spacing w:val="-17"/>
        </w:rPr>
        <w:t xml:space="preserve"> </w:t>
      </w:r>
      <w:r>
        <w:t>by</w:t>
      </w:r>
      <w:r>
        <w:rPr>
          <w:spacing w:val="-25"/>
        </w:rPr>
        <w:t xml:space="preserve"> </w:t>
      </w:r>
      <w:r>
        <w:t>the</w:t>
      </w:r>
      <w:r>
        <w:rPr>
          <w:spacing w:val="-18"/>
        </w:rPr>
        <w:t xml:space="preserve"> </w:t>
      </w:r>
      <w:r>
        <w:t>RP</w:t>
      </w:r>
      <w:r>
        <w:rPr>
          <w:spacing w:val="-20"/>
        </w:rPr>
        <w:t xml:space="preserve"> </w:t>
      </w:r>
      <w:r>
        <w:t>/ the</w:t>
      </w:r>
      <w:r>
        <w:rPr>
          <w:spacing w:val="-24"/>
        </w:rPr>
        <w:t xml:space="preserve"> </w:t>
      </w:r>
      <w:r>
        <w:t>Committee</w:t>
      </w:r>
      <w:r>
        <w:rPr>
          <w:spacing w:val="-20"/>
        </w:rPr>
        <w:t xml:space="preserve"> </w:t>
      </w:r>
      <w:r>
        <w:t>of</w:t>
      </w:r>
      <w:r>
        <w:rPr>
          <w:spacing w:val="-24"/>
        </w:rPr>
        <w:t xml:space="preserve"> </w:t>
      </w:r>
      <w:r>
        <w:t>Creditors</w:t>
      </w:r>
      <w:r>
        <w:rPr>
          <w:spacing w:val="-21"/>
        </w:rPr>
        <w:t xml:space="preserve"> </w:t>
      </w:r>
      <w:r>
        <w:t>of</w:t>
      </w:r>
      <w:r>
        <w:rPr>
          <w:spacing w:val="-21"/>
        </w:rPr>
        <w:t xml:space="preserve"> </w:t>
      </w:r>
      <w:r>
        <w:t>the</w:t>
      </w:r>
      <w:r>
        <w:rPr>
          <w:spacing w:val="-20"/>
        </w:rPr>
        <w:t xml:space="preserve"> </w:t>
      </w:r>
      <w:r>
        <w:t>Corporate</w:t>
      </w:r>
      <w:r>
        <w:rPr>
          <w:spacing w:val="-21"/>
        </w:rPr>
        <w:t xml:space="preserve"> </w:t>
      </w:r>
      <w:r>
        <w:t>Debtor</w:t>
      </w:r>
      <w:r>
        <w:rPr>
          <w:spacing w:val="-17"/>
        </w:rPr>
        <w:t xml:space="preserve"> </w:t>
      </w:r>
      <w:r>
        <w:t>based</w:t>
      </w:r>
      <w:r>
        <w:rPr>
          <w:spacing w:val="-23"/>
        </w:rPr>
        <w:t xml:space="preserve"> </w:t>
      </w:r>
      <w:r>
        <w:t>on</w:t>
      </w:r>
      <w:r>
        <w:rPr>
          <w:spacing w:val="-22"/>
        </w:rPr>
        <w:t xml:space="preserve"> </w:t>
      </w:r>
      <w:r>
        <w:t>the</w:t>
      </w:r>
      <w:r>
        <w:rPr>
          <w:spacing w:val="-21"/>
        </w:rPr>
        <w:t xml:space="preserve"> </w:t>
      </w:r>
      <w:r>
        <w:t>information</w:t>
      </w:r>
      <w:r>
        <w:rPr>
          <w:spacing w:val="-19"/>
        </w:rPr>
        <w:t xml:space="preserve"> </w:t>
      </w:r>
      <w:r>
        <w:t>provided</w:t>
      </w:r>
      <w:r>
        <w:rPr>
          <w:spacing w:val="-22"/>
        </w:rPr>
        <w:t xml:space="preserve"> </w:t>
      </w:r>
      <w:r>
        <w:t>by</w:t>
      </w:r>
      <w:r>
        <w:rPr>
          <w:spacing w:val="-28"/>
        </w:rPr>
        <w:t xml:space="preserve"> </w:t>
      </w:r>
      <w:r>
        <w:t>us</w:t>
      </w:r>
      <w:r>
        <w:rPr>
          <w:spacing w:val="-17"/>
        </w:rPr>
        <w:t xml:space="preserve"> </w:t>
      </w:r>
      <w:r>
        <w:t>along with</w:t>
      </w:r>
      <w:r>
        <w:rPr>
          <w:spacing w:val="30"/>
        </w:rPr>
        <w:t xml:space="preserve"> </w:t>
      </w:r>
      <w:r>
        <w:t>the</w:t>
      </w:r>
      <w:r>
        <w:rPr>
          <w:spacing w:val="32"/>
        </w:rPr>
        <w:t xml:space="preserve"> </w:t>
      </w:r>
      <w:r>
        <w:t>Expression</w:t>
      </w:r>
      <w:r>
        <w:rPr>
          <w:spacing w:val="33"/>
        </w:rPr>
        <w:t xml:space="preserve"> </w:t>
      </w:r>
      <w:r>
        <w:t>of</w:t>
      </w:r>
      <w:r>
        <w:rPr>
          <w:spacing w:val="32"/>
        </w:rPr>
        <w:t xml:space="preserve"> </w:t>
      </w:r>
      <w:r>
        <w:t>Interest</w:t>
      </w:r>
      <w:r>
        <w:rPr>
          <w:spacing w:val="33"/>
        </w:rPr>
        <w:t xml:space="preserve"> </w:t>
      </w:r>
      <w:r>
        <w:t>to</w:t>
      </w:r>
      <w:r>
        <w:rPr>
          <w:spacing w:val="30"/>
        </w:rPr>
        <w:t xml:space="preserve"> </w:t>
      </w:r>
      <w:r>
        <w:t>determine</w:t>
      </w:r>
      <w:r>
        <w:rPr>
          <w:spacing w:val="32"/>
        </w:rPr>
        <w:t xml:space="preserve"> </w:t>
      </w:r>
      <w:r>
        <w:t>our</w:t>
      </w:r>
      <w:r>
        <w:rPr>
          <w:spacing w:val="33"/>
        </w:rPr>
        <w:t xml:space="preserve"> </w:t>
      </w:r>
      <w:r>
        <w:t>eligibility</w:t>
      </w:r>
      <w:r>
        <w:rPr>
          <w:spacing w:val="28"/>
        </w:rPr>
        <w:t xml:space="preserve"> </w:t>
      </w:r>
      <w:r>
        <w:t>to</w:t>
      </w:r>
      <w:r>
        <w:rPr>
          <w:spacing w:val="30"/>
        </w:rPr>
        <w:t xml:space="preserve"> </w:t>
      </w:r>
      <w:r>
        <w:t>submit</w:t>
      </w:r>
      <w:r>
        <w:rPr>
          <w:spacing w:val="33"/>
        </w:rPr>
        <w:t xml:space="preserve"> </w:t>
      </w:r>
      <w:r>
        <w:t>Resolution</w:t>
      </w:r>
      <w:r>
        <w:rPr>
          <w:spacing w:val="34"/>
        </w:rPr>
        <w:t xml:space="preserve"> </w:t>
      </w:r>
      <w:r>
        <w:t>Plan(s)</w:t>
      </w:r>
      <w:r>
        <w:rPr>
          <w:spacing w:val="32"/>
        </w:rPr>
        <w:t xml:space="preserve"> </w:t>
      </w:r>
      <w:r>
        <w:t>for</w:t>
      </w:r>
    </w:p>
    <w:p w:rsidR="00293CB2" w:rsidRDefault="001B7B5B" w:rsidP="00AE710A">
      <w:pPr>
        <w:pStyle w:val="BodyText"/>
        <w:spacing w:before="1" w:line="360" w:lineRule="auto"/>
        <w:ind w:left="880" w:right="658"/>
        <w:jc w:val="both"/>
      </w:pPr>
      <w:r>
        <w:t>Insolvency Resolution Process of the Corporate Debtor. The RP / the CoC reserve the right to determine at their sole discretion, whether we qualify for the submission</w:t>
      </w:r>
      <w:r>
        <w:rPr>
          <w:spacing w:val="-27"/>
        </w:rPr>
        <w:t xml:space="preserve"> </w:t>
      </w:r>
      <w:r>
        <w:t>of</w:t>
      </w:r>
      <w:r>
        <w:rPr>
          <w:spacing w:val="-28"/>
        </w:rPr>
        <w:t xml:space="preserve"> </w:t>
      </w:r>
      <w:r>
        <w:t>the</w:t>
      </w:r>
      <w:r>
        <w:rPr>
          <w:spacing w:val="-24"/>
        </w:rPr>
        <w:t xml:space="preserve"> </w:t>
      </w:r>
      <w:r>
        <w:t>Resolution</w:t>
      </w:r>
      <w:r>
        <w:rPr>
          <w:spacing w:val="-29"/>
        </w:rPr>
        <w:t xml:space="preserve"> </w:t>
      </w:r>
      <w:r>
        <w:t>Plan</w:t>
      </w:r>
      <w:r>
        <w:rPr>
          <w:spacing w:val="-27"/>
        </w:rPr>
        <w:t xml:space="preserve"> </w:t>
      </w:r>
      <w:r>
        <w:t>and</w:t>
      </w:r>
      <w:r>
        <w:rPr>
          <w:spacing w:val="3"/>
        </w:rPr>
        <w:t xml:space="preserve"> </w:t>
      </w:r>
      <w:r>
        <w:t>may</w:t>
      </w:r>
      <w:r>
        <w:rPr>
          <w:spacing w:val="-1"/>
        </w:rPr>
        <w:t xml:space="preserve"> </w:t>
      </w:r>
      <w:r>
        <w:t>not</w:t>
      </w:r>
      <w:r>
        <w:rPr>
          <w:spacing w:val="4"/>
        </w:rPr>
        <w:t xml:space="preserve"> </w:t>
      </w:r>
      <w:r>
        <w:t>shortlist</w:t>
      </w:r>
      <w:r>
        <w:rPr>
          <w:spacing w:val="4"/>
        </w:rPr>
        <w:t xml:space="preserve"> </w:t>
      </w:r>
      <w:r>
        <w:t>the</w:t>
      </w:r>
      <w:r>
        <w:rPr>
          <w:spacing w:val="4"/>
        </w:rPr>
        <w:t xml:space="preserve"> </w:t>
      </w:r>
      <w:r>
        <w:t>Expression</w:t>
      </w:r>
      <w:r>
        <w:rPr>
          <w:spacing w:val="3"/>
        </w:rPr>
        <w:t xml:space="preserve"> </w:t>
      </w:r>
      <w:r>
        <w:t>of</w:t>
      </w:r>
      <w:r>
        <w:rPr>
          <w:spacing w:val="5"/>
        </w:rPr>
        <w:t xml:space="preserve"> </w:t>
      </w:r>
      <w:r>
        <w:t>Interest submitted by us without assigning any reason</w:t>
      </w:r>
      <w:r>
        <w:rPr>
          <w:spacing w:val="-13"/>
        </w:rPr>
        <w:t xml:space="preserve"> </w:t>
      </w:r>
      <w:r>
        <w:lastRenderedPageBreak/>
        <w:t>whatsoever;</w:t>
      </w:r>
    </w:p>
    <w:p w:rsidR="00293CB2" w:rsidRDefault="00293CB2">
      <w:pPr>
        <w:pStyle w:val="BodyText"/>
        <w:rPr>
          <w:sz w:val="26"/>
        </w:rPr>
      </w:pPr>
    </w:p>
    <w:p w:rsidR="00293CB2" w:rsidRDefault="001B7B5B">
      <w:pPr>
        <w:pStyle w:val="BodyText"/>
        <w:spacing w:before="198" w:line="360" w:lineRule="auto"/>
        <w:ind w:left="820" w:right="1380"/>
        <w:jc w:val="both"/>
      </w:pPr>
      <w:r>
        <w:rPr>
          <w:b/>
        </w:rPr>
        <w:t xml:space="preserve">WE FURTHER </w:t>
      </w:r>
      <w:r>
        <w:t>agree that the RP / the CoC reserve the right to request for additional information or clarification from us for the purposes of the Expression of Interest and we shall promptly comply with such requirements. Failure to satisfy the queries of RP / CoC may lead to rejection of our submission pursuant to the Expression of Interest; and Submission</w:t>
      </w:r>
      <w:r>
        <w:rPr>
          <w:spacing w:val="-20"/>
        </w:rPr>
        <w:t xml:space="preserve"> </w:t>
      </w:r>
      <w:r>
        <w:t>of</w:t>
      </w:r>
      <w:r>
        <w:rPr>
          <w:spacing w:val="-21"/>
        </w:rPr>
        <w:t xml:space="preserve"> </w:t>
      </w:r>
      <w:r>
        <w:t>Expression</w:t>
      </w:r>
      <w:r>
        <w:rPr>
          <w:spacing w:val="-17"/>
        </w:rPr>
        <w:t xml:space="preserve"> </w:t>
      </w:r>
      <w:r>
        <w:t>of</w:t>
      </w:r>
      <w:r>
        <w:rPr>
          <w:spacing w:val="-19"/>
        </w:rPr>
        <w:t xml:space="preserve"> </w:t>
      </w:r>
      <w:r>
        <w:t>Interest</w:t>
      </w:r>
      <w:r>
        <w:rPr>
          <w:spacing w:val="-17"/>
        </w:rPr>
        <w:t xml:space="preserve"> </w:t>
      </w:r>
      <w:r>
        <w:t>alone</w:t>
      </w:r>
      <w:r>
        <w:rPr>
          <w:spacing w:val="-20"/>
        </w:rPr>
        <w:t xml:space="preserve"> </w:t>
      </w:r>
      <w:r>
        <w:t>does</w:t>
      </w:r>
      <w:r>
        <w:rPr>
          <w:spacing w:val="17"/>
        </w:rPr>
        <w:t xml:space="preserve"> </w:t>
      </w:r>
      <w:r>
        <w:t>not</w:t>
      </w:r>
      <w:r>
        <w:rPr>
          <w:spacing w:val="7"/>
        </w:rPr>
        <w:t xml:space="preserve"> </w:t>
      </w:r>
      <w:r>
        <w:t>automatically</w:t>
      </w:r>
      <w:r>
        <w:rPr>
          <w:spacing w:val="2"/>
        </w:rPr>
        <w:t xml:space="preserve"> </w:t>
      </w:r>
      <w:r>
        <w:t>entitle</w:t>
      </w:r>
      <w:r>
        <w:rPr>
          <w:spacing w:val="4"/>
        </w:rPr>
        <w:t xml:space="preserve"> </w:t>
      </w:r>
      <w:r>
        <w:t>us</w:t>
      </w:r>
      <w:r>
        <w:rPr>
          <w:spacing w:val="7"/>
        </w:rPr>
        <w:t xml:space="preserve"> </w:t>
      </w:r>
      <w:r>
        <w:t>to</w:t>
      </w:r>
      <w:r>
        <w:rPr>
          <w:spacing w:val="8"/>
        </w:rPr>
        <w:t xml:space="preserve"> </w:t>
      </w:r>
      <w:r>
        <w:t>participate in</w:t>
      </w:r>
      <w:r>
        <w:rPr>
          <w:spacing w:val="-13"/>
        </w:rPr>
        <w:t xml:space="preserve"> </w:t>
      </w:r>
      <w:r>
        <w:t>the</w:t>
      </w:r>
      <w:r>
        <w:rPr>
          <w:spacing w:val="-13"/>
        </w:rPr>
        <w:t xml:space="preserve"> </w:t>
      </w:r>
      <w:r>
        <w:t>next</w:t>
      </w:r>
      <w:r>
        <w:rPr>
          <w:spacing w:val="-12"/>
        </w:rPr>
        <w:t xml:space="preserve"> </w:t>
      </w:r>
      <w:r>
        <w:t>stage</w:t>
      </w:r>
      <w:r>
        <w:rPr>
          <w:spacing w:val="-13"/>
        </w:rPr>
        <w:t xml:space="preserve"> </w:t>
      </w:r>
      <w:r>
        <w:t>of</w:t>
      </w:r>
      <w:r>
        <w:rPr>
          <w:spacing w:val="-13"/>
        </w:rPr>
        <w:t xml:space="preserve"> </w:t>
      </w:r>
      <w:r>
        <w:t>the</w:t>
      </w:r>
      <w:r>
        <w:rPr>
          <w:spacing w:val="-13"/>
        </w:rPr>
        <w:t xml:space="preserve"> </w:t>
      </w:r>
      <w:r>
        <w:t>Resolution</w:t>
      </w:r>
      <w:r>
        <w:rPr>
          <w:spacing w:val="-11"/>
        </w:rPr>
        <w:t xml:space="preserve"> </w:t>
      </w:r>
      <w:r>
        <w:t>process.</w:t>
      </w:r>
    </w:p>
    <w:p w:rsidR="00293CB2" w:rsidRDefault="00293CB2">
      <w:pPr>
        <w:pStyle w:val="BodyText"/>
        <w:spacing w:before="2"/>
        <w:rPr>
          <w:sz w:val="36"/>
        </w:rPr>
      </w:pPr>
    </w:p>
    <w:p w:rsidR="00293CB2" w:rsidRDefault="001B7B5B">
      <w:pPr>
        <w:pStyle w:val="BodyText"/>
        <w:spacing w:line="360" w:lineRule="auto"/>
        <w:ind w:left="820" w:right="1377"/>
        <w:jc w:val="both"/>
      </w:pPr>
      <w:r>
        <w:rPr>
          <w:b/>
        </w:rPr>
        <w:t xml:space="preserve">WE FURTHER </w:t>
      </w:r>
      <w:r>
        <w:t xml:space="preserve">declare and undertake that we shall be responsible for any breach of obligations under this confidentiality undertaking and shall indemnify M/s </w:t>
      </w:r>
      <w:r w:rsidR="00C26C7A" w:rsidRPr="00C26C7A">
        <w:rPr>
          <w:b/>
        </w:rPr>
        <w:t>Barnaparichay Book-Mall Private Limited</w:t>
      </w:r>
      <w:r w:rsidR="00C26C7A">
        <w:t xml:space="preserve"> </w:t>
      </w:r>
      <w:r w:rsidR="00287DA2">
        <w:t>and/or Mr. Vishal Sharma</w:t>
      </w:r>
      <w:r>
        <w:t>, the Resolution Professional,</w:t>
      </w:r>
      <w:r>
        <w:rPr>
          <w:spacing w:val="-26"/>
        </w:rPr>
        <w:t xml:space="preserve"> </w:t>
      </w:r>
      <w:r>
        <w:rPr>
          <w:spacing w:val="5"/>
        </w:rPr>
        <w:t>for</w:t>
      </w:r>
      <w:r w:rsidR="00287DA2">
        <w:rPr>
          <w:spacing w:val="5"/>
        </w:rPr>
        <w:t xml:space="preserve"> </w:t>
      </w:r>
      <w:r>
        <w:rPr>
          <w:spacing w:val="5"/>
        </w:rPr>
        <w:t>any</w:t>
      </w:r>
      <w:r w:rsidR="00287DA2">
        <w:rPr>
          <w:spacing w:val="5"/>
        </w:rPr>
        <w:t xml:space="preserve"> </w:t>
      </w:r>
      <w:r>
        <w:rPr>
          <w:spacing w:val="5"/>
        </w:rPr>
        <w:t>loss</w:t>
      </w:r>
      <w:r>
        <w:rPr>
          <w:spacing w:val="-25"/>
        </w:rPr>
        <w:t xml:space="preserve"> </w:t>
      </w:r>
      <w:r>
        <w:t>or</w:t>
      </w:r>
      <w:r>
        <w:rPr>
          <w:spacing w:val="-27"/>
        </w:rPr>
        <w:t xml:space="preserve"> </w:t>
      </w:r>
      <w:r>
        <w:t>damage(s)</w:t>
      </w:r>
      <w:r>
        <w:rPr>
          <w:spacing w:val="-28"/>
        </w:rPr>
        <w:t xml:space="preserve"> </w:t>
      </w:r>
      <w:r>
        <w:t>caused</w:t>
      </w:r>
      <w:r>
        <w:rPr>
          <w:spacing w:val="-29"/>
        </w:rPr>
        <w:t xml:space="preserve"> </w:t>
      </w:r>
      <w:r>
        <w:t>to</w:t>
      </w:r>
      <w:r>
        <w:rPr>
          <w:spacing w:val="-26"/>
        </w:rPr>
        <w:t xml:space="preserve"> </w:t>
      </w:r>
      <w:r>
        <w:t>it</w:t>
      </w:r>
      <w:r>
        <w:rPr>
          <w:spacing w:val="5"/>
        </w:rPr>
        <w:t xml:space="preserve"> </w:t>
      </w:r>
      <w:r>
        <w:t>by</w:t>
      </w:r>
      <w:r>
        <w:rPr>
          <w:spacing w:val="-10"/>
        </w:rPr>
        <w:t xml:space="preserve"> </w:t>
      </w:r>
      <w:r>
        <w:t>virtue</w:t>
      </w:r>
      <w:r>
        <w:rPr>
          <w:spacing w:val="-3"/>
        </w:rPr>
        <w:t xml:space="preserve"> </w:t>
      </w:r>
      <w:r>
        <w:t>of</w:t>
      </w:r>
      <w:r>
        <w:rPr>
          <w:spacing w:val="-5"/>
        </w:rPr>
        <w:t xml:space="preserve"> </w:t>
      </w:r>
      <w:r>
        <w:t>any</w:t>
      </w:r>
      <w:r>
        <w:rPr>
          <w:spacing w:val="-11"/>
        </w:rPr>
        <w:t xml:space="preserve"> </w:t>
      </w:r>
      <w:r>
        <w:t>default</w:t>
      </w:r>
      <w:r>
        <w:rPr>
          <w:spacing w:val="-1"/>
        </w:rPr>
        <w:t xml:space="preserve"> </w:t>
      </w:r>
      <w:r>
        <w:t>from</w:t>
      </w:r>
      <w:r>
        <w:rPr>
          <w:spacing w:val="-3"/>
        </w:rPr>
        <w:t xml:space="preserve"> </w:t>
      </w:r>
      <w:r>
        <w:t>our</w:t>
      </w:r>
      <w:r>
        <w:rPr>
          <w:spacing w:val="-6"/>
        </w:rPr>
        <w:t xml:space="preserve"> </w:t>
      </w:r>
      <w:r>
        <w:t>side</w:t>
      </w:r>
      <w:r>
        <w:rPr>
          <w:spacing w:val="-2"/>
        </w:rPr>
        <w:t xml:space="preserve"> </w:t>
      </w:r>
      <w:r>
        <w:t>in compliance to the aforesaid</w:t>
      </w:r>
      <w:r>
        <w:rPr>
          <w:spacing w:val="-41"/>
        </w:rPr>
        <w:t xml:space="preserve"> </w:t>
      </w:r>
      <w:r>
        <w:t>conditions.</w:t>
      </w:r>
    </w:p>
    <w:p w:rsidR="00293CB2" w:rsidRDefault="00293CB2">
      <w:pPr>
        <w:pStyle w:val="BodyText"/>
        <w:rPr>
          <w:sz w:val="26"/>
        </w:rPr>
      </w:pPr>
    </w:p>
    <w:p w:rsidR="00293CB2" w:rsidRDefault="00293CB2">
      <w:pPr>
        <w:pStyle w:val="BodyText"/>
        <w:rPr>
          <w:sz w:val="26"/>
        </w:rPr>
      </w:pPr>
    </w:p>
    <w:p w:rsidR="00293CB2" w:rsidRDefault="001B7B5B">
      <w:pPr>
        <w:pStyle w:val="BodyText"/>
        <w:spacing w:before="229"/>
        <w:ind w:left="820"/>
        <w:jc w:val="both"/>
      </w:pPr>
      <w:r>
        <w:t>Signed for and on behalf of</w:t>
      </w:r>
    </w:p>
    <w:p w:rsidR="00293CB2" w:rsidRDefault="00293CB2">
      <w:pPr>
        <w:pStyle w:val="BodyText"/>
        <w:rPr>
          <w:sz w:val="26"/>
        </w:rPr>
      </w:pPr>
    </w:p>
    <w:p w:rsidR="00293CB2" w:rsidRDefault="00293CB2">
      <w:pPr>
        <w:pStyle w:val="BodyText"/>
        <w:rPr>
          <w:sz w:val="26"/>
        </w:rPr>
      </w:pPr>
    </w:p>
    <w:p w:rsidR="00293CB2" w:rsidRDefault="00293CB2">
      <w:pPr>
        <w:pStyle w:val="BodyText"/>
        <w:rPr>
          <w:sz w:val="26"/>
        </w:rPr>
      </w:pPr>
    </w:p>
    <w:p w:rsidR="00293CB2" w:rsidRDefault="00293CB2">
      <w:pPr>
        <w:pStyle w:val="BodyText"/>
        <w:rPr>
          <w:sz w:val="26"/>
        </w:rPr>
      </w:pPr>
    </w:p>
    <w:p w:rsidR="00293CB2" w:rsidRDefault="001B7B5B">
      <w:pPr>
        <w:pStyle w:val="BodyText"/>
        <w:tabs>
          <w:tab w:val="left" w:pos="5106"/>
        </w:tabs>
        <w:spacing w:before="190"/>
        <w:ind w:left="1600"/>
        <w:jc w:val="both"/>
      </w:pPr>
      <w:r>
        <w:t>M/s</w:t>
      </w:r>
      <w:r>
        <w:rPr>
          <w:spacing w:val="-7"/>
        </w:rPr>
        <w:t xml:space="preserve"> </w:t>
      </w:r>
      <w:r>
        <w:rPr>
          <w:u w:val="single"/>
        </w:rPr>
        <w:t xml:space="preserve"> </w:t>
      </w:r>
      <w:r>
        <w:rPr>
          <w:u w:val="single"/>
        </w:rPr>
        <w:tab/>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spacing w:before="7"/>
        <w:rPr>
          <w:sz w:val="21"/>
        </w:rPr>
      </w:pPr>
    </w:p>
    <w:p w:rsidR="00293CB2" w:rsidRDefault="001B7B5B">
      <w:pPr>
        <w:pStyle w:val="BodyText"/>
        <w:tabs>
          <w:tab w:val="left" w:pos="5145"/>
        </w:tabs>
        <w:spacing w:before="90"/>
        <w:ind w:left="1600"/>
      </w:pPr>
      <w:r>
        <w:t xml:space="preserve">By </w:t>
      </w:r>
      <w:r>
        <w:rPr>
          <w:spacing w:val="14"/>
        </w:rPr>
        <w:t xml:space="preserve"> </w:t>
      </w:r>
      <w:r>
        <w:rPr>
          <w:u w:val="single"/>
        </w:rPr>
        <w:t xml:space="preserve"> </w:t>
      </w:r>
      <w:r>
        <w:rPr>
          <w:u w:val="single"/>
        </w:rPr>
        <w:tab/>
      </w:r>
    </w:p>
    <w:p w:rsidR="00293CB2" w:rsidRDefault="00293CB2">
      <w:pPr>
        <w:pStyle w:val="BodyText"/>
        <w:rPr>
          <w:sz w:val="20"/>
        </w:rPr>
      </w:pPr>
    </w:p>
    <w:p w:rsidR="00293CB2" w:rsidRDefault="00293CB2">
      <w:pPr>
        <w:pStyle w:val="BodyText"/>
        <w:rPr>
          <w:sz w:val="20"/>
        </w:rPr>
      </w:pPr>
    </w:p>
    <w:p w:rsidR="00293CB2" w:rsidRDefault="001B7B5B">
      <w:pPr>
        <w:pStyle w:val="BodyText"/>
        <w:spacing w:before="209"/>
        <w:ind w:left="1600"/>
      </w:pPr>
      <w:r>
        <w:t>(Name and Designation)</w:t>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spacing w:before="4"/>
        <w:rPr>
          <w:sz w:val="18"/>
        </w:rPr>
      </w:pPr>
    </w:p>
    <w:p w:rsidR="00293CB2" w:rsidRDefault="00293CB2">
      <w:pPr>
        <w:spacing w:before="101"/>
        <w:ind w:left="2268" w:right="2347"/>
        <w:jc w:val="center"/>
        <w:rPr>
          <w:rFonts w:ascii="Georgia"/>
        </w:rPr>
      </w:pPr>
    </w:p>
    <w:p w:rsidR="00293CB2" w:rsidRDefault="00293CB2" w:rsidP="009C5106">
      <w:pPr>
        <w:ind w:left="-142"/>
        <w:jc w:val="center"/>
        <w:rPr>
          <w:rFonts w:ascii="Georgia"/>
        </w:rPr>
        <w:sectPr w:rsidR="00293CB2">
          <w:pgSz w:w="11930" w:h="16860"/>
          <w:pgMar w:top="1440" w:right="5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93CB2" w:rsidRDefault="001B7B5B">
      <w:pPr>
        <w:pStyle w:val="Heading2"/>
        <w:spacing w:before="179"/>
        <w:ind w:left="2129" w:right="2128"/>
        <w:jc w:val="center"/>
      </w:pPr>
      <w:r>
        <w:lastRenderedPageBreak/>
        <w:t>ANNEXURE E</w:t>
      </w:r>
    </w:p>
    <w:p w:rsidR="0090504C" w:rsidRPr="0090504C" w:rsidRDefault="0090504C" w:rsidP="0090504C">
      <w:pPr>
        <w:pStyle w:val="Heading2"/>
        <w:spacing w:before="179"/>
        <w:ind w:left="2129" w:right="2128"/>
        <w:rPr>
          <w:i/>
        </w:rPr>
      </w:pPr>
      <w:r w:rsidRPr="0090504C">
        <w:rPr>
          <w:i/>
        </w:rPr>
        <w:t>[On the Letterhead of the Entity Submitting the EOI]</w:t>
      </w:r>
    </w:p>
    <w:p w:rsidR="00293CB2" w:rsidRDefault="00293CB2" w:rsidP="00AA6E98">
      <w:pPr>
        <w:pStyle w:val="BodyText"/>
        <w:spacing w:before="9"/>
        <w:ind w:right="-548"/>
        <w:rPr>
          <w:b/>
          <w:sz w:val="32"/>
        </w:rPr>
      </w:pPr>
    </w:p>
    <w:p w:rsidR="00293CB2" w:rsidRDefault="007351BA">
      <w:pPr>
        <w:ind w:left="2129" w:right="2129"/>
        <w:jc w:val="center"/>
        <w:rPr>
          <w:b/>
          <w:sz w:val="24"/>
        </w:rPr>
      </w:pPr>
      <w:r>
        <w:rPr>
          <w:b/>
          <w:sz w:val="24"/>
        </w:rPr>
        <w:t>FORMAT OF UNDERTAKING FOR SITE</w:t>
      </w:r>
      <w:r w:rsidR="001B7B5B">
        <w:rPr>
          <w:b/>
          <w:sz w:val="24"/>
        </w:rPr>
        <w:t xml:space="preserve"> VISIT</w:t>
      </w:r>
    </w:p>
    <w:p w:rsidR="00293CB2" w:rsidRDefault="00293CB2" w:rsidP="009C5106">
      <w:pPr>
        <w:pStyle w:val="BodyText"/>
        <w:spacing w:before="9"/>
        <w:ind w:left="-426"/>
        <w:rPr>
          <w:b/>
        </w:rPr>
      </w:pPr>
    </w:p>
    <w:p w:rsidR="00293CB2" w:rsidRDefault="001B7B5B">
      <w:pPr>
        <w:pStyle w:val="BodyText"/>
        <w:spacing w:before="90"/>
        <w:ind w:left="940"/>
      </w:pPr>
      <w:r>
        <w:t>Date:</w:t>
      </w:r>
    </w:p>
    <w:p w:rsidR="00293CB2" w:rsidRDefault="00293CB2">
      <w:pPr>
        <w:pStyle w:val="BodyText"/>
        <w:spacing w:before="8"/>
        <w:rPr>
          <w:sz w:val="32"/>
        </w:rPr>
      </w:pPr>
    </w:p>
    <w:p w:rsidR="00293CB2" w:rsidRDefault="001B7B5B">
      <w:pPr>
        <w:pStyle w:val="BodyText"/>
        <w:ind w:left="940"/>
      </w:pPr>
      <w:r>
        <w:t>To,</w:t>
      </w:r>
    </w:p>
    <w:p w:rsidR="00293CB2" w:rsidRDefault="00293CB2">
      <w:pPr>
        <w:pStyle w:val="BodyText"/>
        <w:spacing w:before="8"/>
        <w:rPr>
          <w:sz w:val="30"/>
        </w:rPr>
      </w:pPr>
    </w:p>
    <w:p w:rsidR="00293CB2" w:rsidRDefault="00287DA2">
      <w:pPr>
        <w:pStyle w:val="Heading2"/>
        <w:ind w:left="1000"/>
      </w:pPr>
      <w:r>
        <w:t>CA Vishal Sharma</w:t>
      </w:r>
    </w:p>
    <w:p w:rsidR="00293CB2" w:rsidRDefault="00293CB2">
      <w:pPr>
        <w:pStyle w:val="BodyText"/>
        <w:spacing w:before="3"/>
        <w:rPr>
          <w:b/>
          <w:sz w:val="30"/>
        </w:rPr>
      </w:pPr>
    </w:p>
    <w:p w:rsidR="00010ED6" w:rsidRPr="004552D1" w:rsidRDefault="00010ED6" w:rsidP="00010ED6">
      <w:pPr>
        <w:jc w:val="both"/>
        <w:rPr>
          <w:rFonts w:asciiTheme="majorHAnsi" w:hAnsiTheme="majorHAnsi" w:cstheme="minorHAnsi"/>
          <w:b/>
          <w:sz w:val="20"/>
          <w:szCs w:val="20"/>
        </w:rPr>
      </w:pPr>
      <w:r>
        <w:t xml:space="preserve">                  </w:t>
      </w:r>
      <w:r w:rsidR="001B7B5B">
        <w:t>Reg. No</w:t>
      </w:r>
      <w:r w:rsidR="001B7B5B" w:rsidRPr="00010ED6">
        <w:rPr>
          <w:sz w:val="24"/>
          <w:szCs w:val="24"/>
        </w:rPr>
        <w:t xml:space="preserve">. </w:t>
      </w:r>
      <w:r w:rsidRPr="00010ED6">
        <w:rPr>
          <w:sz w:val="24"/>
          <w:szCs w:val="24"/>
        </w:rPr>
        <w:t>IBBI/IPA-001/IP-P00264/2017-2018/10508</w:t>
      </w:r>
    </w:p>
    <w:p w:rsidR="00293CB2" w:rsidRDefault="00293CB2" w:rsidP="00010ED6">
      <w:pPr>
        <w:pStyle w:val="BodyText"/>
        <w:ind w:left="1000"/>
        <w:rPr>
          <w:sz w:val="30"/>
        </w:rPr>
      </w:pPr>
    </w:p>
    <w:p w:rsidR="00293CB2" w:rsidRDefault="001B7B5B">
      <w:pPr>
        <w:pStyle w:val="BodyText"/>
        <w:ind w:left="1000"/>
      </w:pPr>
      <w:r>
        <w:t>The Resolution Professional</w:t>
      </w:r>
    </w:p>
    <w:p w:rsidR="00293CB2" w:rsidRDefault="00293CB2">
      <w:pPr>
        <w:pStyle w:val="BodyText"/>
        <w:spacing w:before="6"/>
        <w:rPr>
          <w:sz w:val="30"/>
        </w:rPr>
      </w:pPr>
    </w:p>
    <w:p w:rsidR="00293CB2" w:rsidRDefault="001B7B5B">
      <w:pPr>
        <w:pStyle w:val="BodyText"/>
        <w:ind w:left="1000"/>
      </w:pPr>
      <w:r>
        <w:t>In the matter of</w:t>
      </w:r>
      <w:r w:rsidR="00C26C7A">
        <w:t xml:space="preserve"> Barnaparichay Book-Mall Private Limited</w:t>
      </w:r>
    </w:p>
    <w:p w:rsidR="00293CB2" w:rsidRDefault="00293CB2">
      <w:pPr>
        <w:pStyle w:val="BodyText"/>
        <w:rPr>
          <w:sz w:val="26"/>
        </w:rPr>
      </w:pPr>
    </w:p>
    <w:p w:rsidR="00293CB2" w:rsidRDefault="00293CB2">
      <w:pPr>
        <w:pStyle w:val="BodyText"/>
        <w:rPr>
          <w:sz w:val="26"/>
        </w:rPr>
      </w:pPr>
    </w:p>
    <w:p w:rsidR="00293CB2" w:rsidRDefault="00010ED6">
      <w:pPr>
        <w:pStyle w:val="Heading2"/>
        <w:spacing w:before="172" w:line="360" w:lineRule="auto"/>
        <w:ind w:left="1000" w:right="223"/>
      </w:pPr>
      <w:r>
        <w:t xml:space="preserve">Subject: </w:t>
      </w:r>
      <w:r w:rsidR="001B7B5B">
        <w:t>Visit of the site of</w:t>
      </w:r>
      <w:r>
        <w:t xml:space="preserve"> </w:t>
      </w:r>
      <w:r w:rsidR="00C26C7A">
        <w:t>Barnaparichay Book-Mall Private Limited</w:t>
      </w:r>
      <w:r w:rsidR="001B7B5B">
        <w:t xml:space="preserve"> situated at ……………………………….</w:t>
      </w:r>
    </w:p>
    <w:p w:rsidR="00293CB2" w:rsidRDefault="00293CB2">
      <w:pPr>
        <w:pStyle w:val="BodyText"/>
        <w:rPr>
          <w:b/>
          <w:sz w:val="26"/>
        </w:rPr>
      </w:pPr>
    </w:p>
    <w:p w:rsidR="00293CB2" w:rsidRDefault="00293CB2">
      <w:pPr>
        <w:pStyle w:val="BodyText"/>
        <w:spacing w:before="1"/>
        <w:rPr>
          <w:b/>
          <w:sz w:val="28"/>
        </w:rPr>
      </w:pPr>
    </w:p>
    <w:p w:rsidR="00293CB2" w:rsidRDefault="001B7B5B">
      <w:pPr>
        <w:pStyle w:val="BodyText"/>
        <w:ind w:left="1000"/>
      </w:pPr>
      <w:r>
        <w:t>Sir,</w:t>
      </w:r>
    </w:p>
    <w:p w:rsidR="00293CB2" w:rsidRDefault="00293CB2">
      <w:pPr>
        <w:pStyle w:val="BodyText"/>
        <w:spacing w:before="1"/>
        <w:rPr>
          <w:sz w:val="30"/>
        </w:rPr>
      </w:pPr>
    </w:p>
    <w:p w:rsidR="00293CB2" w:rsidRDefault="001B7B5B">
      <w:pPr>
        <w:pStyle w:val="BodyText"/>
        <w:tabs>
          <w:tab w:val="left" w:pos="2791"/>
        </w:tabs>
        <w:ind w:left="1000"/>
        <w:jc w:val="both"/>
      </w:pPr>
      <w:r>
        <w:t>I,</w:t>
      </w:r>
      <w:r>
        <w:rPr>
          <w:u w:val="single"/>
        </w:rPr>
        <w:t xml:space="preserve"> </w:t>
      </w:r>
      <w:r>
        <w:rPr>
          <w:u w:val="single"/>
        </w:rPr>
        <w:tab/>
      </w:r>
      <w:r>
        <w:t>,</w:t>
      </w:r>
      <w:r>
        <w:rPr>
          <w:spacing w:val="19"/>
        </w:rPr>
        <w:t xml:space="preserve"> </w:t>
      </w:r>
      <w:r>
        <w:t>a</w:t>
      </w:r>
      <w:r>
        <w:rPr>
          <w:spacing w:val="22"/>
        </w:rPr>
        <w:t xml:space="preserve"> </w:t>
      </w:r>
      <w:r>
        <w:t>director/designated</w:t>
      </w:r>
      <w:r>
        <w:rPr>
          <w:spacing w:val="20"/>
        </w:rPr>
        <w:t xml:space="preserve"> </w:t>
      </w:r>
      <w:r>
        <w:t>partner</w:t>
      </w:r>
      <w:r>
        <w:rPr>
          <w:spacing w:val="19"/>
        </w:rPr>
        <w:t xml:space="preserve"> </w:t>
      </w:r>
      <w:r>
        <w:t>/partner</w:t>
      </w:r>
      <w:r>
        <w:rPr>
          <w:spacing w:val="20"/>
        </w:rPr>
        <w:t xml:space="preserve"> </w:t>
      </w:r>
      <w:r>
        <w:t>/lead</w:t>
      </w:r>
      <w:r>
        <w:rPr>
          <w:spacing w:val="21"/>
        </w:rPr>
        <w:t xml:space="preserve"> </w:t>
      </w:r>
      <w:r>
        <w:t>member</w:t>
      </w:r>
      <w:r>
        <w:rPr>
          <w:spacing w:val="18"/>
        </w:rPr>
        <w:t xml:space="preserve"> </w:t>
      </w:r>
      <w:r>
        <w:t>/Individual</w:t>
      </w:r>
    </w:p>
    <w:p w:rsidR="00293CB2" w:rsidRDefault="001B7B5B">
      <w:pPr>
        <w:pStyle w:val="BodyText"/>
        <w:tabs>
          <w:tab w:val="left" w:pos="8293"/>
        </w:tabs>
        <w:spacing w:before="139" w:line="360" w:lineRule="auto"/>
        <w:ind w:left="1000" w:right="690"/>
        <w:jc w:val="both"/>
      </w:pPr>
      <w:r>
        <w:t>/authorized signatory/authorized representative</w:t>
      </w:r>
      <w:r>
        <w:rPr>
          <w:spacing w:val="31"/>
        </w:rPr>
        <w:t xml:space="preserve"> </w:t>
      </w:r>
      <w:r>
        <w:t>of</w:t>
      </w:r>
      <w:r>
        <w:rPr>
          <w:spacing w:val="17"/>
        </w:rPr>
        <w:t xml:space="preserve"> </w:t>
      </w:r>
      <w:r>
        <w:t>M/s</w:t>
      </w:r>
      <w:r>
        <w:rPr>
          <w:u w:val="single"/>
        </w:rPr>
        <w:t xml:space="preserve"> </w:t>
      </w:r>
      <w:r>
        <w:rPr>
          <w:u w:val="single"/>
        </w:rPr>
        <w:tab/>
      </w:r>
      <w:r>
        <w:t xml:space="preserve">PRA </w:t>
      </w:r>
      <w:r>
        <w:rPr>
          <w:spacing w:val="-7"/>
        </w:rPr>
        <w:t xml:space="preserve">in </w:t>
      </w:r>
      <w:r>
        <w:t>the matter of</w:t>
      </w:r>
      <w:r w:rsidR="00010ED6">
        <w:t xml:space="preserve"> </w:t>
      </w:r>
      <w:r w:rsidR="00C26C7A">
        <w:t>Barnaparichay Book-Mall Private Limited</w:t>
      </w:r>
      <w:r>
        <w:t xml:space="preserve">, duly authorized on behalf of the PRA (which expression shall, unless repugnant to the context, include its successors in business, administrators in business, administrators, Insolvency professional, </w:t>
      </w:r>
      <w:r>
        <w:rPr>
          <w:spacing w:val="2"/>
        </w:rPr>
        <w:t>liquidator</w:t>
      </w:r>
      <w:r w:rsidR="00010ED6">
        <w:rPr>
          <w:spacing w:val="2"/>
        </w:rPr>
        <w:t xml:space="preserve"> </w:t>
      </w:r>
      <w:r>
        <w:rPr>
          <w:spacing w:val="2"/>
        </w:rPr>
        <w:t>and</w:t>
      </w:r>
      <w:r w:rsidR="00010ED6">
        <w:rPr>
          <w:spacing w:val="2"/>
        </w:rPr>
        <w:t xml:space="preserve"> </w:t>
      </w:r>
      <w:r>
        <w:rPr>
          <w:spacing w:val="2"/>
        </w:rPr>
        <w:t>assigns</w:t>
      </w:r>
      <w:r w:rsidR="00010ED6">
        <w:rPr>
          <w:spacing w:val="2"/>
        </w:rPr>
        <w:t xml:space="preserve"> </w:t>
      </w:r>
      <w:r>
        <w:rPr>
          <w:spacing w:val="2"/>
        </w:rPr>
        <w:t>or</w:t>
      </w:r>
      <w:r w:rsidR="00010ED6">
        <w:rPr>
          <w:spacing w:val="2"/>
        </w:rPr>
        <w:t xml:space="preserve"> </w:t>
      </w:r>
      <w:r>
        <w:rPr>
          <w:spacing w:val="2"/>
        </w:rPr>
        <w:t>legal</w:t>
      </w:r>
      <w:r w:rsidR="00010ED6">
        <w:rPr>
          <w:spacing w:val="2"/>
        </w:rPr>
        <w:t xml:space="preserve"> </w:t>
      </w:r>
      <w:r>
        <w:rPr>
          <w:spacing w:val="2"/>
        </w:rPr>
        <w:t xml:space="preserve">representative) herebysign </w:t>
      </w:r>
      <w:r>
        <w:t>this undertaking on</w:t>
      </w:r>
      <w:r>
        <w:rPr>
          <w:u w:val="single"/>
        </w:rPr>
        <w:t xml:space="preserve">   </w:t>
      </w:r>
      <w:r>
        <w:t xml:space="preserve">day </w:t>
      </w:r>
      <w:r>
        <w:rPr>
          <w:spacing w:val="46"/>
        </w:rPr>
        <w:t xml:space="preserve"> </w:t>
      </w:r>
      <w:r>
        <w:t>of</w:t>
      </w:r>
    </w:p>
    <w:p w:rsidR="00293CB2" w:rsidRDefault="001B7B5B">
      <w:pPr>
        <w:pStyle w:val="BodyText"/>
        <w:tabs>
          <w:tab w:val="left" w:pos="2791"/>
        </w:tabs>
        <w:spacing w:before="2"/>
        <w:ind w:left="1000"/>
        <w:jc w:val="both"/>
      </w:pPr>
      <w:r>
        <w:rPr>
          <w:u w:val="single"/>
        </w:rPr>
        <w:t xml:space="preserve"> </w:t>
      </w:r>
      <w:r>
        <w:rPr>
          <w:u w:val="single"/>
        </w:rPr>
        <w:tab/>
      </w:r>
      <w:r>
        <w:t>,</w:t>
      </w:r>
      <w:r>
        <w:rPr>
          <w:spacing w:val="-22"/>
        </w:rPr>
        <w:t xml:space="preserve"> </w:t>
      </w:r>
      <w:r w:rsidR="00010ED6">
        <w:t>2019</w:t>
      </w:r>
      <w:r>
        <w:rPr>
          <w:spacing w:val="-24"/>
        </w:rPr>
        <w:t xml:space="preserve"> </w:t>
      </w:r>
      <w:r>
        <w:t>and</w:t>
      </w:r>
      <w:r>
        <w:rPr>
          <w:spacing w:val="-22"/>
        </w:rPr>
        <w:t xml:space="preserve"> </w:t>
      </w:r>
      <w:r>
        <w:t>do</w:t>
      </w:r>
      <w:r>
        <w:rPr>
          <w:spacing w:val="-24"/>
        </w:rPr>
        <w:t xml:space="preserve"> </w:t>
      </w:r>
      <w:r>
        <w:t>hereby</w:t>
      </w:r>
      <w:r>
        <w:rPr>
          <w:spacing w:val="-26"/>
        </w:rPr>
        <w:t xml:space="preserve"> </w:t>
      </w:r>
      <w:r>
        <w:t>agree</w:t>
      </w:r>
      <w:r>
        <w:rPr>
          <w:spacing w:val="-20"/>
        </w:rPr>
        <w:t xml:space="preserve"> </w:t>
      </w:r>
      <w:r>
        <w:t>and</w:t>
      </w:r>
      <w:r>
        <w:rPr>
          <w:spacing w:val="-24"/>
        </w:rPr>
        <w:t xml:space="preserve"> </w:t>
      </w:r>
      <w:r>
        <w:t>undertake</w:t>
      </w:r>
      <w:r>
        <w:rPr>
          <w:spacing w:val="-20"/>
        </w:rPr>
        <w:t xml:space="preserve"> </w:t>
      </w:r>
      <w:r>
        <w:t>as under:-</w:t>
      </w:r>
    </w:p>
    <w:p w:rsidR="00293CB2" w:rsidRDefault="00293CB2">
      <w:pPr>
        <w:pStyle w:val="BodyText"/>
        <w:rPr>
          <w:sz w:val="20"/>
        </w:rPr>
      </w:pPr>
    </w:p>
    <w:p w:rsidR="00293CB2" w:rsidRDefault="00293CB2">
      <w:pPr>
        <w:pStyle w:val="BodyText"/>
        <w:rPr>
          <w:sz w:val="21"/>
        </w:rPr>
      </w:pPr>
    </w:p>
    <w:p w:rsidR="00293CB2" w:rsidRDefault="001B7B5B" w:rsidP="009C5106">
      <w:pPr>
        <w:spacing w:before="90" w:line="360" w:lineRule="auto"/>
        <w:ind w:left="1000" w:right="687"/>
        <w:jc w:val="both"/>
        <w:rPr>
          <w:b/>
        </w:rPr>
      </w:pPr>
      <w:r>
        <w:rPr>
          <w:b/>
          <w:sz w:val="24"/>
        </w:rPr>
        <w:t xml:space="preserve">WHEREAS </w:t>
      </w:r>
      <w:r>
        <w:rPr>
          <w:sz w:val="24"/>
        </w:rPr>
        <w:t>M/s</w:t>
      </w:r>
      <w:r w:rsidR="00010ED6">
        <w:rPr>
          <w:sz w:val="24"/>
        </w:rPr>
        <w:t xml:space="preserve"> </w:t>
      </w:r>
      <w:r w:rsidR="00C26C7A">
        <w:rPr>
          <w:sz w:val="24"/>
        </w:rPr>
        <w:t>Barnaparichay Book-Mall Private Limited</w:t>
      </w:r>
      <w:r>
        <w:rPr>
          <w:sz w:val="24"/>
        </w:rPr>
        <w:t>, (CIN:</w:t>
      </w:r>
      <w:r w:rsidR="00010ED6" w:rsidRPr="00010ED6">
        <w:rPr>
          <w:rFonts w:asciiTheme="majorHAnsi" w:hAnsiTheme="majorHAnsi" w:cstheme="minorHAnsi"/>
          <w:sz w:val="20"/>
          <w:szCs w:val="20"/>
        </w:rPr>
        <w:t xml:space="preserve"> </w:t>
      </w:r>
      <w:r w:rsidR="00010ED6" w:rsidRPr="00010ED6">
        <w:rPr>
          <w:sz w:val="24"/>
        </w:rPr>
        <w:t>U74994WB2007PTC115564</w:t>
      </w:r>
      <w:r>
        <w:rPr>
          <w:sz w:val="24"/>
        </w:rPr>
        <w:t xml:space="preserve">), a company registered under Companies, Act, 1956 (thereafter referred as </w:t>
      </w:r>
      <w:r w:rsidR="00010ED6">
        <w:rPr>
          <w:i/>
          <w:sz w:val="24"/>
        </w:rPr>
        <w:t>Corporate Debtor</w:t>
      </w:r>
      <w:r>
        <w:rPr>
          <w:i/>
          <w:sz w:val="24"/>
        </w:rPr>
        <w:t xml:space="preserve">) </w:t>
      </w:r>
      <w:r>
        <w:rPr>
          <w:sz w:val="24"/>
        </w:rPr>
        <w:t xml:space="preserve">is under Corporate Insolvency Resolution </w:t>
      </w:r>
      <w:r>
        <w:rPr>
          <w:sz w:val="24"/>
        </w:rPr>
        <w:lastRenderedPageBreak/>
        <w:t>Proc</w:t>
      </w:r>
      <w:r w:rsidR="00010ED6">
        <w:rPr>
          <w:sz w:val="24"/>
        </w:rPr>
        <w:t>ess vide Hon‟ble NCLT, Kolkata Bench’s</w:t>
      </w:r>
      <w:r w:rsidR="009C5106">
        <w:rPr>
          <w:sz w:val="24"/>
        </w:rPr>
        <w:t xml:space="preserve"> order no. C.P.(IB)</w:t>
      </w:r>
      <w:r w:rsidR="009C5106">
        <w:t xml:space="preserve"> </w:t>
      </w:r>
      <w:r w:rsidR="00010ED6">
        <w:t>No. 1219/ KB/2018 dated 09th August</w:t>
      </w:r>
      <w:r w:rsidR="003A0C2E">
        <w:t xml:space="preserve"> 2019 and CA Vishal Sharma</w:t>
      </w:r>
      <w:r>
        <w:t>, Insolvency Professional having registration no</w:t>
      </w:r>
      <w:r w:rsidRPr="003A0C2E">
        <w:t xml:space="preserve">. </w:t>
      </w:r>
      <w:r w:rsidR="003A0C2E" w:rsidRPr="003A0C2E">
        <w:t>IBBI/IPA-001/IP-P00264/2017-2018/10508</w:t>
      </w:r>
      <w:r w:rsidR="003A0C2E">
        <w:t xml:space="preserve"> </w:t>
      </w:r>
      <w:r w:rsidRPr="003A0C2E">
        <w:t>was appointed as the Interim Resolution professional of the Corporate</w:t>
      </w:r>
      <w:r>
        <w:t xml:space="preserve"> Debtor. The Committee of Creditors</w:t>
      </w:r>
      <w:r w:rsidR="00677CBA">
        <w:t xml:space="preserve"> at its first meeting held on 12</w:t>
      </w:r>
      <w:r w:rsidR="00677CBA" w:rsidRPr="00677CBA">
        <w:rPr>
          <w:vertAlign w:val="superscript"/>
        </w:rPr>
        <w:t>th</w:t>
      </w:r>
      <w:r w:rsidR="00677CBA">
        <w:t xml:space="preserve"> September, 2019</w:t>
      </w:r>
      <w:r>
        <w:t xml:space="preserve"> resolved vide e-voting which concluding on </w:t>
      </w:r>
      <w:r w:rsidR="00677CBA">
        <w:t>18</w:t>
      </w:r>
      <w:r w:rsidR="00677CBA" w:rsidRPr="00677CBA">
        <w:rPr>
          <w:vertAlign w:val="superscript"/>
        </w:rPr>
        <w:t>th</w:t>
      </w:r>
      <w:r w:rsidR="00677CBA">
        <w:t xml:space="preserve"> September, 2019 </w:t>
      </w:r>
      <w:r>
        <w:t xml:space="preserve">at 3.00 pm IST to continue the </w:t>
      </w:r>
      <w:r w:rsidR="00E059B4">
        <w:t>appointment of CA Vishal Sharma</w:t>
      </w:r>
      <w:r>
        <w:t>, as Resolution Professional (</w:t>
      </w:r>
      <w:r>
        <w:rPr>
          <w:b/>
        </w:rPr>
        <w:t>“RP”</w:t>
      </w:r>
      <w:r>
        <w:t>) in</w:t>
      </w:r>
      <w:r>
        <w:rPr>
          <w:spacing w:val="-11"/>
        </w:rPr>
        <w:t xml:space="preserve"> </w:t>
      </w:r>
      <w:r>
        <w:t>the</w:t>
      </w:r>
      <w:r>
        <w:rPr>
          <w:spacing w:val="-11"/>
        </w:rPr>
        <w:t xml:space="preserve"> </w:t>
      </w:r>
      <w:r>
        <w:t>matter</w:t>
      </w:r>
      <w:r>
        <w:rPr>
          <w:spacing w:val="-11"/>
        </w:rPr>
        <w:t xml:space="preserve"> </w:t>
      </w:r>
      <w:r>
        <w:t>of</w:t>
      </w:r>
      <w:r w:rsidR="00AE710A">
        <w:t xml:space="preserve"> </w:t>
      </w:r>
      <w:r w:rsidR="00C26C7A">
        <w:rPr>
          <w:spacing w:val="-8"/>
        </w:rPr>
        <w:t>Barnaparichay Book-Mall Private Limited</w:t>
      </w:r>
    </w:p>
    <w:p w:rsidR="00293CB2" w:rsidRDefault="00293CB2">
      <w:pPr>
        <w:pStyle w:val="BodyText"/>
        <w:spacing w:before="1"/>
        <w:rPr>
          <w:b/>
          <w:sz w:val="36"/>
        </w:rPr>
      </w:pPr>
    </w:p>
    <w:p w:rsidR="00293CB2" w:rsidRDefault="001B7B5B" w:rsidP="00AE710A">
      <w:pPr>
        <w:pStyle w:val="BodyText"/>
        <w:spacing w:line="360" w:lineRule="auto"/>
        <w:ind w:left="1000" w:right="773"/>
        <w:jc w:val="both"/>
      </w:pPr>
      <w:r>
        <w:rPr>
          <w:b/>
        </w:rPr>
        <w:t xml:space="preserve">AND WHEREAS </w:t>
      </w:r>
      <w:r>
        <w:t>the RP upon the request of the prospective applicant pursuant to Advertisement issued for Invit</w:t>
      </w:r>
      <w:r w:rsidR="007351BA">
        <w:t>ing</w:t>
      </w:r>
      <w:r w:rsidR="00D65CAC">
        <w:t xml:space="preserve"> Expression of Interest on 16-07</w:t>
      </w:r>
      <w:r w:rsidR="0090504C">
        <w:t>-2020</w:t>
      </w:r>
      <w:r>
        <w:t xml:space="preserve"> has agreed to allow the </w:t>
      </w:r>
      <w:r>
        <w:rPr>
          <w:spacing w:val="2"/>
        </w:rPr>
        <w:t>PRA</w:t>
      </w:r>
      <w:r w:rsidR="007351BA">
        <w:rPr>
          <w:spacing w:val="2"/>
        </w:rPr>
        <w:t xml:space="preserve"> </w:t>
      </w:r>
      <w:r>
        <w:rPr>
          <w:spacing w:val="2"/>
        </w:rPr>
        <w:t>(which</w:t>
      </w:r>
      <w:r w:rsidR="00AE710A">
        <w:rPr>
          <w:spacing w:val="2"/>
        </w:rPr>
        <w:t xml:space="preserve"> </w:t>
      </w:r>
      <w:r>
        <w:rPr>
          <w:spacing w:val="2"/>
        </w:rPr>
        <w:t>expression</w:t>
      </w:r>
      <w:r w:rsidR="00AE710A">
        <w:rPr>
          <w:spacing w:val="2"/>
        </w:rPr>
        <w:t xml:space="preserve"> </w:t>
      </w:r>
      <w:r>
        <w:rPr>
          <w:spacing w:val="2"/>
        </w:rPr>
        <w:t xml:space="preserve">shall, </w:t>
      </w:r>
      <w:r>
        <w:rPr>
          <w:spacing w:val="3"/>
        </w:rPr>
        <w:t>unless</w:t>
      </w:r>
      <w:r w:rsidR="00AE710A">
        <w:rPr>
          <w:spacing w:val="3"/>
        </w:rPr>
        <w:t xml:space="preserve"> </w:t>
      </w:r>
      <w:r>
        <w:rPr>
          <w:spacing w:val="3"/>
        </w:rPr>
        <w:t>repugnant</w:t>
      </w:r>
      <w:r w:rsidR="00AE710A">
        <w:rPr>
          <w:spacing w:val="3"/>
        </w:rPr>
        <w:t xml:space="preserve"> </w:t>
      </w:r>
      <w:r>
        <w:rPr>
          <w:spacing w:val="3"/>
        </w:rPr>
        <w:t>to</w:t>
      </w:r>
      <w:r w:rsidR="00AE710A">
        <w:rPr>
          <w:spacing w:val="3"/>
        </w:rPr>
        <w:t xml:space="preserve"> </w:t>
      </w:r>
      <w:r>
        <w:rPr>
          <w:spacing w:val="3"/>
        </w:rPr>
        <w:t>the</w:t>
      </w:r>
      <w:r w:rsidR="00AE710A">
        <w:rPr>
          <w:spacing w:val="3"/>
        </w:rPr>
        <w:t xml:space="preserve"> </w:t>
      </w:r>
      <w:r>
        <w:rPr>
          <w:spacing w:val="3"/>
        </w:rPr>
        <w:t xml:space="preserve">context, </w:t>
      </w:r>
      <w:r>
        <w:rPr>
          <w:spacing w:val="2"/>
        </w:rPr>
        <w:t>include</w:t>
      </w:r>
      <w:r w:rsidR="00AE710A">
        <w:rPr>
          <w:spacing w:val="2"/>
        </w:rPr>
        <w:t xml:space="preserve"> </w:t>
      </w:r>
      <w:r>
        <w:rPr>
          <w:spacing w:val="2"/>
        </w:rPr>
        <w:t>its successors</w:t>
      </w:r>
      <w:r w:rsidR="00AE710A">
        <w:rPr>
          <w:spacing w:val="2"/>
        </w:rPr>
        <w:t xml:space="preserve"> </w:t>
      </w:r>
      <w:r>
        <w:rPr>
          <w:spacing w:val="2"/>
        </w:rPr>
        <w:t>in</w:t>
      </w:r>
      <w:r w:rsidR="00AE710A">
        <w:rPr>
          <w:spacing w:val="2"/>
        </w:rPr>
        <w:t xml:space="preserve"> </w:t>
      </w:r>
      <w:r>
        <w:rPr>
          <w:spacing w:val="2"/>
        </w:rPr>
        <w:t xml:space="preserve">business, </w:t>
      </w:r>
      <w:r>
        <w:t>administrators</w:t>
      </w:r>
      <w:r w:rsidR="00AE710A">
        <w:t xml:space="preserve"> </w:t>
      </w:r>
      <w:r>
        <w:t>in</w:t>
      </w:r>
      <w:r w:rsidR="00AE710A">
        <w:t xml:space="preserve"> </w:t>
      </w:r>
      <w:r>
        <w:t xml:space="preserve">business, administrators, Insolvency professional, </w:t>
      </w:r>
      <w:r>
        <w:rPr>
          <w:spacing w:val="3"/>
        </w:rPr>
        <w:t>liquidator</w:t>
      </w:r>
      <w:r w:rsidR="00AE710A">
        <w:rPr>
          <w:spacing w:val="3"/>
        </w:rPr>
        <w:t xml:space="preserve"> </w:t>
      </w:r>
      <w:r>
        <w:rPr>
          <w:spacing w:val="3"/>
        </w:rPr>
        <w:t>and</w:t>
      </w:r>
      <w:r w:rsidR="00AE710A">
        <w:rPr>
          <w:spacing w:val="3"/>
        </w:rPr>
        <w:t xml:space="preserve"> </w:t>
      </w:r>
      <w:r>
        <w:rPr>
          <w:spacing w:val="3"/>
        </w:rPr>
        <w:t>assigns</w:t>
      </w:r>
      <w:r w:rsidR="00AE710A">
        <w:rPr>
          <w:spacing w:val="3"/>
        </w:rPr>
        <w:t xml:space="preserve"> </w:t>
      </w:r>
      <w:r>
        <w:rPr>
          <w:spacing w:val="3"/>
        </w:rPr>
        <w:t>or</w:t>
      </w:r>
      <w:r w:rsidR="00AE710A">
        <w:rPr>
          <w:spacing w:val="3"/>
        </w:rPr>
        <w:t xml:space="preserve"> </w:t>
      </w:r>
      <w:r>
        <w:rPr>
          <w:spacing w:val="3"/>
        </w:rPr>
        <w:t xml:space="preserve">legal </w:t>
      </w:r>
      <w:r>
        <w:t xml:space="preserve">representative) along with any expert appointed by the PRA, if any,  to  visit  the  </w:t>
      </w:r>
      <w:r w:rsidR="007351BA">
        <w:t xml:space="preserve">site </w:t>
      </w:r>
      <w:r>
        <w:t>of the Corporate Debtor situated at</w:t>
      </w:r>
      <w:r>
        <w:rPr>
          <w:spacing w:val="-4"/>
        </w:rPr>
        <w:t xml:space="preserve"> </w:t>
      </w:r>
      <w:r>
        <w:t>…………..</w:t>
      </w:r>
    </w:p>
    <w:p w:rsidR="00293CB2" w:rsidRDefault="00293CB2">
      <w:pPr>
        <w:pStyle w:val="BodyText"/>
        <w:rPr>
          <w:sz w:val="26"/>
        </w:rPr>
      </w:pPr>
    </w:p>
    <w:p w:rsidR="00293CB2" w:rsidRDefault="00293CB2">
      <w:pPr>
        <w:pStyle w:val="BodyText"/>
        <w:spacing w:before="10"/>
        <w:rPr>
          <w:sz w:val="38"/>
        </w:rPr>
      </w:pPr>
    </w:p>
    <w:p w:rsidR="00293CB2" w:rsidRDefault="001B7B5B">
      <w:pPr>
        <w:pStyle w:val="Heading2"/>
        <w:ind w:left="2129" w:right="1118"/>
        <w:jc w:val="center"/>
      </w:pPr>
      <w:r>
        <w:t>UNDERTAKING</w:t>
      </w:r>
    </w:p>
    <w:p w:rsidR="00293CB2" w:rsidRDefault="00293CB2">
      <w:pPr>
        <w:pStyle w:val="BodyText"/>
        <w:rPr>
          <w:b/>
          <w:sz w:val="26"/>
        </w:rPr>
      </w:pPr>
    </w:p>
    <w:p w:rsidR="00293CB2" w:rsidRDefault="00293CB2">
      <w:pPr>
        <w:pStyle w:val="BodyText"/>
        <w:spacing w:before="9"/>
        <w:rPr>
          <w:b/>
          <w:sz w:val="21"/>
        </w:rPr>
      </w:pPr>
    </w:p>
    <w:p w:rsidR="00293CB2" w:rsidRDefault="001B7B5B">
      <w:pPr>
        <w:pStyle w:val="ListParagraph"/>
        <w:numPr>
          <w:ilvl w:val="0"/>
          <w:numId w:val="3"/>
        </w:numPr>
        <w:tabs>
          <w:tab w:val="left" w:pos="1451"/>
          <w:tab w:val="left" w:pos="1452"/>
        </w:tabs>
        <w:spacing w:line="360" w:lineRule="auto"/>
        <w:ind w:right="1326"/>
        <w:rPr>
          <w:sz w:val="24"/>
        </w:rPr>
      </w:pPr>
      <w:r>
        <w:rPr>
          <w:sz w:val="24"/>
        </w:rPr>
        <w:t>Only the following directors/designated partners /partners /Members of Consortium</w:t>
      </w:r>
    </w:p>
    <w:p w:rsidR="00293CB2" w:rsidRDefault="001B7B5B">
      <w:pPr>
        <w:pStyle w:val="BodyText"/>
        <w:spacing w:before="50" w:line="360" w:lineRule="auto"/>
        <w:ind w:left="1451"/>
      </w:pPr>
      <w:r>
        <w:t>/Individual/authorized</w:t>
      </w:r>
      <w:r w:rsidR="00AE710A">
        <w:t xml:space="preserve"> </w:t>
      </w:r>
      <w:r>
        <w:t>signatory/authorized</w:t>
      </w:r>
      <w:r w:rsidR="00AE710A">
        <w:t xml:space="preserve"> </w:t>
      </w:r>
      <w:r>
        <w:t>representative</w:t>
      </w:r>
      <w:r w:rsidR="00AE710A">
        <w:t xml:space="preserve"> </w:t>
      </w:r>
      <w:r>
        <w:t>of</w:t>
      </w:r>
      <w:r w:rsidR="00AE710A">
        <w:t xml:space="preserve"> </w:t>
      </w:r>
      <w:r>
        <w:t>the Resolution Applicant</w:t>
      </w:r>
      <w:r w:rsidR="007351BA">
        <w:t xml:space="preserve"> </w:t>
      </w:r>
      <w:r>
        <w:t>shall be visiting the conducting the site-visit Property:</w:t>
      </w:r>
    </w:p>
    <w:p w:rsidR="00293CB2" w:rsidRDefault="001B7B5B">
      <w:pPr>
        <w:pStyle w:val="ListParagraph"/>
        <w:numPr>
          <w:ilvl w:val="1"/>
          <w:numId w:val="3"/>
        </w:numPr>
        <w:tabs>
          <w:tab w:val="left" w:pos="2261"/>
          <w:tab w:val="left" w:pos="5681"/>
        </w:tabs>
        <w:spacing w:before="120"/>
        <w:ind w:hanging="361"/>
        <w:rPr>
          <w:sz w:val="24"/>
        </w:rPr>
      </w:pPr>
      <w:r>
        <w:rPr>
          <w:sz w:val="24"/>
        </w:rPr>
        <w:t>Mr.</w:t>
      </w:r>
      <w:r>
        <w:rPr>
          <w:sz w:val="24"/>
          <w:u w:val="single"/>
        </w:rPr>
        <w:t xml:space="preserve"> </w:t>
      </w:r>
      <w:r>
        <w:rPr>
          <w:sz w:val="24"/>
          <w:u w:val="single"/>
        </w:rPr>
        <w:tab/>
      </w:r>
      <w:r>
        <w:rPr>
          <w:w w:val="95"/>
          <w:sz w:val="24"/>
        </w:rPr>
        <w:t>,</w:t>
      </w:r>
      <w:r>
        <w:rPr>
          <w:spacing w:val="-35"/>
          <w:w w:val="95"/>
          <w:sz w:val="24"/>
        </w:rPr>
        <w:t xml:space="preserve"> </w:t>
      </w:r>
      <w:r>
        <w:rPr>
          <w:w w:val="95"/>
          <w:sz w:val="24"/>
        </w:rPr>
        <w:t>[Designation];</w:t>
      </w:r>
    </w:p>
    <w:p w:rsidR="00293CB2" w:rsidRDefault="00293CB2">
      <w:pPr>
        <w:pStyle w:val="BodyText"/>
        <w:spacing w:before="4"/>
        <w:rPr>
          <w:sz w:val="18"/>
        </w:rPr>
      </w:pPr>
    </w:p>
    <w:p w:rsidR="00293CB2" w:rsidRDefault="001B7B5B">
      <w:pPr>
        <w:pStyle w:val="ListParagraph"/>
        <w:numPr>
          <w:ilvl w:val="1"/>
          <w:numId w:val="3"/>
        </w:numPr>
        <w:tabs>
          <w:tab w:val="left" w:pos="2261"/>
          <w:tab w:val="left" w:pos="5681"/>
        </w:tabs>
        <w:spacing w:before="96"/>
        <w:ind w:hanging="361"/>
        <w:rPr>
          <w:sz w:val="24"/>
        </w:rPr>
      </w:pPr>
      <w:r>
        <w:rPr>
          <w:sz w:val="24"/>
        </w:rPr>
        <w:t>Mr.</w:t>
      </w:r>
      <w:r>
        <w:rPr>
          <w:sz w:val="24"/>
          <w:u w:val="single"/>
        </w:rPr>
        <w:t xml:space="preserve"> </w:t>
      </w:r>
      <w:r>
        <w:rPr>
          <w:sz w:val="24"/>
          <w:u w:val="single"/>
        </w:rPr>
        <w:tab/>
      </w:r>
      <w:r>
        <w:rPr>
          <w:w w:val="95"/>
          <w:sz w:val="24"/>
        </w:rPr>
        <w:t>,</w:t>
      </w:r>
      <w:r>
        <w:rPr>
          <w:spacing w:val="-35"/>
          <w:w w:val="95"/>
          <w:sz w:val="24"/>
        </w:rPr>
        <w:t xml:space="preserve"> </w:t>
      </w:r>
      <w:r>
        <w:rPr>
          <w:w w:val="95"/>
          <w:sz w:val="24"/>
        </w:rPr>
        <w:t>[Designation];</w:t>
      </w:r>
    </w:p>
    <w:p w:rsidR="00293CB2" w:rsidRDefault="00293CB2">
      <w:pPr>
        <w:pStyle w:val="BodyText"/>
        <w:spacing w:before="9"/>
        <w:rPr>
          <w:sz w:val="18"/>
        </w:rPr>
      </w:pPr>
    </w:p>
    <w:p w:rsidR="00293CB2" w:rsidRDefault="001B7B5B">
      <w:pPr>
        <w:pStyle w:val="ListParagraph"/>
        <w:numPr>
          <w:ilvl w:val="1"/>
          <w:numId w:val="3"/>
        </w:numPr>
        <w:tabs>
          <w:tab w:val="left" w:pos="2260"/>
          <w:tab w:val="left" w:pos="2261"/>
        </w:tabs>
        <w:spacing w:before="96"/>
        <w:ind w:hanging="361"/>
        <w:rPr>
          <w:sz w:val="24"/>
        </w:rPr>
      </w:pPr>
      <w:r>
        <w:rPr>
          <w:sz w:val="24"/>
        </w:rPr>
        <w:t>[Add more if</w:t>
      </w:r>
      <w:r>
        <w:rPr>
          <w:spacing w:val="-21"/>
          <w:sz w:val="24"/>
        </w:rPr>
        <w:t xml:space="preserve"> </w:t>
      </w:r>
      <w:r>
        <w:rPr>
          <w:sz w:val="24"/>
        </w:rPr>
        <w:t>required]</w:t>
      </w:r>
    </w:p>
    <w:p w:rsidR="00293CB2" w:rsidRDefault="00293CB2">
      <w:pPr>
        <w:pStyle w:val="BodyText"/>
        <w:rPr>
          <w:sz w:val="27"/>
        </w:rPr>
      </w:pPr>
    </w:p>
    <w:p w:rsidR="00293CB2" w:rsidRDefault="001B7B5B">
      <w:pPr>
        <w:pStyle w:val="ListParagraph"/>
        <w:numPr>
          <w:ilvl w:val="0"/>
          <w:numId w:val="3"/>
        </w:numPr>
        <w:tabs>
          <w:tab w:val="left" w:pos="1452"/>
        </w:tabs>
        <w:spacing w:before="1" w:line="360" w:lineRule="auto"/>
        <w:ind w:right="701"/>
        <w:rPr>
          <w:sz w:val="24"/>
        </w:rPr>
      </w:pPr>
      <w:r>
        <w:rPr>
          <w:sz w:val="24"/>
        </w:rPr>
        <w:t>A duly certified copy of the board resolution and/or duly executed letter of authorization authorizing the persons listed in (1) above along with their KYC documents of all shall be provided along with this undertaking at least 2 (two) business days in</w:t>
      </w:r>
      <w:r>
        <w:rPr>
          <w:spacing w:val="-29"/>
          <w:sz w:val="24"/>
        </w:rPr>
        <w:t xml:space="preserve"> </w:t>
      </w:r>
      <w:r>
        <w:rPr>
          <w:sz w:val="24"/>
        </w:rPr>
        <w:t>advance.</w:t>
      </w:r>
    </w:p>
    <w:p w:rsidR="00293CB2" w:rsidRDefault="00293CB2" w:rsidP="00B0366C">
      <w:pPr>
        <w:spacing w:before="163"/>
        <w:ind w:left="2129" w:right="2128"/>
        <w:jc w:val="center"/>
        <w:rPr>
          <w:rFonts w:ascii="Georgia"/>
        </w:rPr>
        <w:sectPr w:rsidR="00293CB2">
          <w:pgSz w:w="12240" w:h="15840"/>
          <w:pgMar w:top="136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93CB2" w:rsidRDefault="001B7B5B">
      <w:pPr>
        <w:pStyle w:val="ListParagraph"/>
        <w:numPr>
          <w:ilvl w:val="0"/>
          <w:numId w:val="3"/>
        </w:numPr>
        <w:tabs>
          <w:tab w:val="left" w:pos="1452"/>
        </w:tabs>
        <w:spacing w:before="74" w:line="360" w:lineRule="auto"/>
        <w:ind w:right="691"/>
        <w:rPr>
          <w:sz w:val="24"/>
        </w:rPr>
      </w:pPr>
      <w:r>
        <w:rPr>
          <w:sz w:val="24"/>
        </w:rPr>
        <w:lastRenderedPageBreak/>
        <w:t>We</w:t>
      </w:r>
      <w:r>
        <w:rPr>
          <w:spacing w:val="-19"/>
          <w:sz w:val="24"/>
        </w:rPr>
        <w:t xml:space="preserve"> </w:t>
      </w:r>
      <w:r>
        <w:rPr>
          <w:sz w:val="24"/>
        </w:rPr>
        <w:t>shall</w:t>
      </w:r>
      <w:r>
        <w:rPr>
          <w:spacing w:val="-18"/>
          <w:sz w:val="24"/>
        </w:rPr>
        <w:t xml:space="preserve"> </w:t>
      </w:r>
      <w:r>
        <w:rPr>
          <w:sz w:val="24"/>
        </w:rPr>
        <w:t>make</w:t>
      </w:r>
      <w:r>
        <w:rPr>
          <w:spacing w:val="-18"/>
          <w:sz w:val="24"/>
        </w:rPr>
        <w:t xml:space="preserve"> </w:t>
      </w:r>
      <w:r>
        <w:rPr>
          <w:sz w:val="24"/>
        </w:rPr>
        <w:t>our</w:t>
      </w:r>
      <w:r>
        <w:rPr>
          <w:spacing w:val="-19"/>
          <w:sz w:val="24"/>
        </w:rPr>
        <w:t xml:space="preserve"> </w:t>
      </w:r>
      <w:r>
        <w:rPr>
          <w:sz w:val="24"/>
        </w:rPr>
        <w:t>own</w:t>
      </w:r>
      <w:r>
        <w:rPr>
          <w:spacing w:val="-19"/>
          <w:sz w:val="24"/>
        </w:rPr>
        <w:t xml:space="preserve"> </w:t>
      </w:r>
      <w:r>
        <w:rPr>
          <w:sz w:val="24"/>
        </w:rPr>
        <w:t>arrangements</w:t>
      </w:r>
      <w:r>
        <w:rPr>
          <w:spacing w:val="-16"/>
          <w:sz w:val="24"/>
        </w:rPr>
        <w:t xml:space="preserve"> </w:t>
      </w:r>
      <w:r>
        <w:rPr>
          <w:sz w:val="24"/>
        </w:rPr>
        <w:t>including</w:t>
      </w:r>
      <w:r>
        <w:rPr>
          <w:spacing w:val="-18"/>
          <w:sz w:val="24"/>
        </w:rPr>
        <w:t xml:space="preserve"> </w:t>
      </w:r>
      <w:r>
        <w:rPr>
          <w:sz w:val="24"/>
        </w:rPr>
        <w:t>accommodation,</w:t>
      </w:r>
      <w:r>
        <w:rPr>
          <w:spacing w:val="-17"/>
          <w:sz w:val="24"/>
        </w:rPr>
        <w:t xml:space="preserve"> </w:t>
      </w:r>
      <w:r>
        <w:rPr>
          <w:sz w:val="24"/>
        </w:rPr>
        <w:t>travel,</w:t>
      </w:r>
      <w:r>
        <w:rPr>
          <w:spacing w:val="-17"/>
          <w:sz w:val="24"/>
        </w:rPr>
        <w:t xml:space="preserve"> </w:t>
      </w:r>
      <w:r>
        <w:rPr>
          <w:sz w:val="24"/>
        </w:rPr>
        <w:t>food</w:t>
      </w:r>
      <w:r>
        <w:rPr>
          <w:spacing w:val="-18"/>
          <w:sz w:val="24"/>
        </w:rPr>
        <w:t xml:space="preserve"> </w:t>
      </w:r>
      <w:r>
        <w:rPr>
          <w:sz w:val="24"/>
        </w:rPr>
        <w:t xml:space="preserve">etc. </w:t>
      </w:r>
      <w:r>
        <w:rPr>
          <w:spacing w:val="3"/>
          <w:sz w:val="24"/>
        </w:rPr>
        <w:t>for</w:t>
      </w:r>
      <w:r w:rsidR="00E616E1">
        <w:rPr>
          <w:spacing w:val="3"/>
          <w:sz w:val="24"/>
        </w:rPr>
        <w:t xml:space="preserve"> </w:t>
      </w:r>
      <w:r>
        <w:rPr>
          <w:spacing w:val="3"/>
          <w:sz w:val="24"/>
        </w:rPr>
        <w:t>such</w:t>
      </w:r>
      <w:r w:rsidR="00E616E1">
        <w:rPr>
          <w:spacing w:val="3"/>
          <w:sz w:val="24"/>
        </w:rPr>
        <w:t xml:space="preserve"> </w:t>
      </w:r>
      <w:r>
        <w:rPr>
          <w:spacing w:val="3"/>
          <w:sz w:val="24"/>
        </w:rPr>
        <w:t>visit.</w:t>
      </w:r>
      <w:r>
        <w:rPr>
          <w:sz w:val="24"/>
        </w:rPr>
        <w:t xml:space="preserve"> All</w:t>
      </w:r>
      <w:r>
        <w:rPr>
          <w:spacing w:val="-27"/>
          <w:sz w:val="24"/>
        </w:rPr>
        <w:t xml:space="preserve"> </w:t>
      </w:r>
      <w:r>
        <w:rPr>
          <w:sz w:val="24"/>
        </w:rPr>
        <w:t>costs</w:t>
      </w:r>
      <w:r>
        <w:rPr>
          <w:spacing w:val="-28"/>
          <w:sz w:val="24"/>
        </w:rPr>
        <w:t xml:space="preserve"> </w:t>
      </w:r>
      <w:r>
        <w:rPr>
          <w:sz w:val="24"/>
        </w:rPr>
        <w:t>and</w:t>
      </w:r>
      <w:r>
        <w:rPr>
          <w:spacing w:val="-27"/>
          <w:sz w:val="24"/>
        </w:rPr>
        <w:t xml:space="preserve"> </w:t>
      </w:r>
      <w:r>
        <w:rPr>
          <w:sz w:val="24"/>
        </w:rPr>
        <w:t>expenses</w:t>
      </w:r>
      <w:r>
        <w:rPr>
          <w:spacing w:val="-26"/>
          <w:sz w:val="24"/>
        </w:rPr>
        <w:t xml:space="preserve"> </w:t>
      </w:r>
      <w:r>
        <w:rPr>
          <w:sz w:val="24"/>
        </w:rPr>
        <w:t>incurred</w:t>
      </w:r>
      <w:r>
        <w:rPr>
          <w:spacing w:val="-29"/>
          <w:sz w:val="24"/>
        </w:rPr>
        <w:t xml:space="preserve"> </w:t>
      </w:r>
      <w:r>
        <w:rPr>
          <w:sz w:val="24"/>
        </w:rPr>
        <w:t>in</w:t>
      </w:r>
      <w:r>
        <w:rPr>
          <w:spacing w:val="-27"/>
          <w:sz w:val="24"/>
        </w:rPr>
        <w:t xml:space="preserve"> </w:t>
      </w:r>
      <w:r>
        <w:rPr>
          <w:sz w:val="24"/>
        </w:rPr>
        <w:t>relation</w:t>
      </w:r>
      <w:r>
        <w:rPr>
          <w:spacing w:val="-26"/>
          <w:sz w:val="24"/>
        </w:rPr>
        <w:t xml:space="preserve"> </w:t>
      </w:r>
      <w:r>
        <w:rPr>
          <w:sz w:val="24"/>
        </w:rPr>
        <w:t>to</w:t>
      </w:r>
      <w:r>
        <w:rPr>
          <w:spacing w:val="-29"/>
          <w:sz w:val="24"/>
        </w:rPr>
        <w:t xml:space="preserve"> </w:t>
      </w:r>
      <w:r>
        <w:rPr>
          <w:sz w:val="24"/>
        </w:rPr>
        <w:t>such</w:t>
      </w:r>
      <w:r>
        <w:rPr>
          <w:spacing w:val="-27"/>
          <w:sz w:val="24"/>
        </w:rPr>
        <w:t xml:space="preserve"> </w:t>
      </w:r>
      <w:r>
        <w:rPr>
          <w:sz w:val="24"/>
        </w:rPr>
        <w:t>Visit</w:t>
      </w:r>
      <w:r>
        <w:rPr>
          <w:spacing w:val="-28"/>
          <w:sz w:val="24"/>
        </w:rPr>
        <w:t xml:space="preserve"> </w:t>
      </w:r>
      <w:r>
        <w:rPr>
          <w:sz w:val="24"/>
        </w:rPr>
        <w:t>will</w:t>
      </w:r>
      <w:r>
        <w:rPr>
          <w:spacing w:val="-25"/>
          <w:sz w:val="24"/>
        </w:rPr>
        <w:t xml:space="preserve"> </w:t>
      </w:r>
      <w:r>
        <w:rPr>
          <w:sz w:val="24"/>
        </w:rPr>
        <w:t>be</w:t>
      </w:r>
      <w:r>
        <w:rPr>
          <w:spacing w:val="-30"/>
          <w:sz w:val="24"/>
        </w:rPr>
        <w:t xml:space="preserve"> </w:t>
      </w:r>
      <w:r>
        <w:rPr>
          <w:sz w:val="24"/>
        </w:rPr>
        <w:t xml:space="preserve">borne </w:t>
      </w:r>
      <w:r>
        <w:rPr>
          <w:spacing w:val="7"/>
          <w:sz w:val="24"/>
        </w:rPr>
        <w:t>by</w:t>
      </w:r>
      <w:r w:rsidR="007351BA">
        <w:rPr>
          <w:spacing w:val="7"/>
          <w:sz w:val="24"/>
        </w:rPr>
        <w:t xml:space="preserve"> </w:t>
      </w:r>
      <w:r>
        <w:rPr>
          <w:spacing w:val="7"/>
          <w:sz w:val="24"/>
        </w:rPr>
        <w:t>us</w:t>
      </w:r>
      <w:r>
        <w:rPr>
          <w:spacing w:val="-29"/>
          <w:sz w:val="24"/>
        </w:rPr>
        <w:t xml:space="preserve"> </w:t>
      </w:r>
      <w:r>
        <w:rPr>
          <w:sz w:val="24"/>
        </w:rPr>
        <w:t>and</w:t>
      </w:r>
      <w:r>
        <w:rPr>
          <w:spacing w:val="-27"/>
          <w:sz w:val="24"/>
        </w:rPr>
        <w:t xml:space="preserve"> </w:t>
      </w:r>
      <w:r>
        <w:rPr>
          <w:sz w:val="24"/>
        </w:rPr>
        <w:t>we</w:t>
      </w:r>
      <w:r>
        <w:rPr>
          <w:spacing w:val="-28"/>
          <w:sz w:val="24"/>
        </w:rPr>
        <w:t xml:space="preserve"> </w:t>
      </w:r>
      <w:r>
        <w:rPr>
          <w:spacing w:val="2"/>
          <w:sz w:val="24"/>
        </w:rPr>
        <w:t>hereby</w:t>
      </w:r>
      <w:r w:rsidR="00E616E1">
        <w:rPr>
          <w:spacing w:val="2"/>
          <w:sz w:val="24"/>
        </w:rPr>
        <w:t xml:space="preserve"> </w:t>
      </w:r>
      <w:r>
        <w:rPr>
          <w:spacing w:val="2"/>
          <w:sz w:val="24"/>
        </w:rPr>
        <w:t>agree</w:t>
      </w:r>
      <w:r>
        <w:rPr>
          <w:spacing w:val="1"/>
          <w:sz w:val="24"/>
        </w:rPr>
        <w:t xml:space="preserve"> </w:t>
      </w:r>
      <w:r>
        <w:rPr>
          <w:sz w:val="24"/>
        </w:rPr>
        <w:t>that</w:t>
      </w:r>
      <w:r>
        <w:rPr>
          <w:spacing w:val="-7"/>
          <w:sz w:val="24"/>
        </w:rPr>
        <w:t xml:space="preserve"> </w:t>
      </w:r>
      <w:r>
        <w:rPr>
          <w:sz w:val="24"/>
        </w:rPr>
        <w:t>no</w:t>
      </w:r>
      <w:r>
        <w:rPr>
          <w:spacing w:val="-8"/>
          <w:sz w:val="24"/>
        </w:rPr>
        <w:t xml:space="preserve"> </w:t>
      </w:r>
      <w:r>
        <w:rPr>
          <w:sz w:val="24"/>
        </w:rPr>
        <w:t>such</w:t>
      </w:r>
      <w:r>
        <w:rPr>
          <w:spacing w:val="-8"/>
          <w:sz w:val="24"/>
        </w:rPr>
        <w:t xml:space="preserve"> </w:t>
      </w:r>
      <w:r>
        <w:rPr>
          <w:sz w:val="24"/>
        </w:rPr>
        <w:t>cost</w:t>
      </w:r>
      <w:r>
        <w:rPr>
          <w:spacing w:val="-7"/>
          <w:sz w:val="24"/>
        </w:rPr>
        <w:t xml:space="preserve"> </w:t>
      </w:r>
      <w:r>
        <w:rPr>
          <w:sz w:val="24"/>
        </w:rPr>
        <w:t>shall</w:t>
      </w:r>
      <w:r>
        <w:rPr>
          <w:spacing w:val="-7"/>
          <w:sz w:val="24"/>
        </w:rPr>
        <w:t xml:space="preserve"> </w:t>
      </w:r>
      <w:r>
        <w:rPr>
          <w:sz w:val="24"/>
        </w:rPr>
        <w:t>be</w:t>
      </w:r>
      <w:r>
        <w:rPr>
          <w:spacing w:val="-6"/>
          <w:sz w:val="24"/>
        </w:rPr>
        <w:t xml:space="preserve"> </w:t>
      </w:r>
      <w:r>
        <w:rPr>
          <w:sz w:val="24"/>
        </w:rPr>
        <w:t>reimbursed</w:t>
      </w:r>
      <w:r>
        <w:rPr>
          <w:spacing w:val="-7"/>
          <w:sz w:val="24"/>
        </w:rPr>
        <w:t xml:space="preserve"> </w:t>
      </w:r>
      <w:r>
        <w:rPr>
          <w:sz w:val="24"/>
        </w:rPr>
        <w:t>to</w:t>
      </w:r>
      <w:r>
        <w:rPr>
          <w:spacing w:val="-8"/>
          <w:sz w:val="24"/>
        </w:rPr>
        <w:t xml:space="preserve"> </w:t>
      </w:r>
      <w:r>
        <w:rPr>
          <w:sz w:val="24"/>
        </w:rPr>
        <w:t>us.</w:t>
      </w:r>
    </w:p>
    <w:p w:rsidR="00293CB2" w:rsidRDefault="001B7B5B">
      <w:pPr>
        <w:pStyle w:val="ListParagraph"/>
        <w:numPr>
          <w:ilvl w:val="0"/>
          <w:numId w:val="3"/>
        </w:numPr>
        <w:tabs>
          <w:tab w:val="left" w:pos="1452"/>
        </w:tabs>
        <w:spacing w:line="360" w:lineRule="auto"/>
        <w:ind w:right="692"/>
        <w:rPr>
          <w:sz w:val="24"/>
        </w:rPr>
      </w:pPr>
      <w:r>
        <w:rPr>
          <w:sz w:val="24"/>
        </w:rPr>
        <w:t>We shall carry out our own complete due diligence in respect of the Corporate Debtor and shall be deemed to have full knowled</w:t>
      </w:r>
      <w:r w:rsidR="0071505D">
        <w:rPr>
          <w:sz w:val="24"/>
        </w:rPr>
        <w:t>ge of the condition of the Site</w:t>
      </w:r>
      <w:r>
        <w:rPr>
          <w:sz w:val="24"/>
        </w:rPr>
        <w:t>, relevant documents, information, etc. whether or not we actually inspects the units or verify the documentation, if any, provided by the Corporate</w:t>
      </w:r>
      <w:r>
        <w:rPr>
          <w:spacing w:val="-26"/>
          <w:sz w:val="24"/>
        </w:rPr>
        <w:t xml:space="preserve"> </w:t>
      </w:r>
      <w:r>
        <w:rPr>
          <w:sz w:val="24"/>
        </w:rPr>
        <w:t>Debtor/ the Resolution Professional or his authorized</w:t>
      </w:r>
      <w:r>
        <w:rPr>
          <w:spacing w:val="-2"/>
          <w:sz w:val="24"/>
        </w:rPr>
        <w:t xml:space="preserve"> </w:t>
      </w:r>
      <w:r>
        <w:rPr>
          <w:sz w:val="24"/>
        </w:rPr>
        <w:t>representative.</w:t>
      </w:r>
    </w:p>
    <w:p w:rsidR="00293CB2" w:rsidRDefault="001B7B5B">
      <w:pPr>
        <w:pStyle w:val="ListParagraph"/>
        <w:numPr>
          <w:ilvl w:val="0"/>
          <w:numId w:val="3"/>
        </w:numPr>
        <w:tabs>
          <w:tab w:val="left" w:pos="1452"/>
        </w:tabs>
        <w:spacing w:line="357" w:lineRule="auto"/>
        <w:ind w:right="692"/>
        <w:rPr>
          <w:sz w:val="24"/>
        </w:rPr>
      </w:pPr>
      <w:r>
        <w:rPr>
          <w:sz w:val="24"/>
        </w:rPr>
        <w:t>We</w:t>
      </w:r>
      <w:r>
        <w:rPr>
          <w:spacing w:val="-10"/>
          <w:sz w:val="24"/>
        </w:rPr>
        <w:t xml:space="preserve"> </w:t>
      </w:r>
      <w:r>
        <w:rPr>
          <w:sz w:val="24"/>
        </w:rPr>
        <w:t>shall</w:t>
      </w:r>
      <w:r>
        <w:rPr>
          <w:spacing w:val="-8"/>
          <w:sz w:val="24"/>
        </w:rPr>
        <w:t xml:space="preserve"> </w:t>
      </w:r>
      <w:r>
        <w:rPr>
          <w:sz w:val="24"/>
        </w:rPr>
        <w:t>abide</w:t>
      </w:r>
      <w:r>
        <w:rPr>
          <w:spacing w:val="-8"/>
          <w:sz w:val="24"/>
        </w:rPr>
        <w:t xml:space="preserve"> </w:t>
      </w:r>
      <w:r>
        <w:rPr>
          <w:sz w:val="24"/>
        </w:rPr>
        <w:t>by</w:t>
      </w:r>
      <w:r>
        <w:rPr>
          <w:spacing w:val="-11"/>
          <w:sz w:val="24"/>
        </w:rPr>
        <w:t xml:space="preserve"> </w:t>
      </w:r>
      <w:r>
        <w:rPr>
          <w:sz w:val="24"/>
        </w:rPr>
        <w:t>all</w:t>
      </w:r>
      <w:r>
        <w:rPr>
          <w:spacing w:val="-8"/>
          <w:sz w:val="24"/>
        </w:rPr>
        <w:t xml:space="preserve"> </w:t>
      </w:r>
      <w:r>
        <w:rPr>
          <w:sz w:val="24"/>
        </w:rPr>
        <w:t>the</w:t>
      </w:r>
      <w:r>
        <w:rPr>
          <w:spacing w:val="-3"/>
          <w:sz w:val="24"/>
        </w:rPr>
        <w:t xml:space="preserve"> </w:t>
      </w:r>
      <w:r>
        <w:rPr>
          <w:sz w:val="24"/>
        </w:rPr>
        <w:t>instructions,</w:t>
      </w:r>
      <w:r>
        <w:rPr>
          <w:spacing w:val="-5"/>
          <w:sz w:val="24"/>
        </w:rPr>
        <w:t xml:space="preserve"> </w:t>
      </w:r>
      <w:r>
        <w:rPr>
          <w:sz w:val="24"/>
        </w:rPr>
        <w:t>rules,</w:t>
      </w:r>
      <w:r>
        <w:rPr>
          <w:spacing w:val="-8"/>
          <w:sz w:val="24"/>
        </w:rPr>
        <w:t xml:space="preserve"> </w:t>
      </w:r>
      <w:r>
        <w:rPr>
          <w:sz w:val="24"/>
        </w:rPr>
        <w:t>policies</w:t>
      </w:r>
      <w:r>
        <w:rPr>
          <w:spacing w:val="-6"/>
          <w:sz w:val="24"/>
        </w:rPr>
        <w:t xml:space="preserve"> </w:t>
      </w:r>
      <w:r>
        <w:rPr>
          <w:sz w:val="24"/>
        </w:rPr>
        <w:t>and</w:t>
      </w:r>
      <w:r>
        <w:rPr>
          <w:spacing w:val="-11"/>
          <w:sz w:val="24"/>
        </w:rPr>
        <w:t xml:space="preserve"> </w:t>
      </w:r>
      <w:r>
        <w:rPr>
          <w:sz w:val="24"/>
        </w:rPr>
        <w:t>terms</w:t>
      </w:r>
      <w:r>
        <w:rPr>
          <w:spacing w:val="-8"/>
          <w:sz w:val="24"/>
        </w:rPr>
        <w:t xml:space="preserve"> </w:t>
      </w:r>
      <w:r>
        <w:rPr>
          <w:sz w:val="24"/>
        </w:rPr>
        <w:t>and</w:t>
      </w:r>
      <w:r>
        <w:rPr>
          <w:spacing w:val="-6"/>
          <w:sz w:val="24"/>
        </w:rPr>
        <w:t xml:space="preserve"> </w:t>
      </w:r>
      <w:r>
        <w:rPr>
          <w:sz w:val="24"/>
        </w:rPr>
        <w:t>conditions</w:t>
      </w:r>
      <w:r>
        <w:rPr>
          <w:spacing w:val="-4"/>
          <w:sz w:val="24"/>
        </w:rPr>
        <w:t xml:space="preserve"> </w:t>
      </w:r>
      <w:r>
        <w:rPr>
          <w:sz w:val="24"/>
        </w:rPr>
        <w:t>as prescribed</w:t>
      </w:r>
      <w:r>
        <w:rPr>
          <w:spacing w:val="-28"/>
          <w:sz w:val="24"/>
        </w:rPr>
        <w:t xml:space="preserve"> </w:t>
      </w:r>
      <w:r>
        <w:rPr>
          <w:sz w:val="24"/>
        </w:rPr>
        <w:t>by</w:t>
      </w:r>
      <w:r>
        <w:rPr>
          <w:spacing w:val="-5"/>
          <w:sz w:val="24"/>
        </w:rPr>
        <w:t xml:space="preserve"> </w:t>
      </w:r>
      <w:r>
        <w:rPr>
          <w:sz w:val="24"/>
        </w:rPr>
        <w:t>the</w:t>
      </w:r>
      <w:r>
        <w:rPr>
          <w:spacing w:val="-7"/>
          <w:sz w:val="24"/>
        </w:rPr>
        <w:t xml:space="preserve"> </w:t>
      </w:r>
      <w:r>
        <w:rPr>
          <w:sz w:val="24"/>
        </w:rPr>
        <w:t>Corporate</w:t>
      </w:r>
      <w:r>
        <w:rPr>
          <w:spacing w:val="-8"/>
          <w:sz w:val="24"/>
        </w:rPr>
        <w:t xml:space="preserve"> </w:t>
      </w:r>
      <w:r>
        <w:rPr>
          <w:sz w:val="24"/>
        </w:rPr>
        <w:t>Debtor</w:t>
      </w:r>
      <w:r>
        <w:rPr>
          <w:spacing w:val="-5"/>
          <w:sz w:val="24"/>
        </w:rPr>
        <w:t xml:space="preserve"> </w:t>
      </w:r>
      <w:r>
        <w:rPr>
          <w:sz w:val="24"/>
        </w:rPr>
        <w:t>and</w:t>
      </w:r>
      <w:r>
        <w:rPr>
          <w:spacing w:val="-10"/>
          <w:sz w:val="24"/>
        </w:rPr>
        <w:t xml:space="preserve"> </w:t>
      </w:r>
      <w:r>
        <w:rPr>
          <w:sz w:val="24"/>
        </w:rPr>
        <w:t>mentioned</w:t>
      </w:r>
      <w:r>
        <w:rPr>
          <w:spacing w:val="-9"/>
          <w:sz w:val="24"/>
        </w:rPr>
        <w:t xml:space="preserve"> </w:t>
      </w:r>
      <w:r>
        <w:rPr>
          <w:sz w:val="24"/>
        </w:rPr>
        <w:t>at</w:t>
      </w:r>
      <w:r>
        <w:rPr>
          <w:spacing w:val="-7"/>
          <w:sz w:val="24"/>
        </w:rPr>
        <w:t xml:space="preserve"> </w:t>
      </w:r>
      <w:r>
        <w:rPr>
          <w:sz w:val="24"/>
        </w:rPr>
        <w:t>the</w:t>
      </w:r>
      <w:r>
        <w:rPr>
          <w:spacing w:val="-9"/>
          <w:sz w:val="24"/>
        </w:rPr>
        <w:t xml:space="preserve"> </w:t>
      </w:r>
      <w:r w:rsidR="007351BA">
        <w:rPr>
          <w:sz w:val="24"/>
        </w:rPr>
        <w:t>Site</w:t>
      </w:r>
      <w:r>
        <w:rPr>
          <w:sz w:val="24"/>
        </w:rPr>
        <w:t>.</w:t>
      </w:r>
    </w:p>
    <w:p w:rsidR="00293CB2" w:rsidRDefault="001B7B5B">
      <w:pPr>
        <w:pStyle w:val="ListParagraph"/>
        <w:numPr>
          <w:ilvl w:val="0"/>
          <w:numId w:val="3"/>
        </w:numPr>
        <w:tabs>
          <w:tab w:val="left" w:pos="1452"/>
        </w:tabs>
        <w:spacing w:before="5" w:line="357" w:lineRule="auto"/>
        <w:ind w:right="706"/>
        <w:rPr>
          <w:sz w:val="24"/>
        </w:rPr>
      </w:pPr>
      <w:r>
        <w:rPr>
          <w:sz w:val="24"/>
        </w:rPr>
        <w:t>We including our authorized representatives shall not damage or cause to be damaged,</w:t>
      </w:r>
      <w:r>
        <w:rPr>
          <w:spacing w:val="-1"/>
          <w:sz w:val="24"/>
        </w:rPr>
        <w:t xml:space="preserve"> </w:t>
      </w:r>
      <w:r>
        <w:rPr>
          <w:sz w:val="24"/>
        </w:rPr>
        <w:t>the Property</w:t>
      </w:r>
      <w:r>
        <w:rPr>
          <w:spacing w:val="-13"/>
          <w:sz w:val="24"/>
        </w:rPr>
        <w:t xml:space="preserve"> </w:t>
      </w:r>
      <w:r>
        <w:rPr>
          <w:sz w:val="24"/>
        </w:rPr>
        <w:t>or</w:t>
      </w:r>
      <w:r>
        <w:rPr>
          <w:spacing w:val="-6"/>
          <w:sz w:val="24"/>
        </w:rPr>
        <w:t xml:space="preserve"> </w:t>
      </w:r>
      <w:r>
        <w:rPr>
          <w:sz w:val="24"/>
        </w:rPr>
        <w:t>even</w:t>
      </w:r>
      <w:r>
        <w:rPr>
          <w:spacing w:val="-8"/>
          <w:sz w:val="24"/>
        </w:rPr>
        <w:t xml:space="preserve"> </w:t>
      </w:r>
      <w:r>
        <w:rPr>
          <w:sz w:val="24"/>
        </w:rPr>
        <w:t>litter</w:t>
      </w:r>
      <w:r>
        <w:rPr>
          <w:spacing w:val="-9"/>
          <w:sz w:val="24"/>
        </w:rPr>
        <w:t xml:space="preserve"> </w:t>
      </w:r>
      <w:r>
        <w:rPr>
          <w:sz w:val="24"/>
        </w:rPr>
        <w:t>at</w:t>
      </w:r>
      <w:r>
        <w:rPr>
          <w:spacing w:val="-7"/>
          <w:sz w:val="24"/>
        </w:rPr>
        <w:t xml:space="preserve"> </w:t>
      </w:r>
      <w:r>
        <w:rPr>
          <w:sz w:val="24"/>
        </w:rPr>
        <w:t>the</w:t>
      </w:r>
      <w:r>
        <w:rPr>
          <w:spacing w:val="-5"/>
          <w:sz w:val="24"/>
        </w:rPr>
        <w:t xml:space="preserve"> </w:t>
      </w:r>
      <w:r>
        <w:rPr>
          <w:sz w:val="24"/>
        </w:rPr>
        <w:t>premises</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Property.</w:t>
      </w:r>
    </w:p>
    <w:p w:rsidR="00293CB2" w:rsidRDefault="001B7B5B">
      <w:pPr>
        <w:pStyle w:val="ListParagraph"/>
        <w:numPr>
          <w:ilvl w:val="0"/>
          <w:numId w:val="3"/>
        </w:numPr>
        <w:tabs>
          <w:tab w:val="left" w:pos="1452"/>
        </w:tabs>
        <w:spacing w:before="5" w:line="357" w:lineRule="auto"/>
        <w:ind w:right="694"/>
        <w:rPr>
          <w:sz w:val="24"/>
        </w:rPr>
      </w:pPr>
      <w:r>
        <w:rPr>
          <w:sz w:val="24"/>
        </w:rPr>
        <w:t>We shall not carry along with it/them any substance which in its nature is likely to</w:t>
      </w:r>
      <w:r>
        <w:rPr>
          <w:spacing w:val="-1"/>
          <w:sz w:val="24"/>
        </w:rPr>
        <w:t xml:space="preserve"> </w:t>
      </w:r>
      <w:r>
        <w:rPr>
          <w:sz w:val="24"/>
        </w:rPr>
        <w:t>cause potential</w:t>
      </w:r>
      <w:r>
        <w:rPr>
          <w:spacing w:val="-7"/>
          <w:sz w:val="24"/>
        </w:rPr>
        <w:t xml:space="preserve"> </w:t>
      </w:r>
      <w:r>
        <w:rPr>
          <w:sz w:val="24"/>
        </w:rPr>
        <w:t>hazards</w:t>
      </w:r>
      <w:r>
        <w:rPr>
          <w:spacing w:val="-7"/>
          <w:sz w:val="24"/>
        </w:rPr>
        <w:t xml:space="preserve"> </w:t>
      </w:r>
      <w:r>
        <w:rPr>
          <w:sz w:val="24"/>
        </w:rPr>
        <w:t>in</w:t>
      </w:r>
      <w:r>
        <w:rPr>
          <w:spacing w:val="-8"/>
          <w:sz w:val="24"/>
        </w:rPr>
        <w:t xml:space="preserve"> </w:t>
      </w:r>
      <w:r>
        <w:rPr>
          <w:sz w:val="24"/>
        </w:rPr>
        <w:t>the</w:t>
      </w:r>
      <w:r>
        <w:rPr>
          <w:spacing w:val="-11"/>
          <w:sz w:val="24"/>
        </w:rPr>
        <w:t xml:space="preserve"> </w:t>
      </w:r>
      <w:r>
        <w:rPr>
          <w:sz w:val="24"/>
        </w:rPr>
        <w:t>premises</w:t>
      </w:r>
      <w:r>
        <w:rPr>
          <w:spacing w:val="-7"/>
          <w:sz w:val="24"/>
        </w:rPr>
        <w:t xml:space="preserve"> </w:t>
      </w:r>
      <w:r>
        <w:rPr>
          <w:sz w:val="24"/>
        </w:rPr>
        <w:t>of</w:t>
      </w:r>
      <w:r>
        <w:rPr>
          <w:spacing w:val="-8"/>
          <w:sz w:val="24"/>
        </w:rPr>
        <w:t xml:space="preserve"> </w:t>
      </w:r>
      <w:r>
        <w:rPr>
          <w:sz w:val="24"/>
        </w:rPr>
        <w:t>the</w:t>
      </w:r>
      <w:r>
        <w:rPr>
          <w:spacing w:val="-8"/>
          <w:sz w:val="24"/>
        </w:rPr>
        <w:t xml:space="preserve"> </w:t>
      </w:r>
      <w:r w:rsidR="007351BA">
        <w:rPr>
          <w:sz w:val="24"/>
        </w:rPr>
        <w:t>Site</w:t>
      </w:r>
      <w:r>
        <w:rPr>
          <w:sz w:val="24"/>
        </w:rPr>
        <w:t>.</w:t>
      </w:r>
    </w:p>
    <w:p w:rsidR="00293CB2" w:rsidRDefault="001B7B5B">
      <w:pPr>
        <w:pStyle w:val="ListParagraph"/>
        <w:numPr>
          <w:ilvl w:val="0"/>
          <w:numId w:val="3"/>
        </w:numPr>
        <w:tabs>
          <w:tab w:val="left" w:pos="1452"/>
        </w:tabs>
        <w:spacing w:before="5" w:line="360" w:lineRule="auto"/>
        <w:ind w:right="708"/>
        <w:rPr>
          <w:sz w:val="24"/>
        </w:rPr>
      </w:pPr>
      <w:r>
        <w:rPr>
          <w:sz w:val="24"/>
        </w:rPr>
        <w:t>We will not cause any loss or damage to the property in any manner or affect the public</w:t>
      </w:r>
      <w:r>
        <w:rPr>
          <w:spacing w:val="-1"/>
          <w:sz w:val="24"/>
        </w:rPr>
        <w:t xml:space="preserve"> </w:t>
      </w:r>
      <w:r>
        <w:rPr>
          <w:sz w:val="24"/>
        </w:rPr>
        <w:t>tranquility.</w:t>
      </w:r>
    </w:p>
    <w:p w:rsidR="00293CB2" w:rsidRDefault="001B7B5B">
      <w:pPr>
        <w:pStyle w:val="ListParagraph"/>
        <w:numPr>
          <w:ilvl w:val="0"/>
          <w:numId w:val="3"/>
        </w:numPr>
        <w:tabs>
          <w:tab w:val="left" w:pos="1452"/>
        </w:tabs>
        <w:spacing w:before="162" w:line="360" w:lineRule="auto"/>
        <w:ind w:right="705"/>
        <w:rPr>
          <w:sz w:val="24"/>
        </w:rPr>
      </w:pPr>
      <w:r>
        <w:rPr>
          <w:sz w:val="24"/>
        </w:rPr>
        <w:t xml:space="preserve">We /or our authorized representative(s) shall not visit the </w:t>
      </w:r>
      <w:r w:rsidR="007351BA">
        <w:rPr>
          <w:sz w:val="24"/>
        </w:rPr>
        <w:t>Site</w:t>
      </w:r>
      <w:r>
        <w:rPr>
          <w:sz w:val="24"/>
        </w:rPr>
        <w:t xml:space="preserve"> without seeking prior permission from the Resolution</w:t>
      </w:r>
      <w:r>
        <w:rPr>
          <w:spacing w:val="-29"/>
          <w:sz w:val="24"/>
        </w:rPr>
        <w:t xml:space="preserve"> </w:t>
      </w:r>
      <w:r>
        <w:rPr>
          <w:sz w:val="24"/>
        </w:rPr>
        <w:t>Professional.</w:t>
      </w:r>
    </w:p>
    <w:p w:rsidR="00293CB2" w:rsidRDefault="001B7B5B">
      <w:pPr>
        <w:pStyle w:val="ListParagraph"/>
        <w:numPr>
          <w:ilvl w:val="0"/>
          <w:numId w:val="3"/>
        </w:numPr>
        <w:tabs>
          <w:tab w:val="left" w:pos="1452"/>
        </w:tabs>
        <w:spacing w:before="166"/>
        <w:rPr>
          <w:sz w:val="24"/>
        </w:rPr>
      </w:pPr>
      <w:r>
        <w:rPr>
          <w:sz w:val="24"/>
        </w:rPr>
        <w:t>We further agree and</w:t>
      </w:r>
      <w:r>
        <w:rPr>
          <w:spacing w:val="-1"/>
          <w:sz w:val="24"/>
        </w:rPr>
        <w:t xml:space="preserve"> </w:t>
      </w:r>
      <w:r>
        <w:rPr>
          <w:sz w:val="24"/>
        </w:rPr>
        <w:t>undertake</w:t>
      </w:r>
      <w:r w:rsidR="00E616E1">
        <w:rPr>
          <w:sz w:val="24"/>
        </w:rPr>
        <w:t xml:space="preserve"> </w:t>
      </w:r>
      <w:r>
        <w:rPr>
          <w:sz w:val="24"/>
        </w:rPr>
        <w:t>that:-</w:t>
      </w:r>
    </w:p>
    <w:p w:rsidR="00293CB2" w:rsidRDefault="001B7B5B">
      <w:pPr>
        <w:pStyle w:val="ListParagraph"/>
        <w:numPr>
          <w:ilvl w:val="1"/>
          <w:numId w:val="3"/>
        </w:numPr>
        <w:tabs>
          <w:tab w:val="left" w:pos="1812"/>
        </w:tabs>
        <w:spacing w:before="222" w:line="360" w:lineRule="auto"/>
        <w:ind w:left="1811" w:right="691"/>
        <w:rPr>
          <w:sz w:val="24"/>
        </w:rPr>
      </w:pPr>
      <w:r>
        <w:rPr>
          <w:sz w:val="24"/>
        </w:rPr>
        <w:t>The Resolution Professional, Corporate Debtor, members of Committee of Creditors and/or any of its representatives shall not be responsible for any loss, injury or damage to person, property, or otherwise in connection with this visit of mine and my team, any accommodation, transportatio</w:t>
      </w:r>
      <w:r w:rsidR="0048286C">
        <w:rPr>
          <w:sz w:val="24"/>
        </w:rPr>
        <w:t>n or other services, resulting</w:t>
      </w:r>
      <w:r>
        <w:rPr>
          <w:sz w:val="24"/>
        </w:rPr>
        <w:t xml:space="preserve"> directly or </w:t>
      </w:r>
      <w:r w:rsidR="0048286C">
        <w:rPr>
          <w:sz w:val="24"/>
        </w:rPr>
        <w:t xml:space="preserve">indirectly </w:t>
      </w:r>
      <w:r>
        <w:rPr>
          <w:sz w:val="24"/>
        </w:rPr>
        <w:t>from any act of GOD, dangers, fire,</w:t>
      </w:r>
      <w:r>
        <w:rPr>
          <w:spacing w:val="-30"/>
          <w:sz w:val="24"/>
        </w:rPr>
        <w:t xml:space="preserve"> </w:t>
      </w:r>
      <w:r>
        <w:rPr>
          <w:sz w:val="24"/>
        </w:rPr>
        <w:t>accident,</w:t>
      </w:r>
      <w:r>
        <w:rPr>
          <w:spacing w:val="-30"/>
          <w:sz w:val="24"/>
        </w:rPr>
        <w:t xml:space="preserve"> </w:t>
      </w:r>
      <w:r>
        <w:rPr>
          <w:sz w:val="24"/>
        </w:rPr>
        <w:t>breakdown</w:t>
      </w:r>
      <w:r>
        <w:rPr>
          <w:spacing w:val="-29"/>
          <w:sz w:val="24"/>
        </w:rPr>
        <w:t xml:space="preserve"> </w:t>
      </w:r>
      <w:r>
        <w:rPr>
          <w:sz w:val="24"/>
        </w:rPr>
        <w:t>in</w:t>
      </w:r>
      <w:r>
        <w:rPr>
          <w:spacing w:val="-29"/>
          <w:sz w:val="24"/>
        </w:rPr>
        <w:t xml:space="preserve"> </w:t>
      </w:r>
      <w:r>
        <w:rPr>
          <w:spacing w:val="2"/>
          <w:sz w:val="24"/>
        </w:rPr>
        <w:t>machinery</w:t>
      </w:r>
      <w:r w:rsidR="00E616E1">
        <w:rPr>
          <w:spacing w:val="2"/>
          <w:sz w:val="24"/>
        </w:rPr>
        <w:t xml:space="preserve"> </w:t>
      </w:r>
      <w:r>
        <w:rPr>
          <w:spacing w:val="2"/>
          <w:sz w:val="24"/>
        </w:rPr>
        <w:t>or</w:t>
      </w:r>
      <w:r w:rsidR="00E616E1">
        <w:rPr>
          <w:spacing w:val="2"/>
          <w:sz w:val="24"/>
        </w:rPr>
        <w:t xml:space="preserve"> </w:t>
      </w:r>
      <w:r>
        <w:rPr>
          <w:spacing w:val="2"/>
          <w:sz w:val="24"/>
        </w:rPr>
        <w:t>equipment,</w:t>
      </w:r>
      <w:r>
        <w:rPr>
          <w:spacing w:val="-31"/>
          <w:sz w:val="24"/>
        </w:rPr>
        <w:t xml:space="preserve"> </w:t>
      </w:r>
      <w:r>
        <w:rPr>
          <w:sz w:val="24"/>
        </w:rPr>
        <w:t>breakdown of</w:t>
      </w:r>
      <w:r>
        <w:rPr>
          <w:spacing w:val="-2"/>
          <w:sz w:val="24"/>
        </w:rPr>
        <w:t xml:space="preserve"> </w:t>
      </w:r>
      <w:r>
        <w:rPr>
          <w:sz w:val="24"/>
        </w:rPr>
        <w:t>transport, wars, civil disturbances, strikes, riots, thefts, pilferages, epidemics, or any other</w:t>
      </w:r>
      <w:r>
        <w:rPr>
          <w:spacing w:val="-9"/>
          <w:sz w:val="24"/>
        </w:rPr>
        <w:t xml:space="preserve"> </w:t>
      </w:r>
      <w:r>
        <w:rPr>
          <w:sz w:val="24"/>
        </w:rPr>
        <w:t>causes.</w:t>
      </w:r>
    </w:p>
    <w:p w:rsidR="00293CB2" w:rsidRDefault="00293CB2">
      <w:pPr>
        <w:pStyle w:val="BodyText"/>
        <w:spacing w:before="1"/>
        <w:rPr>
          <w:sz w:val="21"/>
        </w:rPr>
      </w:pPr>
    </w:p>
    <w:p w:rsidR="00293CB2" w:rsidRDefault="001B7B5B">
      <w:pPr>
        <w:pStyle w:val="ListParagraph"/>
        <w:numPr>
          <w:ilvl w:val="1"/>
          <w:numId w:val="3"/>
        </w:numPr>
        <w:tabs>
          <w:tab w:val="left" w:pos="1812"/>
        </w:tabs>
        <w:spacing w:line="357" w:lineRule="auto"/>
        <w:ind w:left="1811" w:right="690"/>
        <w:rPr>
          <w:sz w:val="24"/>
        </w:rPr>
      </w:pPr>
      <w:r>
        <w:rPr>
          <w:sz w:val="24"/>
        </w:rPr>
        <w:t>We</w:t>
      </w:r>
      <w:r>
        <w:rPr>
          <w:spacing w:val="-7"/>
          <w:sz w:val="24"/>
        </w:rPr>
        <w:t xml:space="preserve"> </w:t>
      </w:r>
      <w:r>
        <w:rPr>
          <w:sz w:val="24"/>
        </w:rPr>
        <w:t>will</w:t>
      </w:r>
      <w:r>
        <w:rPr>
          <w:spacing w:val="-4"/>
          <w:sz w:val="24"/>
        </w:rPr>
        <w:t xml:space="preserve"> </w:t>
      </w:r>
      <w:r>
        <w:rPr>
          <w:sz w:val="24"/>
        </w:rPr>
        <w:t>not</w:t>
      </w:r>
      <w:r>
        <w:rPr>
          <w:spacing w:val="-4"/>
          <w:sz w:val="24"/>
        </w:rPr>
        <w:t xml:space="preserve"> </w:t>
      </w:r>
      <w:r>
        <w:rPr>
          <w:sz w:val="24"/>
        </w:rPr>
        <w:t>divulge</w:t>
      </w:r>
      <w:r>
        <w:rPr>
          <w:spacing w:val="-6"/>
          <w:sz w:val="24"/>
        </w:rPr>
        <w:t xml:space="preserve"> </w:t>
      </w:r>
      <w:r>
        <w:rPr>
          <w:sz w:val="24"/>
        </w:rPr>
        <w:t>any</w:t>
      </w:r>
      <w:r>
        <w:rPr>
          <w:spacing w:val="-7"/>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information</w:t>
      </w:r>
      <w:r>
        <w:rPr>
          <w:spacing w:val="-4"/>
          <w:sz w:val="24"/>
        </w:rPr>
        <w:t xml:space="preserve"> </w:t>
      </w:r>
      <w:r>
        <w:rPr>
          <w:sz w:val="24"/>
        </w:rPr>
        <w:t>in</w:t>
      </w:r>
      <w:r>
        <w:rPr>
          <w:spacing w:val="-1"/>
          <w:sz w:val="24"/>
        </w:rPr>
        <w:t xml:space="preserve"> </w:t>
      </w:r>
      <w:r>
        <w:rPr>
          <w:sz w:val="24"/>
        </w:rPr>
        <w:t>relation</w:t>
      </w:r>
      <w:r>
        <w:rPr>
          <w:spacing w:val="-7"/>
          <w:sz w:val="24"/>
        </w:rPr>
        <w:t xml:space="preserve"> </w:t>
      </w:r>
      <w:r>
        <w:rPr>
          <w:sz w:val="24"/>
        </w:rPr>
        <w:t>to</w:t>
      </w:r>
      <w:r>
        <w:rPr>
          <w:spacing w:val="-5"/>
          <w:sz w:val="24"/>
        </w:rPr>
        <w:t xml:space="preserve"> </w:t>
      </w:r>
      <w:r>
        <w:rPr>
          <w:sz w:val="24"/>
        </w:rPr>
        <w:t>the</w:t>
      </w:r>
      <w:r>
        <w:rPr>
          <w:spacing w:val="-6"/>
          <w:sz w:val="24"/>
        </w:rPr>
        <w:t xml:space="preserve"> </w:t>
      </w:r>
      <w:r w:rsidR="007351BA">
        <w:rPr>
          <w:sz w:val="24"/>
        </w:rPr>
        <w:t xml:space="preserve">Site </w:t>
      </w:r>
      <w:r>
        <w:rPr>
          <w:sz w:val="24"/>
        </w:rPr>
        <w:t>or</w:t>
      </w:r>
      <w:r>
        <w:rPr>
          <w:spacing w:val="-7"/>
          <w:sz w:val="24"/>
        </w:rPr>
        <w:t xml:space="preserve"> </w:t>
      </w:r>
      <w:r>
        <w:rPr>
          <w:sz w:val="24"/>
        </w:rPr>
        <w:t>the visit thereof, through oral or written communication or through any mode</w:t>
      </w:r>
      <w:r>
        <w:rPr>
          <w:spacing w:val="-37"/>
          <w:sz w:val="24"/>
        </w:rPr>
        <w:t xml:space="preserve"> </w:t>
      </w:r>
      <w:r>
        <w:rPr>
          <w:sz w:val="24"/>
        </w:rPr>
        <w:t>to anyone</w:t>
      </w:r>
      <w:r>
        <w:rPr>
          <w:spacing w:val="10"/>
          <w:sz w:val="24"/>
        </w:rPr>
        <w:t xml:space="preserve"> </w:t>
      </w:r>
      <w:r>
        <w:rPr>
          <w:sz w:val="24"/>
        </w:rPr>
        <w:t>other</w:t>
      </w:r>
      <w:r>
        <w:rPr>
          <w:spacing w:val="9"/>
          <w:sz w:val="24"/>
        </w:rPr>
        <w:t xml:space="preserve"> </w:t>
      </w:r>
      <w:r>
        <w:rPr>
          <w:sz w:val="24"/>
        </w:rPr>
        <w:t>than</w:t>
      </w:r>
      <w:r>
        <w:rPr>
          <w:spacing w:val="11"/>
          <w:sz w:val="24"/>
        </w:rPr>
        <w:t xml:space="preserve"> </w:t>
      </w:r>
      <w:r>
        <w:rPr>
          <w:sz w:val="24"/>
        </w:rPr>
        <w:t>as</w:t>
      </w:r>
      <w:r>
        <w:rPr>
          <w:spacing w:val="12"/>
          <w:sz w:val="24"/>
        </w:rPr>
        <w:t xml:space="preserve"> </w:t>
      </w:r>
      <w:r>
        <w:rPr>
          <w:sz w:val="24"/>
        </w:rPr>
        <w:t>may</w:t>
      </w:r>
      <w:r>
        <w:rPr>
          <w:spacing w:val="25"/>
          <w:sz w:val="24"/>
        </w:rPr>
        <w:t xml:space="preserve"> </w:t>
      </w:r>
      <w:r>
        <w:rPr>
          <w:sz w:val="24"/>
        </w:rPr>
        <w:t>be</w:t>
      </w:r>
      <w:r>
        <w:rPr>
          <w:spacing w:val="23"/>
          <w:sz w:val="24"/>
        </w:rPr>
        <w:t xml:space="preserve"> </w:t>
      </w:r>
      <w:r>
        <w:rPr>
          <w:sz w:val="24"/>
        </w:rPr>
        <w:t>required</w:t>
      </w:r>
      <w:r>
        <w:rPr>
          <w:spacing w:val="24"/>
          <w:sz w:val="24"/>
        </w:rPr>
        <w:t xml:space="preserve"> </w:t>
      </w:r>
      <w:r>
        <w:rPr>
          <w:sz w:val="24"/>
        </w:rPr>
        <w:t>under</w:t>
      </w:r>
      <w:r>
        <w:rPr>
          <w:spacing w:val="25"/>
          <w:sz w:val="24"/>
        </w:rPr>
        <w:t xml:space="preserve"> </w:t>
      </w:r>
      <w:r>
        <w:rPr>
          <w:sz w:val="24"/>
        </w:rPr>
        <w:t>applicable</w:t>
      </w:r>
      <w:r>
        <w:rPr>
          <w:spacing w:val="22"/>
          <w:sz w:val="24"/>
        </w:rPr>
        <w:t xml:space="preserve"> </w:t>
      </w:r>
      <w:r>
        <w:rPr>
          <w:sz w:val="24"/>
        </w:rPr>
        <w:t>law</w:t>
      </w:r>
      <w:r>
        <w:rPr>
          <w:spacing w:val="23"/>
          <w:sz w:val="24"/>
        </w:rPr>
        <w:t xml:space="preserve"> </w:t>
      </w:r>
      <w:r>
        <w:rPr>
          <w:sz w:val="24"/>
        </w:rPr>
        <w:t>or</w:t>
      </w:r>
      <w:r>
        <w:rPr>
          <w:spacing w:val="20"/>
          <w:sz w:val="24"/>
        </w:rPr>
        <w:t xml:space="preserve"> </w:t>
      </w:r>
      <w:r>
        <w:rPr>
          <w:sz w:val="24"/>
        </w:rPr>
        <w:t>pursuant</w:t>
      </w:r>
      <w:r>
        <w:rPr>
          <w:spacing w:val="24"/>
          <w:sz w:val="24"/>
        </w:rPr>
        <w:t xml:space="preserve"> </w:t>
      </w:r>
      <w:r>
        <w:rPr>
          <w:sz w:val="24"/>
        </w:rPr>
        <w:t>to</w:t>
      </w:r>
    </w:p>
    <w:p w:rsidR="00293CB2" w:rsidRDefault="00293CB2" w:rsidP="00B0366C">
      <w:pPr>
        <w:spacing w:before="118"/>
        <w:ind w:left="2129" w:right="2126"/>
        <w:jc w:val="center"/>
        <w:rPr>
          <w:rFonts w:ascii="Georgia"/>
        </w:rPr>
        <w:sectPr w:rsidR="00293CB2">
          <w:pgSz w:w="12240" w:h="15840"/>
          <w:pgMar w:top="136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93CB2" w:rsidRDefault="001B7B5B">
      <w:pPr>
        <w:pStyle w:val="BodyText"/>
        <w:spacing w:before="74"/>
        <w:ind w:left="1811"/>
        <w:jc w:val="both"/>
      </w:pPr>
      <w:r>
        <w:lastRenderedPageBreak/>
        <w:t>any order or decision of a governmental authority.</w:t>
      </w:r>
    </w:p>
    <w:p w:rsidR="00293CB2" w:rsidRDefault="001B7B5B">
      <w:pPr>
        <w:pStyle w:val="ListParagraph"/>
        <w:numPr>
          <w:ilvl w:val="1"/>
          <w:numId w:val="3"/>
        </w:numPr>
        <w:tabs>
          <w:tab w:val="left" w:pos="1812"/>
        </w:tabs>
        <w:spacing w:before="137" w:line="360" w:lineRule="auto"/>
        <w:ind w:left="1811" w:right="688"/>
        <w:rPr>
          <w:sz w:val="24"/>
        </w:rPr>
      </w:pPr>
      <w:r>
        <w:rPr>
          <w:sz w:val="24"/>
        </w:rPr>
        <w:t>Any information or documents generated or derived by the recipients of the information</w:t>
      </w:r>
      <w:r>
        <w:rPr>
          <w:spacing w:val="-17"/>
          <w:sz w:val="24"/>
        </w:rPr>
        <w:t xml:space="preserve"> </w:t>
      </w:r>
      <w:r>
        <w:rPr>
          <w:sz w:val="24"/>
        </w:rPr>
        <w:t>in</w:t>
      </w:r>
      <w:r>
        <w:rPr>
          <w:spacing w:val="8"/>
          <w:sz w:val="24"/>
        </w:rPr>
        <w:t xml:space="preserve"> </w:t>
      </w:r>
      <w:r>
        <w:rPr>
          <w:sz w:val="24"/>
        </w:rPr>
        <w:t>relation</w:t>
      </w:r>
      <w:r>
        <w:rPr>
          <w:spacing w:val="-21"/>
          <w:sz w:val="24"/>
        </w:rPr>
        <w:t xml:space="preserve"> </w:t>
      </w:r>
      <w:r>
        <w:rPr>
          <w:sz w:val="24"/>
        </w:rPr>
        <w:t>to</w:t>
      </w:r>
      <w:r>
        <w:rPr>
          <w:spacing w:val="-24"/>
          <w:sz w:val="24"/>
        </w:rPr>
        <w:t xml:space="preserve"> </w:t>
      </w:r>
      <w:r>
        <w:rPr>
          <w:sz w:val="24"/>
        </w:rPr>
        <w:t>the</w:t>
      </w:r>
      <w:r>
        <w:rPr>
          <w:spacing w:val="-24"/>
          <w:sz w:val="24"/>
        </w:rPr>
        <w:t xml:space="preserve"> </w:t>
      </w:r>
      <w:r>
        <w:rPr>
          <w:sz w:val="24"/>
        </w:rPr>
        <w:t>visit</w:t>
      </w:r>
      <w:r>
        <w:rPr>
          <w:spacing w:val="-21"/>
          <w:sz w:val="24"/>
        </w:rPr>
        <w:t xml:space="preserve"> </w:t>
      </w:r>
      <w:r>
        <w:rPr>
          <w:sz w:val="24"/>
        </w:rPr>
        <w:t>of</w:t>
      </w:r>
      <w:r>
        <w:rPr>
          <w:spacing w:val="-24"/>
          <w:sz w:val="24"/>
        </w:rPr>
        <w:t xml:space="preserve"> </w:t>
      </w:r>
      <w:r>
        <w:rPr>
          <w:sz w:val="24"/>
        </w:rPr>
        <w:t>the</w:t>
      </w:r>
      <w:r>
        <w:rPr>
          <w:spacing w:val="-22"/>
          <w:sz w:val="24"/>
        </w:rPr>
        <w:t xml:space="preserve"> </w:t>
      </w:r>
      <w:r>
        <w:rPr>
          <w:sz w:val="24"/>
        </w:rPr>
        <w:t>Units</w:t>
      </w:r>
      <w:r>
        <w:rPr>
          <w:spacing w:val="-21"/>
          <w:sz w:val="24"/>
        </w:rPr>
        <w:t xml:space="preserve"> </w:t>
      </w:r>
      <w:r>
        <w:rPr>
          <w:sz w:val="24"/>
        </w:rPr>
        <w:t>shall</w:t>
      </w:r>
      <w:r>
        <w:rPr>
          <w:spacing w:val="-28"/>
          <w:sz w:val="24"/>
        </w:rPr>
        <w:t xml:space="preserve"> </w:t>
      </w:r>
      <w:r>
        <w:rPr>
          <w:sz w:val="24"/>
        </w:rPr>
        <w:t>be</w:t>
      </w:r>
      <w:r>
        <w:rPr>
          <w:spacing w:val="-23"/>
          <w:sz w:val="24"/>
        </w:rPr>
        <w:t xml:space="preserve"> </w:t>
      </w:r>
      <w:r>
        <w:rPr>
          <w:sz w:val="24"/>
        </w:rPr>
        <w:t>kept</w:t>
      </w:r>
      <w:r>
        <w:rPr>
          <w:spacing w:val="-22"/>
          <w:sz w:val="24"/>
        </w:rPr>
        <w:t xml:space="preserve"> </w:t>
      </w:r>
      <w:r>
        <w:rPr>
          <w:sz w:val="24"/>
        </w:rPr>
        <w:t>safe</w:t>
      </w:r>
      <w:r>
        <w:rPr>
          <w:spacing w:val="-22"/>
          <w:sz w:val="24"/>
        </w:rPr>
        <w:t xml:space="preserve"> </w:t>
      </w:r>
      <w:r>
        <w:rPr>
          <w:sz w:val="24"/>
        </w:rPr>
        <w:t>and</w:t>
      </w:r>
      <w:r>
        <w:rPr>
          <w:spacing w:val="-24"/>
          <w:sz w:val="24"/>
        </w:rPr>
        <w:t xml:space="preserve"> </w:t>
      </w:r>
      <w:r>
        <w:rPr>
          <w:sz w:val="24"/>
        </w:rPr>
        <w:t>secured</w:t>
      </w:r>
      <w:r>
        <w:rPr>
          <w:spacing w:val="-23"/>
          <w:sz w:val="24"/>
        </w:rPr>
        <w:t xml:space="preserve"> </w:t>
      </w:r>
      <w:r>
        <w:rPr>
          <w:sz w:val="24"/>
        </w:rPr>
        <w:t>at all</w:t>
      </w:r>
      <w:r>
        <w:rPr>
          <w:spacing w:val="-31"/>
          <w:sz w:val="24"/>
        </w:rPr>
        <w:t xml:space="preserve"> </w:t>
      </w:r>
      <w:r>
        <w:rPr>
          <w:spacing w:val="3"/>
          <w:sz w:val="24"/>
        </w:rPr>
        <w:t>times</w:t>
      </w:r>
      <w:r w:rsidR="00E616E1">
        <w:rPr>
          <w:spacing w:val="3"/>
          <w:sz w:val="24"/>
        </w:rPr>
        <w:t xml:space="preserve"> </w:t>
      </w:r>
      <w:r>
        <w:rPr>
          <w:spacing w:val="3"/>
          <w:sz w:val="24"/>
        </w:rPr>
        <w:t>and</w:t>
      </w:r>
      <w:r w:rsidR="00E616E1">
        <w:rPr>
          <w:spacing w:val="3"/>
          <w:sz w:val="24"/>
        </w:rPr>
        <w:t xml:space="preserve"> </w:t>
      </w:r>
      <w:r>
        <w:rPr>
          <w:spacing w:val="3"/>
          <w:sz w:val="24"/>
        </w:rPr>
        <w:t>shall</w:t>
      </w:r>
      <w:r w:rsidR="00E616E1">
        <w:rPr>
          <w:spacing w:val="3"/>
          <w:sz w:val="24"/>
        </w:rPr>
        <w:t xml:space="preserve"> </w:t>
      </w:r>
      <w:r>
        <w:rPr>
          <w:spacing w:val="3"/>
          <w:sz w:val="24"/>
        </w:rPr>
        <w:t>protected</w:t>
      </w:r>
      <w:r>
        <w:rPr>
          <w:sz w:val="24"/>
        </w:rPr>
        <w:t xml:space="preserve"> from any</w:t>
      </w:r>
      <w:r>
        <w:rPr>
          <w:spacing w:val="-5"/>
          <w:sz w:val="24"/>
        </w:rPr>
        <w:t xml:space="preserve"> </w:t>
      </w:r>
      <w:r>
        <w:rPr>
          <w:sz w:val="24"/>
        </w:rPr>
        <w:t>theft</w:t>
      </w:r>
      <w:r>
        <w:rPr>
          <w:spacing w:val="1"/>
          <w:sz w:val="24"/>
        </w:rPr>
        <w:t xml:space="preserve"> </w:t>
      </w:r>
      <w:r>
        <w:rPr>
          <w:sz w:val="24"/>
        </w:rPr>
        <w:t>or</w:t>
      </w:r>
      <w:r>
        <w:rPr>
          <w:spacing w:val="-24"/>
          <w:sz w:val="24"/>
        </w:rPr>
        <w:t xml:space="preserve"> </w:t>
      </w:r>
      <w:r>
        <w:rPr>
          <w:sz w:val="24"/>
        </w:rPr>
        <w:t>leakage.</w:t>
      </w:r>
    </w:p>
    <w:p w:rsidR="00293CB2" w:rsidRDefault="001B7B5B">
      <w:pPr>
        <w:pStyle w:val="ListParagraph"/>
        <w:numPr>
          <w:ilvl w:val="1"/>
          <w:numId w:val="3"/>
        </w:numPr>
        <w:tabs>
          <w:tab w:val="left" w:pos="1812"/>
        </w:tabs>
        <w:spacing w:before="1" w:line="360" w:lineRule="auto"/>
        <w:ind w:left="1811" w:right="694"/>
        <w:rPr>
          <w:sz w:val="24"/>
        </w:rPr>
      </w:pPr>
      <w:r>
        <w:rPr>
          <w:sz w:val="24"/>
        </w:rPr>
        <w:t>We shall maintain confidentiality of the information derived during the</w:t>
      </w:r>
      <w:r>
        <w:rPr>
          <w:spacing w:val="-27"/>
          <w:sz w:val="24"/>
        </w:rPr>
        <w:t xml:space="preserve"> </w:t>
      </w:r>
      <w:r>
        <w:rPr>
          <w:sz w:val="24"/>
        </w:rPr>
        <w:t xml:space="preserve">visit of the </w:t>
      </w:r>
      <w:r w:rsidR="007351BA">
        <w:rPr>
          <w:sz w:val="24"/>
        </w:rPr>
        <w:t>Site</w:t>
      </w:r>
      <w:r>
        <w:rPr>
          <w:sz w:val="24"/>
        </w:rPr>
        <w:t xml:space="preserve"> and shall not use such information to cause an undue gain or undue loss to our self or any other person and comply with provisions of law for the time being in force relating to confidentiality and insider trading;</w:t>
      </w:r>
    </w:p>
    <w:p w:rsidR="00293CB2" w:rsidRDefault="001B7B5B">
      <w:pPr>
        <w:pStyle w:val="ListParagraph"/>
        <w:numPr>
          <w:ilvl w:val="1"/>
          <w:numId w:val="3"/>
        </w:numPr>
        <w:tabs>
          <w:tab w:val="left" w:pos="1812"/>
        </w:tabs>
        <w:spacing w:before="1" w:line="360" w:lineRule="auto"/>
        <w:ind w:left="1811" w:right="698"/>
        <w:rPr>
          <w:sz w:val="24"/>
        </w:rPr>
      </w:pPr>
      <w:r>
        <w:rPr>
          <w:sz w:val="24"/>
        </w:rPr>
        <w:t>We shall protect any intellectual property of the corporate debtor which we may</w:t>
      </w:r>
      <w:r>
        <w:rPr>
          <w:spacing w:val="1"/>
          <w:sz w:val="24"/>
        </w:rPr>
        <w:t xml:space="preserve"> </w:t>
      </w:r>
      <w:r>
        <w:rPr>
          <w:sz w:val="24"/>
        </w:rPr>
        <w:t>have</w:t>
      </w:r>
      <w:r>
        <w:rPr>
          <w:spacing w:val="8"/>
          <w:sz w:val="24"/>
        </w:rPr>
        <w:t xml:space="preserve"> </w:t>
      </w:r>
      <w:r>
        <w:rPr>
          <w:sz w:val="24"/>
        </w:rPr>
        <w:t>access</w:t>
      </w:r>
      <w:r>
        <w:rPr>
          <w:spacing w:val="-8"/>
          <w:sz w:val="24"/>
        </w:rPr>
        <w:t xml:space="preserve"> </w:t>
      </w:r>
      <w:r>
        <w:rPr>
          <w:sz w:val="24"/>
        </w:rPr>
        <w:t>to</w:t>
      </w:r>
      <w:r>
        <w:rPr>
          <w:spacing w:val="-8"/>
          <w:sz w:val="24"/>
        </w:rPr>
        <w:t xml:space="preserve"> </w:t>
      </w:r>
      <w:r>
        <w:rPr>
          <w:sz w:val="24"/>
        </w:rPr>
        <w:t>and</w:t>
      </w:r>
      <w:r>
        <w:rPr>
          <w:spacing w:val="-9"/>
          <w:sz w:val="24"/>
        </w:rPr>
        <w:t xml:space="preserve"> </w:t>
      </w:r>
      <w:r>
        <w:rPr>
          <w:sz w:val="24"/>
        </w:rPr>
        <w:t>shall</w:t>
      </w:r>
      <w:r>
        <w:rPr>
          <w:spacing w:val="-6"/>
          <w:sz w:val="24"/>
        </w:rPr>
        <w:t xml:space="preserve"> </w:t>
      </w:r>
      <w:r>
        <w:rPr>
          <w:sz w:val="24"/>
        </w:rPr>
        <w:t>take</w:t>
      </w:r>
      <w:r>
        <w:rPr>
          <w:spacing w:val="-11"/>
          <w:sz w:val="24"/>
        </w:rPr>
        <w:t xml:space="preserve"> </w:t>
      </w:r>
      <w:r>
        <w:rPr>
          <w:sz w:val="24"/>
        </w:rPr>
        <w:t>all</w:t>
      </w:r>
      <w:r>
        <w:rPr>
          <w:spacing w:val="-8"/>
          <w:sz w:val="24"/>
        </w:rPr>
        <w:t xml:space="preserve"> </w:t>
      </w:r>
      <w:r>
        <w:rPr>
          <w:sz w:val="24"/>
        </w:rPr>
        <w:t>necessary</w:t>
      </w:r>
      <w:r>
        <w:rPr>
          <w:spacing w:val="-14"/>
          <w:sz w:val="24"/>
        </w:rPr>
        <w:t xml:space="preserve"> </w:t>
      </w:r>
      <w:r>
        <w:rPr>
          <w:sz w:val="24"/>
        </w:rPr>
        <w:t>steps</w:t>
      </w:r>
      <w:r>
        <w:rPr>
          <w:spacing w:val="-8"/>
          <w:sz w:val="24"/>
        </w:rPr>
        <w:t xml:space="preserve"> </w:t>
      </w:r>
      <w:r>
        <w:rPr>
          <w:sz w:val="24"/>
        </w:rPr>
        <w:t>to</w:t>
      </w:r>
      <w:r>
        <w:rPr>
          <w:spacing w:val="-10"/>
          <w:sz w:val="24"/>
        </w:rPr>
        <w:t xml:space="preserve"> </w:t>
      </w:r>
      <w:r>
        <w:rPr>
          <w:sz w:val="24"/>
        </w:rPr>
        <w:t>safeguard</w:t>
      </w:r>
      <w:r>
        <w:rPr>
          <w:spacing w:val="-10"/>
          <w:sz w:val="24"/>
        </w:rPr>
        <w:t xml:space="preserve"> </w:t>
      </w:r>
      <w:r>
        <w:rPr>
          <w:sz w:val="24"/>
        </w:rPr>
        <w:t>its</w:t>
      </w:r>
      <w:r>
        <w:rPr>
          <w:spacing w:val="-8"/>
          <w:sz w:val="24"/>
        </w:rPr>
        <w:t xml:space="preserve"> </w:t>
      </w:r>
      <w:r>
        <w:rPr>
          <w:sz w:val="24"/>
        </w:rPr>
        <w:t>privacy and</w:t>
      </w:r>
      <w:r>
        <w:rPr>
          <w:spacing w:val="-18"/>
          <w:sz w:val="24"/>
        </w:rPr>
        <w:t xml:space="preserve"> </w:t>
      </w:r>
      <w:r>
        <w:rPr>
          <w:sz w:val="24"/>
        </w:rPr>
        <w:t>confidentiality.</w:t>
      </w:r>
    </w:p>
    <w:p w:rsidR="00293CB2" w:rsidRDefault="001B7B5B">
      <w:pPr>
        <w:pStyle w:val="ListParagraph"/>
        <w:numPr>
          <w:ilvl w:val="1"/>
          <w:numId w:val="3"/>
        </w:numPr>
        <w:tabs>
          <w:tab w:val="left" w:pos="1812"/>
        </w:tabs>
        <w:spacing w:line="360" w:lineRule="auto"/>
        <w:ind w:left="1811" w:right="688"/>
        <w:rPr>
          <w:sz w:val="24"/>
        </w:rPr>
      </w:pPr>
      <w:r>
        <w:rPr>
          <w:sz w:val="24"/>
        </w:rPr>
        <w:t>We agree that no representation or warranty has been provided by the Resolution Professional in relation to the authenticity or adequacy of the information</w:t>
      </w:r>
      <w:r>
        <w:rPr>
          <w:spacing w:val="-14"/>
          <w:sz w:val="24"/>
        </w:rPr>
        <w:t xml:space="preserve"> </w:t>
      </w:r>
      <w:r>
        <w:rPr>
          <w:sz w:val="24"/>
        </w:rPr>
        <w:t>provided</w:t>
      </w:r>
      <w:r>
        <w:rPr>
          <w:spacing w:val="-15"/>
          <w:sz w:val="24"/>
        </w:rPr>
        <w:t xml:space="preserve"> </w:t>
      </w:r>
      <w:r>
        <w:rPr>
          <w:sz w:val="24"/>
        </w:rPr>
        <w:t>during</w:t>
      </w:r>
      <w:r>
        <w:rPr>
          <w:spacing w:val="9"/>
          <w:sz w:val="24"/>
        </w:rPr>
        <w:t xml:space="preserve"> </w:t>
      </w:r>
      <w:r>
        <w:rPr>
          <w:sz w:val="24"/>
        </w:rPr>
        <w:t>the</w:t>
      </w:r>
      <w:r>
        <w:rPr>
          <w:spacing w:val="-3"/>
          <w:sz w:val="24"/>
        </w:rPr>
        <w:t xml:space="preserve"> </w:t>
      </w:r>
      <w:r>
        <w:rPr>
          <w:sz w:val="24"/>
        </w:rPr>
        <w:t>visit</w:t>
      </w:r>
      <w:r>
        <w:rPr>
          <w:spacing w:val="-2"/>
          <w:sz w:val="24"/>
        </w:rPr>
        <w:t xml:space="preserve"> </w:t>
      </w:r>
      <w:r>
        <w:rPr>
          <w:sz w:val="24"/>
        </w:rPr>
        <w:t>of</w:t>
      </w:r>
      <w:r>
        <w:rPr>
          <w:spacing w:val="-3"/>
          <w:sz w:val="24"/>
        </w:rPr>
        <w:t xml:space="preserve"> </w:t>
      </w:r>
      <w:r>
        <w:rPr>
          <w:sz w:val="24"/>
        </w:rPr>
        <w:t>the</w:t>
      </w:r>
      <w:r>
        <w:rPr>
          <w:spacing w:val="-2"/>
          <w:sz w:val="24"/>
        </w:rPr>
        <w:t xml:space="preserve"> </w:t>
      </w:r>
      <w:r w:rsidR="007351BA">
        <w:rPr>
          <w:sz w:val="24"/>
        </w:rPr>
        <w:t>Site,</w:t>
      </w:r>
      <w:r>
        <w:rPr>
          <w:spacing w:val="-5"/>
          <w:sz w:val="24"/>
        </w:rPr>
        <w:t xml:space="preserve"> </w:t>
      </w:r>
      <w:r>
        <w:rPr>
          <w:sz w:val="24"/>
        </w:rPr>
        <w:t>nor</w:t>
      </w:r>
      <w:r>
        <w:rPr>
          <w:spacing w:val="-4"/>
          <w:sz w:val="24"/>
        </w:rPr>
        <w:t xml:space="preserve"> </w:t>
      </w:r>
      <w:r>
        <w:rPr>
          <w:sz w:val="24"/>
        </w:rPr>
        <w:t>would</w:t>
      </w:r>
      <w:r>
        <w:rPr>
          <w:spacing w:val="-5"/>
          <w:sz w:val="24"/>
        </w:rPr>
        <w:t xml:space="preserve"> </w:t>
      </w:r>
      <w:r>
        <w:rPr>
          <w:sz w:val="24"/>
        </w:rPr>
        <w:t>have</w:t>
      </w:r>
      <w:r>
        <w:rPr>
          <w:spacing w:val="-1"/>
          <w:sz w:val="24"/>
        </w:rPr>
        <w:t xml:space="preserve"> </w:t>
      </w:r>
      <w:r>
        <w:rPr>
          <w:sz w:val="24"/>
        </w:rPr>
        <w:t>any</w:t>
      </w:r>
      <w:r>
        <w:rPr>
          <w:spacing w:val="-7"/>
          <w:sz w:val="24"/>
        </w:rPr>
        <w:t xml:space="preserve"> </w:t>
      </w:r>
      <w:r>
        <w:rPr>
          <w:sz w:val="24"/>
        </w:rPr>
        <w:t>claim against the Resolution Professional or the Corporate Debtor, nor shall have any responsibility or liability whatsoever, whether in contract, tort or otherwise,</w:t>
      </w:r>
      <w:r>
        <w:rPr>
          <w:spacing w:val="-6"/>
          <w:sz w:val="24"/>
        </w:rPr>
        <w:t xml:space="preserve"> </w:t>
      </w:r>
      <w:r>
        <w:rPr>
          <w:sz w:val="24"/>
        </w:rPr>
        <w:t>for</w:t>
      </w:r>
      <w:r>
        <w:rPr>
          <w:spacing w:val="-10"/>
          <w:sz w:val="24"/>
        </w:rPr>
        <w:t xml:space="preserve"> </w:t>
      </w:r>
      <w:r>
        <w:rPr>
          <w:sz w:val="24"/>
        </w:rPr>
        <w:t>any</w:t>
      </w:r>
      <w:r>
        <w:rPr>
          <w:spacing w:val="-13"/>
          <w:sz w:val="24"/>
        </w:rPr>
        <w:t xml:space="preserve"> </w:t>
      </w:r>
      <w:r>
        <w:rPr>
          <w:sz w:val="24"/>
        </w:rPr>
        <w:t>direct,</w:t>
      </w:r>
      <w:r>
        <w:rPr>
          <w:spacing w:val="-8"/>
          <w:sz w:val="24"/>
        </w:rPr>
        <w:t xml:space="preserve"> </w:t>
      </w:r>
      <w:r>
        <w:rPr>
          <w:sz w:val="24"/>
        </w:rPr>
        <w:t>indirect</w:t>
      </w:r>
      <w:r>
        <w:rPr>
          <w:spacing w:val="-7"/>
          <w:sz w:val="24"/>
        </w:rPr>
        <w:t xml:space="preserve"> </w:t>
      </w:r>
      <w:r>
        <w:rPr>
          <w:sz w:val="24"/>
        </w:rPr>
        <w:t>or</w:t>
      </w:r>
      <w:r>
        <w:rPr>
          <w:spacing w:val="-9"/>
          <w:sz w:val="24"/>
        </w:rPr>
        <w:t xml:space="preserve"> </w:t>
      </w:r>
      <w:r>
        <w:rPr>
          <w:sz w:val="24"/>
        </w:rPr>
        <w:t>consequential</w:t>
      </w:r>
      <w:r>
        <w:rPr>
          <w:spacing w:val="-5"/>
          <w:sz w:val="24"/>
        </w:rPr>
        <w:t xml:space="preserve"> </w:t>
      </w:r>
      <w:r>
        <w:rPr>
          <w:sz w:val="24"/>
        </w:rPr>
        <w:t>loss</w:t>
      </w:r>
      <w:r>
        <w:rPr>
          <w:spacing w:val="-8"/>
          <w:sz w:val="24"/>
        </w:rPr>
        <w:t xml:space="preserve"> </w:t>
      </w:r>
      <w:r>
        <w:rPr>
          <w:sz w:val="24"/>
        </w:rPr>
        <w:t>and</w:t>
      </w:r>
      <w:r>
        <w:rPr>
          <w:spacing w:val="-4"/>
          <w:sz w:val="24"/>
        </w:rPr>
        <w:t xml:space="preserve"> </w:t>
      </w:r>
      <w:r>
        <w:rPr>
          <w:sz w:val="24"/>
        </w:rPr>
        <w:t>/</w:t>
      </w:r>
      <w:r>
        <w:rPr>
          <w:spacing w:val="-8"/>
          <w:sz w:val="24"/>
        </w:rPr>
        <w:t xml:space="preserve"> </w:t>
      </w:r>
      <w:r>
        <w:rPr>
          <w:sz w:val="24"/>
        </w:rPr>
        <w:t>or</w:t>
      </w:r>
      <w:r>
        <w:rPr>
          <w:spacing w:val="-8"/>
          <w:sz w:val="24"/>
        </w:rPr>
        <w:t xml:space="preserve"> </w:t>
      </w:r>
      <w:r>
        <w:rPr>
          <w:sz w:val="24"/>
        </w:rPr>
        <w:t>damage,</w:t>
      </w:r>
      <w:r>
        <w:rPr>
          <w:spacing w:val="3"/>
          <w:sz w:val="24"/>
        </w:rPr>
        <w:t xml:space="preserve"> </w:t>
      </w:r>
      <w:r>
        <w:rPr>
          <w:sz w:val="24"/>
        </w:rPr>
        <w:t>loss of use, loss of production or loss of profits or interest costs or in respect of any</w:t>
      </w:r>
      <w:r>
        <w:rPr>
          <w:spacing w:val="-6"/>
          <w:sz w:val="24"/>
        </w:rPr>
        <w:t xml:space="preserve"> </w:t>
      </w:r>
      <w:r>
        <w:rPr>
          <w:sz w:val="24"/>
        </w:rPr>
        <w:t>information</w:t>
      </w:r>
      <w:r>
        <w:rPr>
          <w:spacing w:val="-6"/>
          <w:sz w:val="24"/>
        </w:rPr>
        <w:t xml:space="preserve"> </w:t>
      </w:r>
      <w:r>
        <w:rPr>
          <w:sz w:val="24"/>
        </w:rPr>
        <w:t>provided</w:t>
      </w:r>
      <w:r>
        <w:rPr>
          <w:spacing w:val="-8"/>
          <w:sz w:val="24"/>
        </w:rPr>
        <w:t xml:space="preserve"> </w:t>
      </w:r>
      <w:r>
        <w:rPr>
          <w:sz w:val="24"/>
        </w:rPr>
        <w:t>during</w:t>
      </w:r>
      <w:r>
        <w:rPr>
          <w:spacing w:val="-10"/>
          <w:sz w:val="24"/>
        </w:rPr>
        <w:t xml:space="preserve"> </w:t>
      </w:r>
      <w:r>
        <w:rPr>
          <w:sz w:val="24"/>
        </w:rPr>
        <w:t>the</w:t>
      </w:r>
      <w:r>
        <w:rPr>
          <w:spacing w:val="-8"/>
          <w:sz w:val="24"/>
        </w:rPr>
        <w:t xml:space="preserve"> </w:t>
      </w:r>
      <w:r>
        <w:rPr>
          <w:sz w:val="24"/>
        </w:rPr>
        <w:t>visit</w:t>
      </w:r>
      <w:r>
        <w:rPr>
          <w:spacing w:val="-6"/>
          <w:sz w:val="24"/>
        </w:rPr>
        <w:t xml:space="preserve"> </w:t>
      </w:r>
      <w:r>
        <w:rPr>
          <w:sz w:val="24"/>
        </w:rPr>
        <w:t>of</w:t>
      </w:r>
      <w:r>
        <w:rPr>
          <w:spacing w:val="-9"/>
          <w:sz w:val="24"/>
        </w:rPr>
        <w:t xml:space="preserve"> </w:t>
      </w:r>
      <w:r>
        <w:rPr>
          <w:sz w:val="24"/>
        </w:rPr>
        <w:t>the</w:t>
      </w:r>
      <w:r>
        <w:rPr>
          <w:spacing w:val="-8"/>
          <w:sz w:val="24"/>
        </w:rPr>
        <w:t xml:space="preserve"> </w:t>
      </w:r>
      <w:r>
        <w:rPr>
          <w:sz w:val="24"/>
        </w:rPr>
        <w:t>property.</w:t>
      </w:r>
    </w:p>
    <w:p w:rsidR="00293CB2" w:rsidRDefault="001B7B5B">
      <w:pPr>
        <w:pStyle w:val="ListParagraph"/>
        <w:numPr>
          <w:ilvl w:val="1"/>
          <w:numId w:val="3"/>
        </w:numPr>
        <w:tabs>
          <w:tab w:val="left" w:pos="1812"/>
        </w:tabs>
        <w:spacing w:line="360" w:lineRule="auto"/>
        <w:ind w:left="1811" w:right="698"/>
      </w:pPr>
      <w:r>
        <w:rPr>
          <w:sz w:val="24"/>
        </w:rPr>
        <w:t>We shall be responsible for any breach of obligations under this undertaking and shall indemnify</w:t>
      </w:r>
      <w:r w:rsidR="00E616E1">
        <w:rPr>
          <w:sz w:val="24"/>
        </w:rPr>
        <w:t xml:space="preserve"> </w:t>
      </w:r>
      <w:r w:rsidR="00C26C7A">
        <w:rPr>
          <w:sz w:val="24"/>
        </w:rPr>
        <w:t>Barnaparichay Book-Mall Private Limited</w:t>
      </w:r>
      <w:r w:rsidR="00E616E1">
        <w:rPr>
          <w:sz w:val="24"/>
        </w:rPr>
        <w:t xml:space="preserve"> </w:t>
      </w:r>
      <w:r>
        <w:rPr>
          <w:sz w:val="24"/>
        </w:rPr>
        <w:t xml:space="preserve">and/or CA </w:t>
      </w:r>
      <w:r w:rsidR="00E616E1">
        <w:rPr>
          <w:sz w:val="24"/>
        </w:rPr>
        <w:t>Vishal Sharma</w:t>
      </w:r>
      <w:r>
        <w:rPr>
          <w:sz w:val="24"/>
        </w:rPr>
        <w:t>,</w:t>
      </w:r>
      <w:r>
        <w:rPr>
          <w:spacing w:val="-13"/>
          <w:sz w:val="24"/>
        </w:rPr>
        <w:t xml:space="preserve"> </w:t>
      </w:r>
      <w:r>
        <w:rPr>
          <w:sz w:val="24"/>
        </w:rPr>
        <w:t>the</w:t>
      </w:r>
      <w:r>
        <w:rPr>
          <w:spacing w:val="4"/>
          <w:sz w:val="24"/>
        </w:rPr>
        <w:t xml:space="preserve"> </w:t>
      </w:r>
      <w:r>
        <w:t>Resolution</w:t>
      </w:r>
      <w:r>
        <w:rPr>
          <w:spacing w:val="-20"/>
        </w:rPr>
        <w:t xml:space="preserve"> </w:t>
      </w:r>
      <w:r>
        <w:t>Professional,</w:t>
      </w:r>
      <w:r>
        <w:rPr>
          <w:spacing w:val="-19"/>
        </w:rPr>
        <w:t xml:space="preserve"> </w:t>
      </w:r>
      <w:r>
        <w:t>for</w:t>
      </w:r>
      <w:r>
        <w:rPr>
          <w:spacing w:val="-22"/>
        </w:rPr>
        <w:t xml:space="preserve"> </w:t>
      </w:r>
      <w:r>
        <w:t>any</w:t>
      </w:r>
      <w:r>
        <w:rPr>
          <w:spacing w:val="-23"/>
        </w:rPr>
        <w:t xml:space="preserve"> </w:t>
      </w:r>
      <w:r>
        <w:t>loss</w:t>
      </w:r>
      <w:r>
        <w:rPr>
          <w:spacing w:val="-21"/>
        </w:rPr>
        <w:t xml:space="preserve"> </w:t>
      </w:r>
      <w:r>
        <w:t>or</w:t>
      </w:r>
      <w:r>
        <w:rPr>
          <w:spacing w:val="-20"/>
        </w:rPr>
        <w:t xml:space="preserve"> </w:t>
      </w:r>
      <w:r>
        <w:t>damage(s)</w:t>
      </w:r>
      <w:r>
        <w:rPr>
          <w:spacing w:val="-18"/>
        </w:rPr>
        <w:t xml:space="preserve"> </w:t>
      </w:r>
      <w:r>
        <w:t>caused</w:t>
      </w:r>
      <w:r>
        <w:rPr>
          <w:spacing w:val="-22"/>
        </w:rPr>
        <w:t xml:space="preserve"> </w:t>
      </w:r>
      <w:r>
        <w:t>to</w:t>
      </w:r>
      <w:r>
        <w:rPr>
          <w:spacing w:val="-23"/>
        </w:rPr>
        <w:t xml:space="preserve"> </w:t>
      </w:r>
      <w:r>
        <w:t>it by</w:t>
      </w:r>
      <w:r>
        <w:rPr>
          <w:spacing w:val="-28"/>
        </w:rPr>
        <w:t xml:space="preserve"> </w:t>
      </w:r>
      <w:r>
        <w:t>virtue</w:t>
      </w:r>
      <w:r>
        <w:rPr>
          <w:spacing w:val="-26"/>
        </w:rPr>
        <w:t xml:space="preserve"> </w:t>
      </w:r>
      <w:r>
        <w:t>of</w:t>
      </w:r>
      <w:r>
        <w:rPr>
          <w:spacing w:val="-25"/>
        </w:rPr>
        <w:t xml:space="preserve"> </w:t>
      </w:r>
      <w:r>
        <w:rPr>
          <w:spacing w:val="2"/>
        </w:rPr>
        <w:t>any</w:t>
      </w:r>
      <w:r w:rsidR="00E616E1">
        <w:rPr>
          <w:spacing w:val="2"/>
        </w:rPr>
        <w:t xml:space="preserve"> </w:t>
      </w:r>
      <w:r>
        <w:rPr>
          <w:spacing w:val="2"/>
        </w:rPr>
        <w:t>default</w:t>
      </w:r>
      <w:r>
        <w:rPr>
          <w:spacing w:val="-23"/>
        </w:rPr>
        <w:t xml:space="preserve"> </w:t>
      </w:r>
      <w:r>
        <w:t>from</w:t>
      </w:r>
      <w:r>
        <w:rPr>
          <w:spacing w:val="-2"/>
        </w:rPr>
        <w:t xml:space="preserve"> </w:t>
      </w:r>
      <w:r>
        <w:t>our</w:t>
      </w:r>
      <w:r>
        <w:rPr>
          <w:spacing w:val="-9"/>
        </w:rPr>
        <w:t xml:space="preserve"> </w:t>
      </w:r>
      <w:r>
        <w:t>side</w:t>
      </w:r>
      <w:r>
        <w:rPr>
          <w:spacing w:val="-8"/>
        </w:rPr>
        <w:t xml:space="preserve"> </w:t>
      </w:r>
      <w:r>
        <w:t>in</w:t>
      </w:r>
      <w:r>
        <w:rPr>
          <w:spacing w:val="-10"/>
        </w:rPr>
        <w:t xml:space="preserve"> </w:t>
      </w:r>
      <w:r>
        <w:t>compliance</w:t>
      </w:r>
      <w:r>
        <w:rPr>
          <w:spacing w:val="-8"/>
        </w:rPr>
        <w:t xml:space="preserve"> </w:t>
      </w:r>
      <w:r>
        <w:t>to</w:t>
      </w:r>
      <w:r>
        <w:rPr>
          <w:spacing w:val="-10"/>
        </w:rPr>
        <w:t xml:space="preserve"> </w:t>
      </w:r>
      <w:r>
        <w:t>the</w:t>
      </w:r>
      <w:r>
        <w:rPr>
          <w:spacing w:val="-7"/>
        </w:rPr>
        <w:t xml:space="preserve"> </w:t>
      </w:r>
      <w:r>
        <w:t>aforesaid</w:t>
      </w:r>
      <w:r>
        <w:rPr>
          <w:spacing w:val="-8"/>
        </w:rPr>
        <w:t xml:space="preserve"> </w:t>
      </w:r>
      <w:r>
        <w:t>conditions.</w:t>
      </w:r>
    </w:p>
    <w:p w:rsidR="00293CB2" w:rsidRDefault="00293CB2">
      <w:pPr>
        <w:pStyle w:val="BodyText"/>
      </w:pPr>
    </w:p>
    <w:p w:rsidR="00293CB2" w:rsidRDefault="00293CB2">
      <w:pPr>
        <w:pStyle w:val="BodyText"/>
        <w:spacing w:before="7"/>
        <w:rPr>
          <w:sz w:val="26"/>
        </w:rPr>
      </w:pPr>
    </w:p>
    <w:p w:rsidR="00293CB2" w:rsidRDefault="001B7B5B">
      <w:pPr>
        <w:pStyle w:val="Heading2"/>
        <w:tabs>
          <w:tab w:val="left" w:pos="2298"/>
          <w:tab w:val="left" w:pos="3952"/>
          <w:tab w:val="left" w:pos="4504"/>
          <w:tab w:val="left" w:pos="5684"/>
          <w:tab w:val="left" w:pos="6595"/>
          <w:tab w:val="left" w:pos="7586"/>
          <w:tab w:val="left" w:pos="8543"/>
        </w:tabs>
        <w:spacing w:line="360" w:lineRule="auto"/>
        <w:ind w:left="1451" w:right="223"/>
      </w:pPr>
      <w:r>
        <w:t>This</w:t>
      </w:r>
      <w:r>
        <w:tab/>
        <w:t>undertaking</w:t>
      </w:r>
      <w:r>
        <w:tab/>
        <w:t>is</w:t>
      </w:r>
      <w:r>
        <w:tab/>
        <w:t>binding</w:t>
      </w:r>
      <w:r>
        <w:tab/>
        <w:t>upon</w:t>
      </w:r>
      <w:r>
        <w:tab/>
        <w:t>me/us</w:t>
      </w:r>
      <w:r>
        <w:tab/>
        <w:t>heirs,</w:t>
      </w:r>
      <w:r>
        <w:tab/>
      </w:r>
      <w:r>
        <w:rPr>
          <w:spacing w:val="-3"/>
        </w:rPr>
        <w:t xml:space="preserve">executors, </w:t>
      </w:r>
      <w:r>
        <w:t>administrators/successor or successors as</w:t>
      </w:r>
      <w:r>
        <w:rPr>
          <w:spacing w:val="-3"/>
        </w:rPr>
        <w:t xml:space="preserve"> </w:t>
      </w:r>
      <w:r>
        <w:t>assigns.</w:t>
      </w:r>
    </w:p>
    <w:p w:rsidR="00293CB2" w:rsidRDefault="00293CB2">
      <w:pPr>
        <w:pStyle w:val="BodyText"/>
        <w:rPr>
          <w:b/>
          <w:sz w:val="26"/>
        </w:rPr>
      </w:pPr>
    </w:p>
    <w:p w:rsidR="00293CB2" w:rsidRDefault="00293CB2">
      <w:pPr>
        <w:pStyle w:val="BodyText"/>
        <w:rPr>
          <w:b/>
          <w:sz w:val="26"/>
        </w:rPr>
      </w:pPr>
    </w:p>
    <w:p w:rsidR="00293CB2" w:rsidRDefault="00293CB2">
      <w:pPr>
        <w:pStyle w:val="BodyText"/>
        <w:spacing w:before="8"/>
        <w:rPr>
          <w:b/>
          <w:sz w:val="20"/>
        </w:rPr>
      </w:pPr>
    </w:p>
    <w:p w:rsidR="00293CB2" w:rsidRDefault="001B7B5B">
      <w:pPr>
        <w:tabs>
          <w:tab w:val="left" w:pos="7259"/>
          <w:tab w:val="left" w:pos="9520"/>
        </w:tabs>
        <w:ind w:left="5453"/>
        <w:rPr>
          <w:b/>
          <w:sz w:val="24"/>
        </w:rPr>
      </w:pPr>
      <w:r>
        <w:rPr>
          <w:b/>
          <w:sz w:val="24"/>
        </w:rPr>
        <w:t>Date</w:t>
      </w:r>
      <w:r>
        <w:rPr>
          <w:b/>
          <w:spacing w:val="-2"/>
          <w:sz w:val="24"/>
        </w:rPr>
        <w:t xml:space="preserve"> </w:t>
      </w:r>
      <w:r>
        <w:rPr>
          <w:b/>
          <w:sz w:val="24"/>
        </w:rPr>
        <w:t>this</w:t>
      </w:r>
      <w:r>
        <w:rPr>
          <w:b/>
          <w:sz w:val="24"/>
          <w:u w:val="single"/>
        </w:rPr>
        <w:t xml:space="preserve"> </w:t>
      </w:r>
      <w:r>
        <w:rPr>
          <w:b/>
          <w:sz w:val="24"/>
          <w:u w:val="single"/>
        </w:rPr>
        <w:tab/>
      </w:r>
      <w:r>
        <w:rPr>
          <w:b/>
          <w:sz w:val="24"/>
        </w:rPr>
        <w:t>day of</w:t>
      </w:r>
      <w:r>
        <w:rPr>
          <w:b/>
          <w:sz w:val="24"/>
          <w:u w:val="single"/>
        </w:rPr>
        <w:t xml:space="preserve"> </w:t>
      </w:r>
      <w:r>
        <w:rPr>
          <w:b/>
          <w:sz w:val="24"/>
          <w:u w:val="single"/>
        </w:rPr>
        <w:tab/>
      </w:r>
      <w:r>
        <w:rPr>
          <w:b/>
          <w:sz w:val="24"/>
        </w:rPr>
        <w:t>.</w:t>
      </w:r>
    </w:p>
    <w:p w:rsidR="00293CB2" w:rsidRDefault="00293CB2">
      <w:pPr>
        <w:pStyle w:val="BodyText"/>
        <w:rPr>
          <w:b/>
          <w:sz w:val="20"/>
        </w:rPr>
      </w:pPr>
    </w:p>
    <w:p w:rsidR="00293CB2" w:rsidRDefault="00293CB2">
      <w:pPr>
        <w:pStyle w:val="BodyText"/>
        <w:rPr>
          <w:b/>
          <w:sz w:val="20"/>
        </w:rPr>
      </w:pPr>
    </w:p>
    <w:p w:rsidR="00293CB2" w:rsidRDefault="00293CB2">
      <w:pPr>
        <w:pStyle w:val="BodyText"/>
        <w:spacing w:before="5"/>
        <w:rPr>
          <w:b/>
          <w:sz w:val="17"/>
        </w:rPr>
      </w:pPr>
    </w:p>
    <w:p w:rsidR="00293CB2" w:rsidRDefault="00293CB2">
      <w:pPr>
        <w:pStyle w:val="BodyText"/>
        <w:spacing w:before="7"/>
        <w:rPr>
          <w:rFonts w:ascii="Georgia"/>
          <w:sz w:val="22"/>
        </w:rPr>
      </w:pPr>
    </w:p>
    <w:p w:rsidR="00293CB2" w:rsidRDefault="001B7B5B">
      <w:pPr>
        <w:pStyle w:val="BodyText"/>
        <w:spacing w:before="90"/>
        <w:ind w:left="1000"/>
      </w:pPr>
      <w:r>
        <w:t>Signed for and on behalf of</w:t>
      </w:r>
    </w:p>
    <w:p w:rsidR="00293CB2" w:rsidRDefault="00293CB2">
      <w:pPr>
        <w:pStyle w:val="BodyText"/>
        <w:rPr>
          <w:sz w:val="26"/>
        </w:rPr>
      </w:pPr>
    </w:p>
    <w:p w:rsidR="00293CB2" w:rsidRDefault="00293CB2">
      <w:pPr>
        <w:pStyle w:val="BodyText"/>
        <w:rPr>
          <w:sz w:val="26"/>
        </w:rPr>
      </w:pPr>
    </w:p>
    <w:p w:rsidR="00293CB2" w:rsidRDefault="00293CB2">
      <w:pPr>
        <w:pStyle w:val="BodyText"/>
        <w:spacing w:before="4"/>
        <w:rPr>
          <w:sz w:val="32"/>
        </w:rPr>
      </w:pPr>
    </w:p>
    <w:p w:rsidR="00293CB2" w:rsidRDefault="001B7B5B">
      <w:pPr>
        <w:pStyle w:val="BodyText"/>
        <w:tabs>
          <w:tab w:val="left" w:pos="4506"/>
        </w:tabs>
        <w:ind w:left="1000"/>
      </w:pPr>
      <w:r>
        <w:t>M/s</w:t>
      </w:r>
      <w:r>
        <w:rPr>
          <w:spacing w:val="-7"/>
        </w:rPr>
        <w:t xml:space="preserve"> </w:t>
      </w:r>
      <w:r>
        <w:rPr>
          <w:u w:val="single"/>
        </w:rPr>
        <w:t xml:space="preserve"> </w:t>
      </w:r>
      <w:r>
        <w:rPr>
          <w:u w:val="single"/>
        </w:rPr>
        <w:tab/>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spacing w:before="11"/>
        <w:rPr>
          <w:sz w:val="16"/>
        </w:rPr>
      </w:pPr>
    </w:p>
    <w:p w:rsidR="00293CB2" w:rsidRDefault="001B7B5B">
      <w:pPr>
        <w:pStyle w:val="BodyText"/>
        <w:tabs>
          <w:tab w:val="left" w:pos="4545"/>
        </w:tabs>
        <w:spacing w:before="90"/>
        <w:ind w:left="1000"/>
      </w:pPr>
      <w:r>
        <w:t>by</w:t>
      </w:r>
      <w:r>
        <w:rPr>
          <w:u w:val="single"/>
        </w:rPr>
        <w:t xml:space="preserve"> </w:t>
      </w:r>
      <w:r>
        <w:rPr>
          <w:u w:val="single"/>
        </w:rPr>
        <w:tab/>
      </w:r>
      <w:r>
        <w:t>(Name and</w:t>
      </w:r>
      <w:r>
        <w:rPr>
          <w:spacing w:val="-20"/>
        </w:rPr>
        <w:t xml:space="preserve"> </w:t>
      </w:r>
      <w:r>
        <w:t>Designation)</w:t>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E04601" w:rsidRDefault="00E04601" w:rsidP="00E04601">
      <w:pPr>
        <w:pStyle w:val="Heading2"/>
        <w:spacing w:before="79"/>
        <w:ind w:left="0" w:right="2127"/>
        <w:rPr>
          <w:b w:val="0"/>
          <w:bCs w:val="0"/>
          <w:sz w:val="20"/>
        </w:rPr>
      </w:pPr>
    </w:p>
    <w:p w:rsidR="00293CB2" w:rsidRDefault="00E04601" w:rsidP="00E04601">
      <w:pPr>
        <w:pStyle w:val="Heading2"/>
        <w:spacing w:before="79"/>
        <w:ind w:left="0" w:right="2127"/>
        <w:jc w:val="center"/>
      </w:pPr>
      <w:r>
        <w:rPr>
          <w:b w:val="0"/>
          <w:bCs w:val="0"/>
          <w:sz w:val="20"/>
        </w:rPr>
        <w:lastRenderedPageBreak/>
        <w:t xml:space="preserve">                                 </w:t>
      </w:r>
      <w:r w:rsidR="001B7B5B">
        <w:t>ANNEXURE- F</w:t>
      </w:r>
    </w:p>
    <w:p w:rsidR="0090504C" w:rsidRDefault="0090504C" w:rsidP="0090504C">
      <w:pPr>
        <w:pStyle w:val="Heading2"/>
        <w:spacing w:before="79"/>
        <w:ind w:left="0" w:right="2127"/>
        <w:jc w:val="center"/>
        <w:rPr>
          <w:i/>
        </w:rPr>
      </w:pPr>
      <w:r>
        <w:rPr>
          <w:i/>
        </w:rPr>
        <w:t xml:space="preserve">                           </w:t>
      </w:r>
      <w:r w:rsidRPr="0090504C">
        <w:rPr>
          <w:i/>
        </w:rPr>
        <w:t>[On the Letterhead of the Entity Submitting the EOI]</w:t>
      </w:r>
    </w:p>
    <w:p w:rsidR="0090504C" w:rsidRPr="0090504C" w:rsidRDefault="0090504C" w:rsidP="0090504C">
      <w:pPr>
        <w:pStyle w:val="Heading2"/>
        <w:spacing w:before="79"/>
        <w:ind w:left="0" w:right="2127"/>
        <w:jc w:val="center"/>
        <w:rPr>
          <w:i/>
        </w:rPr>
      </w:pPr>
    </w:p>
    <w:p w:rsidR="00293CB2" w:rsidRDefault="001B7B5B">
      <w:pPr>
        <w:spacing w:before="137" w:line="360" w:lineRule="auto"/>
        <w:ind w:left="220" w:right="215"/>
        <w:jc w:val="both"/>
        <w:rPr>
          <w:b/>
          <w:sz w:val="24"/>
        </w:rPr>
      </w:pPr>
      <w:r>
        <w:rPr>
          <w:b/>
          <w:sz w:val="24"/>
        </w:rPr>
        <w:t>Information required for verification of eligibility as prescribed under section 29A of Insolvency &amp; Bankruptcy Code, 2016 and Regulation 38(3) of the IBBI (Insolvency Resolution Process for Corporate Persons), Regulations, 2016</w:t>
      </w:r>
    </w:p>
    <w:p w:rsidR="00293CB2" w:rsidRDefault="00293CB2">
      <w:pPr>
        <w:pStyle w:val="BodyText"/>
        <w:rPr>
          <w:b/>
          <w:sz w:val="20"/>
        </w:rPr>
      </w:pPr>
    </w:p>
    <w:p w:rsidR="00293CB2" w:rsidRDefault="00293CB2">
      <w:pPr>
        <w:pStyle w:val="BodyText"/>
        <w:spacing w:before="1"/>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0"/>
        <w:gridCol w:w="3706"/>
        <w:gridCol w:w="2139"/>
        <w:gridCol w:w="2542"/>
      </w:tblGrid>
      <w:tr w:rsidR="00293CB2">
        <w:trPr>
          <w:trHeight w:val="1898"/>
        </w:trPr>
        <w:tc>
          <w:tcPr>
            <w:tcW w:w="1190" w:type="dxa"/>
            <w:shd w:val="clear" w:color="auto" w:fill="F9FCFF"/>
          </w:tcPr>
          <w:p w:rsidR="00293CB2" w:rsidRDefault="00293CB2">
            <w:pPr>
              <w:pStyle w:val="TableParagraph"/>
              <w:spacing w:before="11"/>
              <w:rPr>
                <w:b/>
                <w:sz w:val="20"/>
              </w:rPr>
            </w:pPr>
          </w:p>
          <w:p w:rsidR="00293CB2" w:rsidRDefault="001B7B5B">
            <w:pPr>
              <w:pStyle w:val="TableParagraph"/>
              <w:ind w:left="350"/>
              <w:rPr>
                <w:b/>
                <w:sz w:val="24"/>
              </w:rPr>
            </w:pPr>
            <w:r>
              <w:rPr>
                <w:b/>
                <w:sz w:val="24"/>
              </w:rPr>
              <w:t>S.No</w:t>
            </w:r>
          </w:p>
        </w:tc>
        <w:tc>
          <w:tcPr>
            <w:tcW w:w="3706" w:type="dxa"/>
            <w:shd w:val="clear" w:color="auto" w:fill="F9FCFF"/>
          </w:tcPr>
          <w:p w:rsidR="00293CB2" w:rsidRDefault="00293CB2">
            <w:pPr>
              <w:pStyle w:val="TableParagraph"/>
              <w:spacing w:before="11"/>
              <w:rPr>
                <w:b/>
                <w:sz w:val="20"/>
              </w:rPr>
            </w:pPr>
          </w:p>
          <w:p w:rsidR="00293CB2" w:rsidRDefault="001B7B5B">
            <w:pPr>
              <w:pStyle w:val="TableParagraph"/>
              <w:ind w:left="717"/>
              <w:rPr>
                <w:b/>
                <w:sz w:val="24"/>
              </w:rPr>
            </w:pPr>
            <w:r>
              <w:rPr>
                <w:b/>
                <w:sz w:val="24"/>
              </w:rPr>
              <w:t>Information Required</w:t>
            </w:r>
          </w:p>
        </w:tc>
        <w:tc>
          <w:tcPr>
            <w:tcW w:w="2139" w:type="dxa"/>
            <w:shd w:val="clear" w:color="auto" w:fill="F9FCFF"/>
          </w:tcPr>
          <w:p w:rsidR="00293CB2" w:rsidRDefault="00293CB2">
            <w:pPr>
              <w:pStyle w:val="TableParagraph"/>
              <w:spacing w:before="11"/>
              <w:rPr>
                <w:b/>
                <w:sz w:val="20"/>
              </w:rPr>
            </w:pPr>
          </w:p>
          <w:p w:rsidR="00293CB2" w:rsidRDefault="001B7B5B">
            <w:pPr>
              <w:pStyle w:val="TableParagraph"/>
              <w:spacing w:line="360" w:lineRule="auto"/>
              <w:ind w:left="514" w:right="461" w:hanging="44"/>
              <w:jc w:val="both"/>
              <w:rPr>
                <w:b/>
                <w:sz w:val="24"/>
              </w:rPr>
            </w:pPr>
            <w:r>
              <w:rPr>
                <w:b/>
                <w:sz w:val="24"/>
              </w:rPr>
              <w:t>Answers by Resolution Applicants</w:t>
            </w:r>
          </w:p>
        </w:tc>
        <w:tc>
          <w:tcPr>
            <w:tcW w:w="2542" w:type="dxa"/>
            <w:shd w:val="clear" w:color="auto" w:fill="F9FCFF"/>
          </w:tcPr>
          <w:p w:rsidR="00293CB2" w:rsidRDefault="00293CB2">
            <w:pPr>
              <w:pStyle w:val="TableParagraph"/>
              <w:spacing w:before="11"/>
              <w:rPr>
                <w:b/>
                <w:sz w:val="20"/>
              </w:rPr>
            </w:pPr>
          </w:p>
          <w:p w:rsidR="00293CB2" w:rsidRDefault="001B7B5B">
            <w:pPr>
              <w:pStyle w:val="TableParagraph"/>
              <w:spacing w:line="360" w:lineRule="auto"/>
              <w:ind w:left="228" w:right="218"/>
              <w:jc w:val="center"/>
              <w:rPr>
                <w:b/>
                <w:sz w:val="24"/>
              </w:rPr>
            </w:pPr>
            <w:r>
              <w:rPr>
                <w:b/>
                <w:sz w:val="24"/>
              </w:rPr>
              <w:t xml:space="preserve">Documents </w:t>
            </w:r>
            <w:r>
              <w:rPr>
                <w:b/>
                <w:spacing w:val="-3"/>
                <w:sz w:val="24"/>
              </w:rPr>
              <w:t xml:space="preserve">attached </w:t>
            </w:r>
            <w:r>
              <w:rPr>
                <w:b/>
                <w:sz w:val="24"/>
              </w:rPr>
              <w:t>in support (Self- attested/</w:t>
            </w:r>
            <w:r>
              <w:rPr>
                <w:b/>
                <w:spacing w:val="-1"/>
                <w:sz w:val="24"/>
              </w:rPr>
              <w:t xml:space="preserve"> </w:t>
            </w:r>
            <w:r>
              <w:rPr>
                <w:b/>
                <w:sz w:val="24"/>
              </w:rPr>
              <w:t>digitized</w:t>
            </w:r>
          </w:p>
          <w:p w:rsidR="00293CB2" w:rsidRDefault="001B7B5B">
            <w:pPr>
              <w:pStyle w:val="TableParagraph"/>
              <w:spacing w:line="275" w:lineRule="exact"/>
              <w:ind w:left="225" w:right="218"/>
              <w:jc w:val="center"/>
              <w:rPr>
                <w:b/>
                <w:sz w:val="24"/>
              </w:rPr>
            </w:pPr>
            <w:r>
              <w:rPr>
                <w:b/>
                <w:sz w:val="24"/>
              </w:rPr>
              <w:t>copies over</w:t>
            </w:r>
            <w:r>
              <w:rPr>
                <w:b/>
                <w:spacing w:val="-5"/>
                <w:sz w:val="24"/>
              </w:rPr>
              <w:t xml:space="preserve"> </w:t>
            </w:r>
            <w:r>
              <w:rPr>
                <w:b/>
                <w:sz w:val="24"/>
              </w:rPr>
              <w:t>email)</w:t>
            </w:r>
          </w:p>
        </w:tc>
      </w:tr>
      <w:tr w:rsidR="00293CB2">
        <w:trPr>
          <w:trHeight w:val="1379"/>
        </w:trPr>
        <w:tc>
          <w:tcPr>
            <w:tcW w:w="1190" w:type="dxa"/>
            <w:shd w:val="clear" w:color="auto" w:fill="F9FCFF"/>
          </w:tcPr>
          <w:p w:rsidR="00293CB2" w:rsidRDefault="00293CB2">
            <w:pPr>
              <w:pStyle w:val="TableParagraph"/>
              <w:spacing w:before="8"/>
              <w:rPr>
                <w:b/>
                <w:sz w:val="20"/>
              </w:rPr>
            </w:pPr>
          </w:p>
          <w:p w:rsidR="00293CB2" w:rsidRDefault="001B7B5B">
            <w:pPr>
              <w:pStyle w:val="TableParagraph"/>
              <w:spacing w:before="1"/>
              <w:ind w:left="422" w:right="563"/>
              <w:jc w:val="center"/>
              <w:rPr>
                <w:b/>
                <w:sz w:val="24"/>
              </w:rPr>
            </w:pPr>
            <w:r>
              <w:rPr>
                <w:b/>
                <w:sz w:val="24"/>
              </w:rPr>
              <w:t>I.</w:t>
            </w:r>
          </w:p>
        </w:tc>
        <w:tc>
          <w:tcPr>
            <w:tcW w:w="3706" w:type="dxa"/>
            <w:shd w:val="clear" w:color="auto" w:fill="F9FCFF"/>
          </w:tcPr>
          <w:p w:rsidR="00293CB2" w:rsidRDefault="001B7B5B">
            <w:pPr>
              <w:pStyle w:val="TableParagraph"/>
              <w:ind w:left="108" w:right="95"/>
              <w:jc w:val="both"/>
              <w:rPr>
                <w:sz w:val="24"/>
              </w:rPr>
            </w:pPr>
            <w:r>
              <w:rPr>
                <w:sz w:val="24"/>
              </w:rPr>
              <w:t>Whether the resolution applicant or any of its connected persons** is declared as undischarged insolvent under any law in India or in</w:t>
            </w:r>
          </w:p>
          <w:p w:rsidR="00293CB2" w:rsidRDefault="001B7B5B">
            <w:pPr>
              <w:pStyle w:val="TableParagraph"/>
              <w:spacing w:line="264" w:lineRule="exact"/>
              <w:ind w:left="108"/>
              <w:jc w:val="both"/>
              <w:rPr>
                <w:sz w:val="24"/>
              </w:rPr>
            </w:pPr>
            <w:r>
              <w:rPr>
                <w:sz w:val="24"/>
              </w:rPr>
              <w:t>jurisdiction outside India.</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2068"/>
        </w:trPr>
        <w:tc>
          <w:tcPr>
            <w:tcW w:w="1190" w:type="dxa"/>
            <w:shd w:val="clear" w:color="auto" w:fill="F9FCFF"/>
          </w:tcPr>
          <w:p w:rsidR="00293CB2" w:rsidRDefault="00293CB2">
            <w:pPr>
              <w:pStyle w:val="TableParagraph"/>
              <w:spacing w:before="8"/>
              <w:rPr>
                <w:b/>
                <w:sz w:val="20"/>
              </w:rPr>
            </w:pPr>
          </w:p>
          <w:p w:rsidR="00293CB2" w:rsidRDefault="001B7B5B">
            <w:pPr>
              <w:pStyle w:val="TableParagraph"/>
              <w:spacing w:before="1"/>
              <w:ind w:left="347"/>
              <w:rPr>
                <w:b/>
                <w:sz w:val="24"/>
              </w:rPr>
            </w:pPr>
            <w:r>
              <w:rPr>
                <w:b/>
                <w:sz w:val="24"/>
              </w:rPr>
              <w:t>II.</w:t>
            </w:r>
          </w:p>
        </w:tc>
        <w:tc>
          <w:tcPr>
            <w:tcW w:w="3706" w:type="dxa"/>
            <w:shd w:val="clear" w:color="auto" w:fill="F9FCFF"/>
          </w:tcPr>
          <w:p w:rsidR="00293CB2" w:rsidRDefault="001B7B5B">
            <w:pPr>
              <w:pStyle w:val="TableParagraph"/>
              <w:spacing w:line="360" w:lineRule="auto"/>
              <w:ind w:left="108" w:right="93"/>
              <w:jc w:val="both"/>
              <w:rPr>
                <w:sz w:val="24"/>
              </w:rPr>
            </w:pPr>
            <w:r>
              <w:rPr>
                <w:sz w:val="24"/>
              </w:rPr>
              <w:t>Whether the resolution applicant or any of its con</w:t>
            </w:r>
            <w:r w:rsidR="007351BA">
              <w:rPr>
                <w:sz w:val="24"/>
              </w:rPr>
              <w:t xml:space="preserve">nected persons are declared as, </w:t>
            </w:r>
            <w:r>
              <w:rPr>
                <w:sz w:val="24"/>
              </w:rPr>
              <w:t>wilful</w:t>
            </w:r>
            <w:r w:rsidR="0048286C">
              <w:rPr>
                <w:sz w:val="24"/>
              </w:rPr>
              <w:t xml:space="preserve"> defaulter(s)</w:t>
            </w:r>
            <w:r>
              <w:rPr>
                <w:sz w:val="24"/>
              </w:rPr>
              <w:t xml:space="preserve"> by RBI under Banking Regulation Act,</w:t>
            </w:r>
          </w:p>
          <w:p w:rsidR="00293CB2" w:rsidRDefault="001B7B5B">
            <w:pPr>
              <w:pStyle w:val="TableParagraph"/>
              <w:ind w:left="108"/>
              <w:rPr>
                <w:sz w:val="24"/>
              </w:rPr>
            </w:pPr>
            <w:r>
              <w:rPr>
                <w:sz w:val="24"/>
              </w:rPr>
              <w:t>1949</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3312"/>
        </w:trPr>
        <w:tc>
          <w:tcPr>
            <w:tcW w:w="1190" w:type="dxa"/>
            <w:shd w:val="clear" w:color="auto" w:fill="F9FCFF"/>
          </w:tcPr>
          <w:p w:rsidR="00293CB2" w:rsidRDefault="00293CB2">
            <w:pPr>
              <w:pStyle w:val="TableParagraph"/>
              <w:spacing w:before="8"/>
              <w:rPr>
                <w:b/>
                <w:sz w:val="20"/>
              </w:rPr>
            </w:pPr>
          </w:p>
          <w:p w:rsidR="00293CB2" w:rsidRDefault="001B7B5B">
            <w:pPr>
              <w:pStyle w:val="TableParagraph"/>
              <w:spacing w:before="1"/>
              <w:ind w:left="254"/>
              <w:rPr>
                <w:b/>
                <w:sz w:val="24"/>
              </w:rPr>
            </w:pPr>
            <w:r>
              <w:rPr>
                <w:b/>
                <w:sz w:val="24"/>
              </w:rPr>
              <w:t>III.</w:t>
            </w:r>
          </w:p>
        </w:tc>
        <w:tc>
          <w:tcPr>
            <w:tcW w:w="3706" w:type="dxa"/>
            <w:shd w:val="clear" w:color="auto" w:fill="F9FCFF"/>
          </w:tcPr>
          <w:p w:rsidR="00293CB2" w:rsidRDefault="001B7B5B">
            <w:pPr>
              <w:pStyle w:val="TableParagraph"/>
              <w:spacing w:line="360" w:lineRule="auto"/>
              <w:ind w:left="108" w:right="95"/>
              <w:jc w:val="both"/>
              <w:rPr>
                <w:sz w:val="24"/>
              </w:rPr>
            </w:pPr>
            <w:r>
              <w:rPr>
                <w:sz w:val="24"/>
              </w:rPr>
              <w:t>Whether any bank account(s) of the resolution applicant or any of its connected persons has been classified as "non-performing asset" (NPA) under Banking Regulation Act, 1949, at least one year before the commencement of the CIRP of</w:t>
            </w:r>
          </w:p>
          <w:p w:rsidR="00293CB2" w:rsidRDefault="001B7B5B">
            <w:pPr>
              <w:pStyle w:val="TableParagraph"/>
              <w:ind w:left="108"/>
              <w:jc w:val="both"/>
              <w:rPr>
                <w:sz w:val="24"/>
              </w:rPr>
            </w:pPr>
            <w:r>
              <w:rPr>
                <w:sz w:val="24"/>
              </w:rPr>
              <w:t>the Corporate Debtor</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90504C" w:rsidTr="0090504C">
        <w:trPr>
          <w:trHeight w:val="2907"/>
        </w:trPr>
        <w:tc>
          <w:tcPr>
            <w:tcW w:w="1190" w:type="dxa"/>
            <w:shd w:val="clear" w:color="auto" w:fill="F9FCFF"/>
          </w:tcPr>
          <w:p w:rsidR="0090504C" w:rsidRDefault="0090504C">
            <w:pPr>
              <w:pStyle w:val="TableParagraph"/>
              <w:spacing w:before="8"/>
              <w:rPr>
                <w:b/>
                <w:sz w:val="20"/>
              </w:rPr>
            </w:pPr>
          </w:p>
          <w:p w:rsidR="0090504C" w:rsidRDefault="0090504C">
            <w:pPr>
              <w:pStyle w:val="TableParagraph"/>
              <w:spacing w:before="1"/>
              <w:ind w:left="268"/>
              <w:rPr>
                <w:b/>
                <w:sz w:val="24"/>
              </w:rPr>
            </w:pPr>
            <w:r>
              <w:rPr>
                <w:b/>
                <w:sz w:val="24"/>
              </w:rPr>
              <w:t>IV.</w:t>
            </w:r>
          </w:p>
        </w:tc>
        <w:tc>
          <w:tcPr>
            <w:tcW w:w="3706" w:type="dxa"/>
            <w:shd w:val="clear" w:color="auto" w:fill="F9FCFF"/>
          </w:tcPr>
          <w:p w:rsidR="0090504C" w:rsidRDefault="0090504C" w:rsidP="0090504C">
            <w:pPr>
              <w:pStyle w:val="TableParagraph"/>
              <w:spacing w:line="360" w:lineRule="auto"/>
              <w:ind w:left="108" w:right="183"/>
              <w:rPr>
                <w:sz w:val="24"/>
              </w:rPr>
            </w:pPr>
            <w:r>
              <w:rPr>
                <w:sz w:val="24"/>
              </w:rPr>
              <w:t xml:space="preserve">Whether the resolution applicant </w:t>
            </w:r>
            <w:r>
              <w:rPr>
                <w:spacing w:val="-7"/>
                <w:sz w:val="24"/>
              </w:rPr>
              <w:t xml:space="preserve">or </w:t>
            </w:r>
            <w:r>
              <w:rPr>
                <w:sz w:val="24"/>
              </w:rPr>
              <w:t>any of its connected persons has been convicted for any offence punishable with imprisonment</w:t>
            </w:r>
            <w:r>
              <w:rPr>
                <w:spacing w:val="-2"/>
                <w:sz w:val="24"/>
              </w:rPr>
              <w:t xml:space="preserve"> </w:t>
            </w:r>
            <w:r>
              <w:rPr>
                <w:sz w:val="24"/>
              </w:rPr>
              <w:t>of</w:t>
            </w:r>
          </w:p>
          <w:p w:rsidR="0090504C" w:rsidRDefault="0090504C" w:rsidP="0090504C">
            <w:pPr>
              <w:pStyle w:val="TableParagraph"/>
              <w:spacing w:line="360" w:lineRule="auto"/>
              <w:ind w:left="108"/>
              <w:rPr>
                <w:sz w:val="24"/>
              </w:rPr>
            </w:pPr>
            <w:r>
              <w:rPr>
                <w:sz w:val="24"/>
              </w:rPr>
              <w:t>two years or more, under laws</w:t>
            </w:r>
            <w:r>
              <w:rPr>
                <w:spacing w:val="-5"/>
                <w:sz w:val="24"/>
              </w:rPr>
              <w:t xml:space="preserve"> </w:t>
            </w:r>
            <w:r>
              <w:rPr>
                <w:sz w:val="24"/>
              </w:rPr>
              <w:t>of</w:t>
            </w:r>
          </w:p>
          <w:p w:rsidR="0090504C" w:rsidRDefault="0090504C" w:rsidP="0090504C">
            <w:pPr>
              <w:pStyle w:val="TableParagraph"/>
              <w:spacing w:line="360" w:lineRule="auto"/>
              <w:ind w:left="108"/>
              <w:rPr>
                <w:sz w:val="24"/>
              </w:rPr>
            </w:pPr>
            <w:r>
              <w:rPr>
                <w:sz w:val="24"/>
              </w:rPr>
              <w:t>India and/or any law in jurisdiction</w:t>
            </w:r>
          </w:p>
          <w:p w:rsidR="0090504C" w:rsidRDefault="0090504C" w:rsidP="0090504C">
            <w:pPr>
              <w:pStyle w:val="TableParagraph"/>
              <w:spacing w:before="139" w:line="360" w:lineRule="auto"/>
              <w:ind w:left="108"/>
              <w:rPr>
                <w:sz w:val="24"/>
              </w:rPr>
            </w:pPr>
            <w:r>
              <w:rPr>
                <w:sz w:val="24"/>
              </w:rPr>
              <w:t>outside India</w:t>
            </w:r>
          </w:p>
        </w:tc>
        <w:tc>
          <w:tcPr>
            <w:tcW w:w="2139" w:type="dxa"/>
            <w:shd w:val="clear" w:color="auto" w:fill="F9FCFF"/>
          </w:tcPr>
          <w:p w:rsidR="0090504C" w:rsidRDefault="0090504C">
            <w:pPr>
              <w:pStyle w:val="TableParagraph"/>
              <w:rPr>
                <w:sz w:val="24"/>
              </w:rPr>
            </w:pPr>
          </w:p>
        </w:tc>
        <w:tc>
          <w:tcPr>
            <w:tcW w:w="2542" w:type="dxa"/>
            <w:shd w:val="clear" w:color="auto" w:fill="F9FCFF"/>
          </w:tcPr>
          <w:p w:rsidR="0090504C" w:rsidRDefault="0090504C">
            <w:pPr>
              <w:pStyle w:val="TableParagraph"/>
              <w:rPr>
                <w:sz w:val="24"/>
              </w:rPr>
            </w:pPr>
          </w:p>
        </w:tc>
      </w:tr>
      <w:tr w:rsidR="00293CB2">
        <w:trPr>
          <w:trHeight w:val="2310"/>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3"/>
              <w:jc w:val="right"/>
              <w:rPr>
                <w:b/>
                <w:sz w:val="24"/>
              </w:rPr>
            </w:pPr>
            <w:r>
              <w:rPr>
                <w:b/>
                <w:w w:val="95"/>
                <w:sz w:val="24"/>
              </w:rPr>
              <w:t>V.</w:t>
            </w:r>
          </w:p>
        </w:tc>
        <w:tc>
          <w:tcPr>
            <w:tcW w:w="3706" w:type="dxa"/>
            <w:shd w:val="clear" w:color="auto" w:fill="F9FCFF"/>
          </w:tcPr>
          <w:p w:rsidR="00293CB2" w:rsidRDefault="00293CB2">
            <w:pPr>
              <w:pStyle w:val="TableParagraph"/>
              <w:spacing w:before="6"/>
              <w:rPr>
                <w:rFonts w:ascii="Georgia"/>
                <w:sz w:val="20"/>
              </w:rPr>
            </w:pPr>
          </w:p>
          <w:p w:rsidR="00293CB2" w:rsidRDefault="001B7B5B">
            <w:pPr>
              <w:pStyle w:val="TableParagraph"/>
              <w:spacing w:before="1" w:line="360" w:lineRule="auto"/>
              <w:ind w:left="108" w:right="142"/>
              <w:rPr>
                <w:sz w:val="24"/>
              </w:rPr>
            </w:pPr>
            <w:r>
              <w:rPr>
                <w:sz w:val="24"/>
              </w:rPr>
              <w:t>Whether the resolution applicant (if an individual) or any of its connected persons is disqualified to act as a director under the</w:t>
            </w:r>
          </w:p>
          <w:p w:rsidR="00293CB2" w:rsidRDefault="001B7B5B">
            <w:pPr>
              <w:pStyle w:val="TableParagraph"/>
              <w:ind w:left="108"/>
              <w:rPr>
                <w:sz w:val="24"/>
              </w:rPr>
            </w:pPr>
            <w:r>
              <w:rPr>
                <w:sz w:val="24"/>
              </w:rPr>
              <w:t>Companies Act, 2013</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2068"/>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2"/>
              <w:jc w:val="right"/>
              <w:rPr>
                <w:b/>
                <w:sz w:val="24"/>
              </w:rPr>
            </w:pPr>
            <w:r>
              <w:rPr>
                <w:b/>
                <w:w w:val="95"/>
                <w:sz w:val="24"/>
              </w:rPr>
              <w:t>VI.</w:t>
            </w:r>
          </w:p>
        </w:tc>
        <w:tc>
          <w:tcPr>
            <w:tcW w:w="3706" w:type="dxa"/>
            <w:shd w:val="clear" w:color="auto" w:fill="F9FCFF"/>
          </w:tcPr>
          <w:p w:rsidR="00293CB2" w:rsidRDefault="001B7B5B">
            <w:pPr>
              <w:pStyle w:val="TableParagraph"/>
              <w:spacing w:line="360" w:lineRule="auto"/>
              <w:ind w:left="108" w:right="95"/>
              <w:jc w:val="both"/>
              <w:rPr>
                <w:sz w:val="24"/>
              </w:rPr>
            </w:pPr>
            <w:r>
              <w:rPr>
                <w:sz w:val="24"/>
              </w:rPr>
              <w:t>Whether the resolution applicant or any of its connected persons, prohibited by SEBI from trading in securities or accessing the securities</w:t>
            </w:r>
          </w:p>
          <w:p w:rsidR="00293CB2" w:rsidRDefault="001B7B5B">
            <w:pPr>
              <w:pStyle w:val="TableParagraph"/>
              <w:ind w:left="108"/>
              <w:rPr>
                <w:sz w:val="24"/>
              </w:rPr>
            </w:pPr>
            <w:r>
              <w:rPr>
                <w:sz w:val="24"/>
              </w:rPr>
              <w:t>market</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2899"/>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4"/>
              <w:jc w:val="right"/>
              <w:rPr>
                <w:b/>
                <w:sz w:val="24"/>
              </w:rPr>
            </w:pPr>
            <w:r>
              <w:rPr>
                <w:b/>
                <w:w w:val="95"/>
                <w:sz w:val="24"/>
              </w:rPr>
              <w:t>VII.</w:t>
            </w:r>
          </w:p>
        </w:tc>
        <w:tc>
          <w:tcPr>
            <w:tcW w:w="3706" w:type="dxa"/>
            <w:shd w:val="clear" w:color="auto" w:fill="F9FCFF"/>
          </w:tcPr>
          <w:p w:rsidR="00293CB2" w:rsidRDefault="001B7B5B">
            <w:pPr>
              <w:pStyle w:val="TableParagraph"/>
              <w:spacing w:line="360" w:lineRule="auto"/>
              <w:ind w:left="108" w:right="94"/>
              <w:jc w:val="both"/>
              <w:rPr>
                <w:sz w:val="24"/>
              </w:rPr>
            </w:pPr>
            <w:r>
              <w:rPr>
                <w:sz w:val="24"/>
              </w:rPr>
              <w:t xml:space="preserve">Whether the resolution applicant </w:t>
            </w:r>
            <w:r>
              <w:rPr>
                <w:spacing w:val="-7"/>
                <w:sz w:val="24"/>
              </w:rPr>
              <w:t xml:space="preserve">or </w:t>
            </w:r>
            <w:r>
              <w:rPr>
                <w:sz w:val="24"/>
              </w:rPr>
              <w:t xml:space="preserve">any of its connected persons has executed any enforceable guarantee in favour of a creditor of </w:t>
            </w:r>
            <w:r>
              <w:rPr>
                <w:spacing w:val="-12"/>
                <w:sz w:val="24"/>
              </w:rPr>
              <w:t>a</w:t>
            </w:r>
            <w:r>
              <w:rPr>
                <w:spacing w:val="36"/>
                <w:sz w:val="24"/>
              </w:rPr>
              <w:t xml:space="preserve"> </w:t>
            </w:r>
            <w:r>
              <w:rPr>
                <w:sz w:val="24"/>
              </w:rPr>
              <w:t xml:space="preserve">corporate person against </w:t>
            </w:r>
            <w:r>
              <w:rPr>
                <w:spacing w:val="-4"/>
                <w:sz w:val="24"/>
              </w:rPr>
              <w:t xml:space="preserve">which </w:t>
            </w:r>
            <w:r>
              <w:rPr>
                <w:sz w:val="24"/>
              </w:rPr>
              <w:t>CIRP is initiated under IBC,</w:t>
            </w:r>
            <w:r>
              <w:rPr>
                <w:spacing w:val="-27"/>
                <w:sz w:val="24"/>
              </w:rPr>
              <w:t xml:space="preserve"> </w:t>
            </w:r>
            <w:r>
              <w:rPr>
                <w:sz w:val="24"/>
              </w:rPr>
              <w:t>2016</w:t>
            </w:r>
          </w:p>
          <w:p w:rsidR="00293CB2" w:rsidRDefault="001B7B5B">
            <w:pPr>
              <w:pStyle w:val="TableParagraph"/>
              <w:ind w:left="108"/>
              <w:jc w:val="both"/>
              <w:rPr>
                <w:sz w:val="24"/>
              </w:rPr>
            </w:pPr>
            <w:r>
              <w:rPr>
                <w:sz w:val="24"/>
              </w:rPr>
              <w:t>by such creditor</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4555"/>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3"/>
              <w:jc w:val="right"/>
              <w:rPr>
                <w:b/>
                <w:sz w:val="24"/>
              </w:rPr>
            </w:pPr>
            <w:r>
              <w:rPr>
                <w:b/>
                <w:w w:val="95"/>
                <w:sz w:val="24"/>
              </w:rPr>
              <w:t>VIII.</w:t>
            </w:r>
          </w:p>
        </w:tc>
        <w:tc>
          <w:tcPr>
            <w:tcW w:w="3706" w:type="dxa"/>
            <w:shd w:val="clear" w:color="auto" w:fill="F9FCFF"/>
          </w:tcPr>
          <w:p w:rsidR="00293CB2" w:rsidRDefault="001B7B5B">
            <w:pPr>
              <w:pStyle w:val="TableParagraph"/>
              <w:spacing w:line="360" w:lineRule="auto"/>
              <w:ind w:left="108" w:right="91"/>
              <w:jc w:val="both"/>
              <w:rPr>
                <w:sz w:val="24"/>
              </w:rPr>
            </w:pPr>
            <w:r>
              <w:rPr>
                <w:sz w:val="24"/>
              </w:rPr>
              <w:t xml:space="preserve">Whether the resolution applicant </w:t>
            </w:r>
            <w:r>
              <w:rPr>
                <w:spacing w:val="-6"/>
                <w:sz w:val="24"/>
              </w:rPr>
              <w:t xml:space="preserve">or </w:t>
            </w:r>
            <w:r>
              <w:rPr>
                <w:sz w:val="24"/>
              </w:rPr>
              <w:t>any of its connected persons has been a promoter or in the management or control of a corporate debtor in which transactions under Section 43, 45, 50 and 66 has taken place and in respect of which an order has been made by the adjudicating authority under Insolvency &amp;</w:t>
            </w:r>
            <w:r>
              <w:rPr>
                <w:spacing w:val="40"/>
                <w:sz w:val="24"/>
              </w:rPr>
              <w:t xml:space="preserve"> </w:t>
            </w:r>
            <w:r>
              <w:rPr>
                <w:sz w:val="24"/>
              </w:rPr>
              <w:t>Bankruptcy</w:t>
            </w:r>
          </w:p>
          <w:p w:rsidR="00293CB2" w:rsidRDefault="001B7B5B">
            <w:pPr>
              <w:pStyle w:val="TableParagraph"/>
              <w:ind w:left="108"/>
              <w:jc w:val="both"/>
              <w:rPr>
                <w:sz w:val="24"/>
              </w:rPr>
            </w:pPr>
            <w:r>
              <w:rPr>
                <w:sz w:val="24"/>
              </w:rPr>
              <w:t>Code, 2016.</w:t>
            </w:r>
          </w:p>
        </w:tc>
        <w:tc>
          <w:tcPr>
            <w:tcW w:w="2139" w:type="dxa"/>
            <w:shd w:val="clear" w:color="auto" w:fill="F9FCFF"/>
          </w:tcPr>
          <w:p w:rsidR="00293CB2" w:rsidRDefault="00293CB2">
            <w:pPr>
              <w:pStyle w:val="TableParagraph"/>
              <w:rPr>
                <w:sz w:val="24"/>
              </w:rPr>
            </w:pPr>
          </w:p>
        </w:tc>
        <w:tc>
          <w:tcPr>
            <w:tcW w:w="2542" w:type="dxa"/>
            <w:shd w:val="clear" w:color="auto" w:fill="F9FCFF"/>
          </w:tcPr>
          <w:p w:rsidR="00293CB2" w:rsidRDefault="00293CB2">
            <w:pPr>
              <w:pStyle w:val="TableParagraph"/>
              <w:rPr>
                <w:sz w:val="24"/>
              </w:rPr>
            </w:pPr>
          </w:p>
        </w:tc>
      </w:tr>
      <w:tr w:rsidR="00293CB2">
        <w:trPr>
          <w:trHeight w:val="1243"/>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2"/>
              <w:jc w:val="right"/>
              <w:rPr>
                <w:b/>
                <w:sz w:val="24"/>
              </w:rPr>
            </w:pPr>
            <w:r>
              <w:rPr>
                <w:b/>
                <w:w w:val="95"/>
                <w:sz w:val="24"/>
              </w:rPr>
              <w:t>IX.</w:t>
            </w:r>
          </w:p>
        </w:tc>
        <w:tc>
          <w:tcPr>
            <w:tcW w:w="3706" w:type="dxa"/>
            <w:shd w:val="clear" w:color="auto" w:fill="F9FCFF"/>
          </w:tcPr>
          <w:p w:rsidR="00293CB2" w:rsidRDefault="001B7B5B">
            <w:pPr>
              <w:pStyle w:val="TableParagraph"/>
              <w:spacing w:line="270" w:lineRule="exact"/>
              <w:ind w:left="108"/>
              <w:rPr>
                <w:sz w:val="24"/>
              </w:rPr>
            </w:pPr>
            <w:r>
              <w:rPr>
                <w:sz w:val="24"/>
              </w:rPr>
              <w:t>Details of Holding Company*** (if</w:t>
            </w:r>
          </w:p>
          <w:p w:rsidR="00293CB2" w:rsidRDefault="001B7B5B">
            <w:pPr>
              <w:pStyle w:val="TableParagraph"/>
              <w:spacing w:before="5" w:line="410" w:lineRule="atLeast"/>
              <w:ind w:left="108" w:right="142"/>
              <w:rPr>
                <w:sz w:val="24"/>
              </w:rPr>
            </w:pPr>
            <w:r>
              <w:rPr>
                <w:sz w:val="24"/>
              </w:rPr>
              <w:t>any) of Resolution Applicant [same as Sr. No. 3A]</w:t>
            </w:r>
          </w:p>
        </w:tc>
        <w:tc>
          <w:tcPr>
            <w:tcW w:w="2139" w:type="dxa"/>
            <w:shd w:val="clear" w:color="auto" w:fill="F9FCFF"/>
          </w:tcPr>
          <w:p w:rsidR="00293CB2" w:rsidRDefault="00293CB2">
            <w:pPr>
              <w:pStyle w:val="TableParagraph"/>
            </w:pPr>
          </w:p>
        </w:tc>
        <w:tc>
          <w:tcPr>
            <w:tcW w:w="2542" w:type="dxa"/>
            <w:shd w:val="clear" w:color="auto" w:fill="F9FCFF"/>
          </w:tcPr>
          <w:p w:rsidR="00293CB2" w:rsidRDefault="00293CB2">
            <w:pPr>
              <w:pStyle w:val="TableParagraph"/>
            </w:pPr>
          </w:p>
        </w:tc>
      </w:tr>
      <w:tr w:rsidR="00293CB2">
        <w:trPr>
          <w:trHeight w:val="1240"/>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3"/>
              <w:jc w:val="right"/>
              <w:rPr>
                <w:b/>
                <w:sz w:val="24"/>
              </w:rPr>
            </w:pPr>
            <w:r>
              <w:rPr>
                <w:b/>
                <w:w w:val="95"/>
                <w:sz w:val="24"/>
              </w:rPr>
              <w:t>X.</w:t>
            </w:r>
          </w:p>
        </w:tc>
        <w:tc>
          <w:tcPr>
            <w:tcW w:w="3706" w:type="dxa"/>
            <w:shd w:val="clear" w:color="auto" w:fill="F9FCFF"/>
          </w:tcPr>
          <w:p w:rsidR="00293CB2" w:rsidRDefault="001B7B5B">
            <w:pPr>
              <w:pStyle w:val="TableParagraph"/>
              <w:spacing w:line="360" w:lineRule="auto"/>
              <w:ind w:left="108" w:right="142"/>
              <w:rPr>
                <w:sz w:val="24"/>
              </w:rPr>
            </w:pPr>
            <w:r>
              <w:rPr>
                <w:sz w:val="24"/>
              </w:rPr>
              <w:t>Details of Subsidiary Company*** (if any) of Resolution Applicant</w:t>
            </w:r>
          </w:p>
          <w:p w:rsidR="00293CB2" w:rsidRDefault="001B7B5B">
            <w:pPr>
              <w:pStyle w:val="TableParagraph"/>
              <w:ind w:left="108"/>
              <w:rPr>
                <w:sz w:val="24"/>
              </w:rPr>
            </w:pPr>
            <w:r>
              <w:rPr>
                <w:sz w:val="24"/>
              </w:rPr>
              <w:t>[same as Sr. No. 3A]</w:t>
            </w:r>
          </w:p>
        </w:tc>
        <w:tc>
          <w:tcPr>
            <w:tcW w:w="2139" w:type="dxa"/>
            <w:shd w:val="clear" w:color="auto" w:fill="F9FCFF"/>
          </w:tcPr>
          <w:p w:rsidR="00293CB2" w:rsidRDefault="00293CB2">
            <w:pPr>
              <w:pStyle w:val="TableParagraph"/>
            </w:pPr>
          </w:p>
        </w:tc>
        <w:tc>
          <w:tcPr>
            <w:tcW w:w="2542" w:type="dxa"/>
            <w:shd w:val="clear" w:color="auto" w:fill="F9FCFF"/>
          </w:tcPr>
          <w:p w:rsidR="00293CB2" w:rsidRDefault="00293CB2">
            <w:pPr>
              <w:pStyle w:val="TableParagraph"/>
            </w:pPr>
          </w:p>
        </w:tc>
      </w:tr>
      <w:tr w:rsidR="00293CB2">
        <w:trPr>
          <w:trHeight w:val="1243"/>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2"/>
              <w:jc w:val="right"/>
              <w:rPr>
                <w:b/>
                <w:sz w:val="24"/>
              </w:rPr>
            </w:pPr>
            <w:r>
              <w:rPr>
                <w:b/>
                <w:w w:val="95"/>
                <w:sz w:val="24"/>
              </w:rPr>
              <w:t>XI.</w:t>
            </w:r>
          </w:p>
        </w:tc>
        <w:tc>
          <w:tcPr>
            <w:tcW w:w="3706" w:type="dxa"/>
            <w:shd w:val="clear" w:color="auto" w:fill="F9FCFF"/>
          </w:tcPr>
          <w:p w:rsidR="00293CB2" w:rsidRDefault="001B7B5B">
            <w:pPr>
              <w:pStyle w:val="TableParagraph"/>
              <w:spacing w:line="270" w:lineRule="exact"/>
              <w:ind w:left="108"/>
              <w:rPr>
                <w:sz w:val="24"/>
              </w:rPr>
            </w:pPr>
            <w:r>
              <w:rPr>
                <w:sz w:val="24"/>
              </w:rPr>
              <w:t>Details of Associate Company***</w:t>
            </w:r>
          </w:p>
          <w:p w:rsidR="00293CB2" w:rsidRDefault="001B7B5B">
            <w:pPr>
              <w:pStyle w:val="TableParagraph"/>
              <w:spacing w:before="5" w:line="410" w:lineRule="atLeast"/>
              <w:ind w:left="108" w:right="488"/>
              <w:rPr>
                <w:sz w:val="24"/>
              </w:rPr>
            </w:pPr>
            <w:r>
              <w:rPr>
                <w:sz w:val="24"/>
              </w:rPr>
              <w:t>(if any) of Resolution Applicant [same as Sr. No. 3A]</w:t>
            </w:r>
          </w:p>
        </w:tc>
        <w:tc>
          <w:tcPr>
            <w:tcW w:w="2139" w:type="dxa"/>
            <w:shd w:val="clear" w:color="auto" w:fill="F9FCFF"/>
          </w:tcPr>
          <w:p w:rsidR="00293CB2" w:rsidRDefault="00293CB2">
            <w:pPr>
              <w:pStyle w:val="TableParagraph"/>
            </w:pPr>
          </w:p>
        </w:tc>
        <w:tc>
          <w:tcPr>
            <w:tcW w:w="2542" w:type="dxa"/>
            <w:shd w:val="clear" w:color="auto" w:fill="F9FCFF"/>
          </w:tcPr>
          <w:p w:rsidR="00293CB2" w:rsidRDefault="00293CB2">
            <w:pPr>
              <w:pStyle w:val="TableParagraph"/>
            </w:pPr>
          </w:p>
        </w:tc>
      </w:tr>
      <w:tr w:rsidR="00293CB2">
        <w:trPr>
          <w:trHeight w:val="1655"/>
        </w:trPr>
        <w:tc>
          <w:tcPr>
            <w:tcW w:w="1190" w:type="dxa"/>
            <w:shd w:val="clear" w:color="auto" w:fill="F9FCFF"/>
          </w:tcPr>
          <w:p w:rsidR="00293CB2" w:rsidRDefault="00293CB2">
            <w:pPr>
              <w:pStyle w:val="TableParagraph"/>
              <w:rPr>
                <w:rFonts w:ascii="Georgia"/>
                <w:sz w:val="21"/>
              </w:rPr>
            </w:pPr>
          </w:p>
          <w:p w:rsidR="00293CB2" w:rsidRDefault="001B7B5B">
            <w:pPr>
              <w:pStyle w:val="TableParagraph"/>
              <w:ind w:right="584"/>
              <w:jc w:val="right"/>
              <w:rPr>
                <w:b/>
                <w:sz w:val="24"/>
              </w:rPr>
            </w:pPr>
            <w:r>
              <w:rPr>
                <w:b/>
                <w:w w:val="95"/>
                <w:sz w:val="24"/>
              </w:rPr>
              <w:t>XII.</w:t>
            </w:r>
          </w:p>
        </w:tc>
        <w:tc>
          <w:tcPr>
            <w:tcW w:w="3706" w:type="dxa"/>
            <w:shd w:val="clear" w:color="auto" w:fill="F9FCFF"/>
          </w:tcPr>
          <w:p w:rsidR="00293CB2" w:rsidRDefault="001B7B5B">
            <w:pPr>
              <w:pStyle w:val="TableParagraph"/>
              <w:spacing w:line="360" w:lineRule="auto"/>
              <w:ind w:left="108" w:right="183"/>
              <w:rPr>
                <w:sz w:val="24"/>
              </w:rPr>
            </w:pPr>
            <w:r>
              <w:rPr>
                <w:sz w:val="24"/>
              </w:rPr>
              <w:t>Details of any other 'related party' of the resolution applicant for which the answer to queries at Sr.</w:t>
            </w:r>
          </w:p>
          <w:p w:rsidR="00293CB2" w:rsidRDefault="001B7B5B">
            <w:pPr>
              <w:pStyle w:val="TableParagraph"/>
              <w:spacing w:line="275" w:lineRule="exact"/>
              <w:ind w:left="108"/>
              <w:rPr>
                <w:sz w:val="24"/>
              </w:rPr>
            </w:pPr>
            <w:r>
              <w:rPr>
                <w:sz w:val="24"/>
              </w:rPr>
              <w:t>No. 7 to 13 is in assertive.</w:t>
            </w:r>
          </w:p>
        </w:tc>
        <w:tc>
          <w:tcPr>
            <w:tcW w:w="2139" w:type="dxa"/>
            <w:shd w:val="clear" w:color="auto" w:fill="F9FCFF"/>
          </w:tcPr>
          <w:p w:rsidR="00293CB2" w:rsidRDefault="00293CB2">
            <w:pPr>
              <w:pStyle w:val="TableParagraph"/>
            </w:pPr>
          </w:p>
        </w:tc>
        <w:tc>
          <w:tcPr>
            <w:tcW w:w="2542" w:type="dxa"/>
            <w:shd w:val="clear" w:color="auto" w:fill="F9FCFF"/>
          </w:tcPr>
          <w:p w:rsidR="00293CB2" w:rsidRDefault="00293CB2">
            <w:pPr>
              <w:pStyle w:val="TableParagraph"/>
            </w:pPr>
          </w:p>
        </w:tc>
      </w:tr>
    </w:tbl>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pStyle w:val="BodyText"/>
        <w:rPr>
          <w:rFonts w:ascii="Georgia"/>
          <w:sz w:val="20"/>
        </w:rPr>
      </w:pPr>
    </w:p>
    <w:p w:rsidR="00293CB2" w:rsidRDefault="00293CB2">
      <w:pPr>
        <w:ind w:left="2129" w:right="2124"/>
        <w:jc w:val="center"/>
        <w:rPr>
          <w:rFonts w:ascii="Georgia"/>
        </w:rPr>
      </w:pPr>
    </w:p>
    <w:p w:rsidR="00AE667D" w:rsidRDefault="001B7B5B">
      <w:pPr>
        <w:pStyle w:val="Heading2"/>
        <w:spacing w:before="79" w:line="360" w:lineRule="auto"/>
        <w:ind w:left="2767" w:right="2745" w:firstLine="1288"/>
      </w:pPr>
      <w:r>
        <w:lastRenderedPageBreak/>
        <w:t xml:space="preserve">ANNEXURE- G </w:t>
      </w:r>
    </w:p>
    <w:p w:rsidR="00AE667D" w:rsidRDefault="00AE667D" w:rsidP="00AE667D">
      <w:pPr>
        <w:pStyle w:val="Heading2"/>
        <w:spacing w:before="79" w:line="360" w:lineRule="auto"/>
        <w:ind w:left="2767" w:right="2745" w:firstLine="68"/>
      </w:pPr>
      <w:r>
        <w:t xml:space="preserve">        [On Stamp paper of Rs. 100/-]</w:t>
      </w:r>
    </w:p>
    <w:p w:rsidR="00293CB2" w:rsidRDefault="00AE667D" w:rsidP="00AE667D">
      <w:pPr>
        <w:pStyle w:val="Heading2"/>
        <w:spacing w:before="79" w:line="360" w:lineRule="auto"/>
        <w:ind w:left="284" w:right="2145"/>
        <w:jc w:val="center"/>
      </w:pPr>
      <w:r w:rsidRPr="00AE667D">
        <w:t xml:space="preserve">                   </w:t>
      </w:r>
      <w:r w:rsidR="001B7B5B">
        <w:rPr>
          <w:u w:val="thick"/>
        </w:rPr>
        <w:t>DECLARATION AND UNDERTAKING</w:t>
      </w:r>
    </w:p>
    <w:p w:rsidR="00293CB2" w:rsidRDefault="001B7B5B">
      <w:pPr>
        <w:pStyle w:val="BodyText"/>
        <w:spacing w:line="272" w:lineRule="exact"/>
        <w:ind w:right="216"/>
        <w:jc w:val="right"/>
      </w:pPr>
      <w:r>
        <w:t>Date:</w:t>
      </w:r>
    </w:p>
    <w:p w:rsidR="00293CB2" w:rsidRDefault="00293CB2">
      <w:pPr>
        <w:pStyle w:val="BodyText"/>
        <w:rPr>
          <w:sz w:val="20"/>
        </w:rPr>
      </w:pPr>
    </w:p>
    <w:p w:rsidR="00293CB2" w:rsidRDefault="00293CB2">
      <w:pPr>
        <w:pStyle w:val="BodyText"/>
        <w:spacing w:before="11"/>
        <w:rPr>
          <w:sz w:val="19"/>
        </w:rPr>
      </w:pPr>
    </w:p>
    <w:p w:rsidR="005422A7" w:rsidRDefault="005422A7">
      <w:pPr>
        <w:pStyle w:val="BodyText"/>
        <w:spacing w:before="90"/>
        <w:ind w:left="220" w:right="7273"/>
      </w:pPr>
      <w:r>
        <w:t>To,</w:t>
      </w:r>
    </w:p>
    <w:p w:rsidR="00293CB2" w:rsidRDefault="00E616E1">
      <w:pPr>
        <w:pStyle w:val="BodyText"/>
        <w:spacing w:before="90"/>
        <w:ind w:left="220" w:right="7273"/>
      </w:pPr>
      <w:r>
        <w:t>Mr. Vishal Sharma</w:t>
      </w:r>
      <w:r w:rsidR="001B7B5B">
        <w:t xml:space="preserve"> Resolution Professional</w:t>
      </w:r>
    </w:p>
    <w:p w:rsidR="00293CB2" w:rsidRDefault="001B7B5B">
      <w:pPr>
        <w:pStyle w:val="BodyText"/>
        <w:ind w:left="220"/>
        <w:rPr>
          <w:b/>
          <w:sz w:val="22"/>
        </w:rPr>
      </w:pPr>
      <w:r>
        <w:t>In the matter of</w:t>
      </w:r>
      <w:r w:rsidR="00E616E1">
        <w:t xml:space="preserve"> </w:t>
      </w:r>
      <w:r w:rsidR="00C26C7A">
        <w:t>Barnaparichay Book-Mall Private Limited</w:t>
      </w:r>
    </w:p>
    <w:p w:rsidR="00293CB2" w:rsidRDefault="00293CB2">
      <w:pPr>
        <w:pStyle w:val="BodyText"/>
        <w:rPr>
          <w:b/>
          <w:sz w:val="26"/>
        </w:rPr>
      </w:pPr>
    </w:p>
    <w:p w:rsidR="00293CB2" w:rsidRDefault="00293CB2">
      <w:pPr>
        <w:pStyle w:val="BodyText"/>
        <w:rPr>
          <w:b/>
          <w:sz w:val="26"/>
        </w:rPr>
      </w:pPr>
    </w:p>
    <w:p w:rsidR="00293CB2" w:rsidRDefault="00293CB2">
      <w:pPr>
        <w:pStyle w:val="BodyText"/>
        <w:spacing w:before="7"/>
        <w:rPr>
          <w:b/>
          <w:sz w:val="20"/>
        </w:rPr>
      </w:pPr>
    </w:p>
    <w:p w:rsidR="00293CB2" w:rsidRDefault="001B7B5B">
      <w:pPr>
        <w:pStyle w:val="Heading2"/>
        <w:spacing w:line="360" w:lineRule="auto"/>
        <w:ind w:left="220" w:right="223"/>
      </w:pPr>
      <w:r>
        <w:t>Sub: Disclosure of eligibility under section 29A of the Insolvency and Bankruptcy Code, 2016 and declaration for submitting Expression of Interest/Resolution Plan.</w:t>
      </w:r>
    </w:p>
    <w:p w:rsidR="00293CB2" w:rsidRDefault="00293CB2">
      <w:pPr>
        <w:pStyle w:val="BodyText"/>
        <w:spacing w:before="6"/>
        <w:rPr>
          <w:b/>
          <w:sz w:val="35"/>
        </w:rPr>
      </w:pPr>
    </w:p>
    <w:p w:rsidR="00293CB2" w:rsidRDefault="001B7B5B">
      <w:pPr>
        <w:pStyle w:val="BodyText"/>
        <w:spacing w:before="1"/>
        <w:ind w:left="220"/>
      </w:pPr>
      <w:r>
        <w:t>Dear Sir,</w:t>
      </w:r>
    </w:p>
    <w:p w:rsidR="00293CB2" w:rsidRDefault="00293CB2">
      <w:pPr>
        <w:pStyle w:val="BodyText"/>
        <w:rPr>
          <w:sz w:val="26"/>
        </w:rPr>
      </w:pPr>
    </w:p>
    <w:p w:rsidR="00293CB2" w:rsidRDefault="00293CB2">
      <w:pPr>
        <w:pStyle w:val="BodyText"/>
        <w:spacing w:before="11"/>
        <w:rPr>
          <w:sz w:val="21"/>
        </w:rPr>
      </w:pPr>
    </w:p>
    <w:p w:rsidR="00293CB2" w:rsidRDefault="001B7B5B">
      <w:pPr>
        <w:pStyle w:val="ListParagraph"/>
        <w:numPr>
          <w:ilvl w:val="0"/>
          <w:numId w:val="2"/>
        </w:numPr>
        <w:tabs>
          <w:tab w:val="left" w:pos="941"/>
          <w:tab w:val="left" w:pos="5301"/>
        </w:tabs>
        <w:ind w:hanging="361"/>
        <w:rPr>
          <w:sz w:val="24"/>
        </w:rPr>
      </w:pPr>
      <w:r>
        <w:rPr>
          <w:sz w:val="24"/>
        </w:rPr>
        <w:t>I</w:t>
      </w:r>
      <w:r>
        <w:rPr>
          <w:sz w:val="24"/>
          <w:u w:val="single"/>
        </w:rPr>
        <w:t xml:space="preserve"> </w:t>
      </w:r>
      <w:r>
        <w:rPr>
          <w:sz w:val="24"/>
          <w:u w:val="single"/>
        </w:rPr>
        <w:tab/>
      </w:r>
      <w:r>
        <w:rPr>
          <w:sz w:val="24"/>
        </w:rPr>
        <w:t>hereby submit this declaration</w:t>
      </w:r>
      <w:r>
        <w:rPr>
          <w:spacing w:val="14"/>
          <w:sz w:val="24"/>
        </w:rPr>
        <w:t xml:space="preserve"> </w:t>
      </w:r>
      <w:r>
        <w:rPr>
          <w:sz w:val="24"/>
        </w:rPr>
        <w:t>for</w:t>
      </w:r>
    </w:p>
    <w:p w:rsidR="00293CB2" w:rsidRDefault="001B7B5B">
      <w:pPr>
        <w:pStyle w:val="BodyText"/>
        <w:tabs>
          <w:tab w:val="left" w:pos="4235"/>
        </w:tabs>
        <w:spacing w:before="139" w:line="360" w:lineRule="auto"/>
        <w:ind w:left="940" w:right="217"/>
        <w:jc w:val="both"/>
      </w:pPr>
      <w:r>
        <w:rPr>
          <w:u w:val="single"/>
        </w:rPr>
        <w:t xml:space="preserve"> </w:t>
      </w:r>
      <w:r>
        <w:rPr>
          <w:u w:val="single"/>
        </w:rPr>
        <w:tab/>
      </w:r>
      <w:r>
        <w:rPr>
          <w:spacing w:val="-26"/>
        </w:rPr>
        <w:t xml:space="preserve"> </w:t>
      </w:r>
      <w:r>
        <w:t>under Section 29A of the Insolvency and Bankruptcy Code, 2016 (“</w:t>
      </w:r>
      <w:r>
        <w:rPr>
          <w:b/>
        </w:rPr>
        <w:t>Code</w:t>
      </w:r>
      <w:r>
        <w:t>”) as inserted by the Insolvency and Bankruptcy Code (Amendment) Act,</w:t>
      </w:r>
      <w:r>
        <w:rPr>
          <w:spacing w:val="-1"/>
        </w:rPr>
        <w:t xml:space="preserve"> </w:t>
      </w:r>
      <w:r>
        <w:t>2018:</w:t>
      </w:r>
    </w:p>
    <w:p w:rsidR="00293CB2" w:rsidRDefault="001B7B5B">
      <w:pPr>
        <w:pStyle w:val="BodyText"/>
        <w:spacing w:line="360" w:lineRule="auto"/>
        <w:ind w:left="940" w:right="215"/>
        <w:jc w:val="both"/>
        <w:rPr>
          <w:b/>
        </w:rPr>
      </w:pPr>
      <w:r>
        <w:t xml:space="preserve">I have understood the provisions of section 29A of the Code as inserted by the Insolvency and   Bankruptcy   Code    (Amendment)   Ordinance,   2017.    I   confirm    that </w:t>
      </w:r>
      <w:r>
        <w:rPr>
          <w:b/>
        </w:rPr>
        <w:t>neither</w:t>
      </w:r>
    </w:p>
    <w:p w:rsidR="00293CB2" w:rsidRDefault="001B7B5B">
      <w:pPr>
        <w:pStyle w:val="Heading2"/>
        <w:tabs>
          <w:tab w:val="left" w:pos="3515"/>
          <w:tab w:val="left" w:pos="4140"/>
          <w:tab w:val="left" w:pos="5178"/>
          <w:tab w:val="left" w:pos="6231"/>
          <w:tab w:val="left" w:pos="7603"/>
          <w:tab w:val="left" w:pos="8911"/>
        </w:tabs>
        <w:ind w:left="940"/>
      </w:pPr>
      <w:r>
        <w:rPr>
          <w:u w:val="single"/>
        </w:rPr>
        <w:t xml:space="preserve"> </w:t>
      </w:r>
      <w:r>
        <w:rPr>
          <w:u w:val="single"/>
        </w:rPr>
        <w:tab/>
      </w:r>
      <w:r>
        <w:tab/>
        <w:t>nor</w:t>
      </w:r>
      <w:r>
        <w:tab/>
        <w:t>any</w:t>
      </w:r>
      <w:r>
        <w:tab/>
        <w:t>person</w:t>
      </w:r>
      <w:r>
        <w:tab/>
        <w:t>acting</w:t>
      </w:r>
      <w:r>
        <w:tab/>
        <w:t>jointly</w:t>
      </w:r>
    </w:p>
    <w:p w:rsidR="00293CB2" w:rsidRDefault="001B7B5B">
      <w:pPr>
        <w:tabs>
          <w:tab w:val="left" w:pos="4307"/>
          <w:tab w:val="left" w:pos="4715"/>
          <w:tab w:val="left" w:pos="6731"/>
        </w:tabs>
        <w:spacing w:before="139" w:line="360" w:lineRule="auto"/>
        <w:ind w:left="940" w:right="216"/>
        <w:jc w:val="both"/>
        <w:rPr>
          <w:sz w:val="24"/>
        </w:rPr>
      </w:pPr>
      <w:r>
        <w:rPr>
          <w:sz w:val="24"/>
          <w:u w:val="single"/>
        </w:rPr>
        <w:t xml:space="preserve"> </w:t>
      </w:r>
      <w:r>
        <w:rPr>
          <w:sz w:val="24"/>
          <w:u w:val="single"/>
        </w:rPr>
        <w:tab/>
      </w:r>
      <w:r>
        <w:rPr>
          <w:sz w:val="24"/>
          <w:u w:val="single"/>
        </w:rPr>
        <w:tab/>
      </w:r>
      <w:r>
        <w:rPr>
          <w:spacing w:val="8"/>
          <w:sz w:val="24"/>
        </w:rPr>
        <w:t xml:space="preserve"> </w:t>
      </w:r>
      <w:r>
        <w:rPr>
          <w:sz w:val="24"/>
        </w:rPr>
        <w:t xml:space="preserve">or </w:t>
      </w:r>
      <w:r>
        <w:rPr>
          <w:b/>
          <w:sz w:val="24"/>
        </w:rPr>
        <w:t>any person who is a promoter or in the management or</w:t>
      </w:r>
      <w:r>
        <w:rPr>
          <w:b/>
          <w:spacing w:val="2"/>
          <w:sz w:val="24"/>
        </w:rPr>
        <w:t xml:space="preserve"> </w:t>
      </w:r>
      <w:r>
        <w:rPr>
          <w:b/>
          <w:sz w:val="24"/>
        </w:rPr>
        <w:t>control</w:t>
      </w:r>
      <w:r>
        <w:rPr>
          <w:b/>
          <w:spacing w:val="8"/>
          <w:sz w:val="24"/>
        </w:rPr>
        <w:t xml:space="preserve"> </w:t>
      </w:r>
      <w:r>
        <w:rPr>
          <w:sz w:val="24"/>
        </w:rPr>
        <w:t>of</w:t>
      </w:r>
      <w:r>
        <w:rPr>
          <w:sz w:val="24"/>
          <w:u w:val="single"/>
        </w:rPr>
        <w:t xml:space="preserve"> </w:t>
      </w:r>
      <w:r>
        <w:rPr>
          <w:sz w:val="24"/>
          <w:u w:val="single"/>
        </w:rPr>
        <w:tab/>
      </w:r>
      <w:r>
        <w:rPr>
          <w:sz w:val="24"/>
          <w:u w:val="single"/>
        </w:rPr>
        <w:tab/>
      </w:r>
      <w:r>
        <w:rPr>
          <w:sz w:val="24"/>
          <w:u w:val="single"/>
        </w:rPr>
        <w:tab/>
      </w:r>
      <w:r>
        <w:rPr>
          <w:b/>
          <w:sz w:val="24"/>
        </w:rPr>
        <w:t xml:space="preserve">or any person acting jointly </w:t>
      </w:r>
      <w:r>
        <w:rPr>
          <w:sz w:val="24"/>
        </w:rPr>
        <w:t>with</w:t>
      </w:r>
      <w:r>
        <w:rPr>
          <w:sz w:val="24"/>
          <w:u w:val="single"/>
        </w:rPr>
        <w:t xml:space="preserve"> </w:t>
      </w:r>
      <w:r>
        <w:rPr>
          <w:sz w:val="24"/>
          <w:u w:val="single"/>
        </w:rPr>
        <w:tab/>
      </w:r>
      <w:r>
        <w:rPr>
          <w:sz w:val="24"/>
        </w:rPr>
        <w:t>:</w:t>
      </w:r>
    </w:p>
    <w:p w:rsidR="00293CB2" w:rsidRDefault="00293CB2">
      <w:pPr>
        <w:pStyle w:val="BodyText"/>
        <w:rPr>
          <w:sz w:val="26"/>
        </w:rPr>
      </w:pPr>
    </w:p>
    <w:p w:rsidR="00293CB2" w:rsidRDefault="00293CB2">
      <w:pPr>
        <w:pStyle w:val="BodyText"/>
        <w:spacing w:before="10"/>
        <w:rPr>
          <w:sz w:val="30"/>
        </w:rPr>
      </w:pPr>
    </w:p>
    <w:p w:rsidR="00293CB2" w:rsidRDefault="001B7B5B">
      <w:pPr>
        <w:pStyle w:val="ListParagraph"/>
        <w:numPr>
          <w:ilvl w:val="0"/>
          <w:numId w:val="1"/>
        </w:numPr>
        <w:tabs>
          <w:tab w:val="left" w:pos="466"/>
        </w:tabs>
        <w:rPr>
          <w:sz w:val="24"/>
        </w:rPr>
      </w:pPr>
      <w:r>
        <w:rPr>
          <w:sz w:val="24"/>
        </w:rPr>
        <w:t>is an undischarged</w:t>
      </w:r>
      <w:r>
        <w:rPr>
          <w:spacing w:val="-1"/>
          <w:sz w:val="24"/>
        </w:rPr>
        <w:t xml:space="preserve"> </w:t>
      </w:r>
      <w:r>
        <w:rPr>
          <w:sz w:val="24"/>
        </w:rPr>
        <w:t>insolvent;</w:t>
      </w:r>
    </w:p>
    <w:p w:rsidR="00293CB2" w:rsidRDefault="001B7B5B">
      <w:pPr>
        <w:pStyle w:val="ListParagraph"/>
        <w:numPr>
          <w:ilvl w:val="0"/>
          <w:numId w:val="1"/>
        </w:numPr>
        <w:tabs>
          <w:tab w:val="left" w:pos="480"/>
        </w:tabs>
        <w:spacing w:before="138" w:line="360" w:lineRule="auto"/>
        <w:ind w:left="220" w:right="625" w:firstLine="0"/>
        <w:rPr>
          <w:sz w:val="24"/>
        </w:rPr>
      </w:pPr>
      <w:r>
        <w:rPr>
          <w:sz w:val="24"/>
        </w:rPr>
        <w:t>is a willful defaulter in accordance with the guidelines of the Reserve Bank of India</w:t>
      </w:r>
      <w:r>
        <w:rPr>
          <w:spacing w:val="-14"/>
          <w:sz w:val="24"/>
        </w:rPr>
        <w:t xml:space="preserve"> </w:t>
      </w:r>
      <w:r>
        <w:rPr>
          <w:sz w:val="24"/>
        </w:rPr>
        <w:t>issued under the Banking Regulation Act, 1949 (10 of</w:t>
      </w:r>
      <w:r>
        <w:rPr>
          <w:spacing w:val="-5"/>
          <w:sz w:val="24"/>
        </w:rPr>
        <w:t xml:space="preserve"> </w:t>
      </w:r>
      <w:r>
        <w:rPr>
          <w:sz w:val="24"/>
        </w:rPr>
        <w:t>1949);</w:t>
      </w:r>
    </w:p>
    <w:p w:rsidR="00293CB2" w:rsidRPr="00E04601" w:rsidRDefault="001B7B5B" w:rsidP="00E04601">
      <w:pPr>
        <w:pStyle w:val="ListParagraph"/>
        <w:numPr>
          <w:ilvl w:val="0"/>
          <w:numId w:val="1"/>
        </w:numPr>
        <w:tabs>
          <w:tab w:val="left" w:pos="526"/>
        </w:tabs>
        <w:spacing w:line="360" w:lineRule="auto"/>
        <w:ind w:left="220" w:right="228" w:firstLine="60"/>
        <w:rPr>
          <w:sz w:val="24"/>
        </w:rPr>
      </w:pPr>
      <w:r>
        <w:rPr>
          <w:sz w:val="24"/>
        </w:rPr>
        <w:t xml:space="preserve">at the time of submission of the resolution plan has an account, or an account of a corporate debtor under the management or control of such person or of whom such person is a promoter, </w:t>
      </w:r>
      <w:r>
        <w:rPr>
          <w:sz w:val="24"/>
        </w:rPr>
        <w:lastRenderedPageBreak/>
        <w:t>classified as non-performing asset in accordance with the guidelines of the Reserve Bank of India issued under the Banking Regulation Act, 1949 (10 of 1949) or the guidelines of a</w:t>
      </w:r>
      <w:r>
        <w:rPr>
          <w:spacing w:val="-13"/>
          <w:sz w:val="24"/>
        </w:rPr>
        <w:t xml:space="preserve"> </w:t>
      </w:r>
      <w:r>
        <w:rPr>
          <w:sz w:val="24"/>
        </w:rPr>
        <w:t>financial</w:t>
      </w:r>
      <w:r w:rsidR="00E04601">
        <w:rPr>
          <w:sz w:val="24"/>
        </w:rPr>
        <w:t xml:space="preserve"> </w:t>
      </w:r>
      <w:r>
        <w:t>sector regulator issued under any other law for the time being in force, and at least a period of one year has lapsed from the date of such classification till the date of commencement of the corporate insolvency resolution process of the corporate debtor:</w:t>
      </w:r>
    </w:p>
    <w:p w:rsidR="00293CB2" w:rsidRDefault="001B7B5B">
      <w:pPr>
        <w:pStyle w:val="ListParagraph"/>
        <w:numPr>
          <w:ilvl w:val="0"/>
          <w:numId w:val="1"/>
        </w:numPr>
        <w:tabs>
          <w:tab w:val="left" w:pos="480"/>
        </w:tabs>
        <w:spacing w:line="275" w:lineRule="exact"/>
        <w:ind w:left="479" w:hanging="260"/>
        <w:rPr>
          <w:sz w:val="24"/>
        </w:rPr>
      </w:pPr>
      <w:r>
        <w:rPr>
          <w:sz w:val="24"/>
        </w:rPr>
        <w:t>has been convicted for any offence punishable with imprisonment</w:t>
      </w:r>
      <w:r>
        <w:rPr>
          <w:spacing w:val="1"/>
          <w:sz w:val="24"/>
        </w:rPr>
        <w:t xml:space="preserve"> </w:t>
      </w:r>
      <w:r>
        <w:rPr>
          <w:sz w:val="24"/>
        </w:rPr>
        <w:t>–</w:t>
      </w:r>
    </w:p>
    <w:p w:rsidR="00293CB2" w:rsidRDefault="001B7B5B">
      <w:pPr>
        <w:pStyle w:val="ListParagraph"/>
        <w:numPr>
          <w:ilvl w:val="1"/>
          <w:numId w:val="1"/>
        </w:numPr>
        <w:tabs>
          <w:tab w:val="left" w:pos="1301"/>
        </w:tabs>
        <w:spacing w:before="139"/>
        <w:ind w:hanging="361"/>
        <w:rPr>
          <w:sz w:val="24"/>
        </w:rPr>
      </w:pPr>
      <w:r>
        <w:rPr>
          <w:sz w:val="24"/>
        </w:rPr>
        <w:t>for two years or more under any Act specified under the Twelfth Schedule;</w:t>
      </w:r>
      <w:r>
        <w:rPr>
          <w:spacing w:val="-12"/>
          <w:sz w:val="24"/>
        </w:rPr>
        <w:t xml:space="preserve"> </w:t>
      </w:r>
      <w:r>
        <w:rPr>
          <w:sz w:val="24"/>
        </w:rPr>
        <w:t>or</w:t>
      </w:r>
    </w:p>
    <w:p w:rsidR="00293CB2" w:rsidRDefault="001B7B5B">
      <w:pPr>
        <w:pStyle w:val="ListParagraph"/>
        <w:numPr>
          <w:ilvl w:val="1"/>
          <w:numId w:val="1"/>
        </w:numPr>
        <w:tabs>
          <w:tab w:val="left" w:pos="1301"/>
        </w:tabs>
        <w:spacing w:before="137"/>
        <w:ind w:hanging="361"/>
        <w:rPr>
          <w:sz w:val="24"/>
        </w:rPr>
      </w:pPr>
      <w:r>
        <w:rPr>
          <w:sz w:val="24"/>
        </w:rPr>
        <w:t>for seven years or more under any law for the time being in</w:t>
      </w:r>
      <w:r>
        <w:rPr>
          <w:spacing w:val="-8"/>
          <w:sz w:val="24"/>
        </w:rPr>
        <w:t xml:space="preserve"> </w:t>
      </w:r>
      <w:r>
        <w:rPr>
          <w:sz w:val="24"/>
        </w:rPr>
        <w:t>force:</w:t>
      </w:r>
    </w:p>
    <w:p w:rsidR="00293CB2" w:rsidRDefault="001B7B5B">
      <w:pPr>
        <w:pStyle w:val="ListParagraph"/>
        <w:numPr>
          <w:ilvl w:val="0"/>
          <w:numId w:val="1"/>
        </w:numPr>
        <w:tabs>
          <w:tab w:val="left" w:pos="466"/>
        </w:tabs>
        <w:spacing w:before="139"/>
        <w:rPr>
          <w:sz w:val="24"/>
        </w:rPr>
      </w:pPr>
      <w:r>
        <w:rPr>
          <w:sz w:val="24"/>
        </w:rPr>
        <w:t>is disqualified to act as a director under the Companies Act, 2013 (18 of</w:t>
      </w:r>
      <w:r>
        <w:rPr>
          <w:spacing w:val="-4"/>
          <w:sz w:val="24"/>
        </w:rPr>
        <w:t xml:space="preserve"> </w:t>
      </w:r>
      <w:r>
        <w:rPr>
          <w:sz w:val="24"/>
        </w:rPr>
        <w:t>2013):</w:t>
      </w:r>
    </w:p>
    <w:p w:rsidR="00293CB2" w:rsidRDefault="001B7B5B">
      <w:pPr>
        <w:pStyle w:val="ListParagraph"/>
        <w:numPr>
          <w:ilvl w:val="0"/>
          <w:numId w:val="1"/>
        </w:numPr>
        <w:tabs>
          <w:tab w:val="left" w:pos="439"/>
        </w:tabs>
        <w:spacing w:before="137" w:line="360" w:lineRule="auto"/>
        <w:ind w:left="220" w:right="883" w:firstLine="0"/>
        <w:rPr>
          <w:sz w:val="24"/>
        </w:rPr>
      </w:pPr>
      <w:r>
        <w:rPr>
          <w:sz w:val="24"/>
        </w:rPr>
        <w:t>is prohibited by the Securities and Exchange Board of India from trading in securities</w:t>
      </w:r>
      <w:r>
        <w:rPr>
          <w:spacing w:val="-16"/>
          <w:sz w:val="24"/>
        </w:rPr>
        <w:t xml:space="preserve"> </w:t>
      </w:r>
      <w:r>
        <w:rPr>
          <w:sz w:val="24"/>
        </w:rPr>
        <w:t>or accessing the securities</w:t>
      </w:r>
      <w:r>
        <w:rPr>
          <w:spacing w:val="-3"/>
          <w:sz w:val="24"/>
        </w:rPr>
        <w:t xml:space="preserve"> </w:t>
      </w:r>
      <w:r>
        <w:rPr>
          <w:sz w:val="24"/>
        </w:rPr>
        <w:t>markets;</w:t>
      </w:r>
    </w:p>
    <w:p w:rsidR="00293CB2" w:rsidRDefault="001B7B5B">
      <w:pPr>
        <w:pStyle w:val="ListParagraph"/>
        <w:numPr>
          <w:ilvl w:val="0"/>
          <w:numId w:val="1"/>
        </w:numPr>
        <w:tabs>
          <w:tab w:val="left" w:pos="538"/>
        </w:tabs>
        <w:spacing w:before="1" w:line="360" w:lineRule="auto"/>
        <w:ind w:left="220" w:right="320" w:firstLine="0"/>
        <w:rPr>
          <w:sz w:val="24"/>
        </w:rPr>
      </w:pPr>
      <w:r>
        <w:rPr>
          <w:sz w:val="24"/>
        </w:rPr>
        <w:t>has been and/or is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w:t>
      </w:r>
      <w:r>
        <w:rPr>
          <w:spacing w:val="-5"/>
          <w:sz w:val="24"/>
        </w:rPr>
        <w:t xml:space="preserve"> </w:t>
      </w:r>
      <w:r>
        <w:rPr>
          <w:sz w:val="24"/>
        </w:rPr>
        <w:t>Code:</w:t>
      </w:r>
    </w:p>
    <w:p w:rsidR="00293CB2" w:rsidRDefault="001B7B5B">
      <w:pPr>
        <w:pStyle w:val="ListParagraph"/>
        <w:numPr>
          <w:ilvl w:val="0"/>
          <w:numId w:val="1"/>
        </w:numPr>
        <w:tabs>
          <w:tab w:val="left" w:pos="480"/>
        </w:tabs>
        <w:spacing w:line="360" w:lineRule="auto"/>
        <w:ind w:left="220" w:right="329" w:firstLine="0"/>
        <w:rPr>
          <w:sz w:val="24"/>
        </w:rPr>
      </w:pPr>
      <w:r>
        <w:rPr>
          <w:sz w:val="24"/>
        </w:rPr>
        <w:t>has executed a guarantee in favour of a creditor in respect of a corporate debtor against</w:t>
      </w:r>
      <w:r>
        <w:rPr>
          <w:spacing w:val="-20"/>
          <w:sz w:val="24"/>
        </w:rPr>
        <w:t xml:space="preserve"> </w:t>
      </w:r>
      <w:r>
        <w:rPr>
          <w:sz w:val="24"/>
        </w:rPr>
        <w:t>which an application for insolvency resolution made by such creditor has been admitted under this Code and such guarantee has been invoked by the creditor and remains unpaid in full or</w:t>
      </w:r>
      <w:r>
        <w:rPr>
          <w:spacing w:val="-8"/>
          <w:sz w:val="24"/>
        </w:rPr>
        <w:t xml:space="preserve"> </w:t>
      </w:r>
      <w:r>
        <w:rPr>
          <w:sz w:val="24"/>
        </w:rPr>
        <w:t>part</w:t>
      </w:r>
    </w:p>
    <w:p w:rsidR="00293CB2" w:rsidRDefault="001B7B5B">
      <w:pPr>
        <w:pStyle w:val="ListParagraph"/>
        <w:numPr>
          <w:ilvl w:val="0"/>
          <w:numId w:val="1"/>
        </w:numPr>
        <w:tabs>
          <w:tab w:val="left" w:pos="428"/>
        </w:tabs>
        <w:spacing w:before="1" w:line="360" w:lineRule="auto"/>
        <w:ind w:left="220" w:right="416" w:firstLine="0"/>
        <w:rPr>
          <w:sz w:val="24"/>
        </w:rPr>
      </w:pPr>
      <w:r>
        <w:rPr>
          <w:sz w:val="24"/>
        </w:rPr>
        <w:t>is subject to any disability, corresponding to clauses (a) to (h), under any law in a</w:t>
      </w:r>
      <w:r>
        <w:rPr>
          <w:spacing w:val="-18"/>
          <w:sz w:val="24"/>
        </w:rPr>
        <w:t xml:space="preserve"> </w:t>
      </w:r>
      <w:r>
        <w:rPr>
          <w:sz w:val="24"/>
        </w:rPr>
        <w:t>jurisdiction outside India; or</w:t>
      </w:r>
    </w:p>
    <w:p w:rsidR="00293CB2" w:rsidRDefault="001B7B5B">
      <w:pPr>
        <w:pStyle w:val="ListParagraph"/>
        <w:numPr>
          <w:ilvl w:val="0"/>
          <w:numId w:val="1"/>
        </w:numPr>
        <w:tabs>
          <w:tab w:val="left" w:pos="428"/>
        </w:tabs>
        <w:spacing w:before="1"/>
        <w:ind w:left="427" w:hanging="208"/>
        <w:rPr>
          <w:sz w:val="24"/>
        </w:rPr>
      </w:pPr>
      <w:r>
        <w:rPr>
          <w:sz w:val="24"/>
        </w:rPr>
        <w:t>has a connected person not eligible under clauses (a) to</w:t>
      </w:r>
      <w:r>
        <w:rPr>
          <w:spacing w:val="-1"/>
          <w:sz w:val="24"/>
        </w:rPr>
        <w:t xml:space="preserve"> </w:t>
      </w:r>
      <w:r>
        <w:rPr>
          <w:sz w:val="24"/>
        </w:rPr>
        <w:t>(i)</w:t>
      </w:r>
    </w:p>
    <w:p w:rsidR="00293CB2" w:rsidRDefault="00293CB2">
      <w:pPr>
        <w:pStyle w:val="BodyText"/>
        <w:rPr>
          <w:sz w:val="26"/>
        </w:rPr>
      </w:pPr>
    </w:p>
    <w:p w:rsidR="00293CB2" w:rsidRDefault="00293CB2">
      <w:pPr>
        <w:pStyle w:val="BodyText"/>
        <w:rPr>
          <w:sz w:val="22"/>
        </w:rPr>
      </w:pPr>
    </w:p>
    <w:p w:rsidR="00293CB2" w:rsidRDefault="001B7B5B">
      <w:pPr>
        <w:pStyle w:val="BodyText"/>
        <w:tabs>
          <w:tab w:val="left" w:pos="6727"/>
        </w:tabs>
        <w:spacing w:line="360" w:lineRule="auto"/>
        <w:ind w:left="786" w:right="217"/>
        <w:jc w:val="both"/>
      </w:pPr>
      <w:r>
        <w:t>I therefore,</w:t>
      </w:r>
      <w:r>
        <w:rPr>
          <w:spacing w:val="15"/>
        </w:rPr>
        <w:t xml:space="preserve"> </w:t>
      </w:r>
      <w:r>
        <w:t>confirm</w:t>
      </w:r>
      <w:r>
        <w:rPr>
          <w:spacing w:val="8"/>
        </w:rPr>
        <w:t xml:space="preserve"> </w:t>
      </w:r>
      <w:r>
        <w:t>that</w:t>
      </w:r>
      <w:r>
        <w:rPr>
          <w:u w:val="single"/>
        </w:rPr>
        <w:t xml:space="preserve"> </w:t>
      </w:r>
      <w:r>
        <w:rPr>
          <w:u w:val="single"/>
        </w:rPr>
        <w:tab/>
      </w:r>
      <w:r>
        <w:t>is eligible under Section 29A of the Insolvency and Bankruptcy Code, 2016 (“</w:t>
      </w:r>
      <w:r>
        <w:rPr>
          <w:b/>
        </w:rPr>
        <w:t>Code</w:t>
      </w:r>
      <w:r>
        <w:t>”) as inserted by the Insolvency and Bankruptcy Code (Amendment) Act, 2018 to submit a resolution plan for</w:t>
      </w:r>
      <w:r w:rsidR="00B91ED3">
        <w:t xml:space="preserve"> </w:t>
      </w:r>
      <w:r w:rsidR="00C26C7A">
        <w:t>Barnaparichay Book-Mall Private Limited</w:t>
      </w:r>
      <w:r w:rsidR="00B91ED3">
        <w:t>.</w:t>
      </w:r>
    </w:p>
    <w:p w:rsidR="00293CB2" w:rsidRDefault="00293CB2">
      <w:pPr>
        <w:pStyle w:val="BodyText"/>
        <w:spacing w:before="10"/>
        <w:rPr>
          <w:sz w:val="35"/>
        </w:rPr>
      </w:pPr>
    </w:p>
    <w:p w:rsidR="00293CB2" w:rsidRDefault="00B91ED3">
      <w:pPr>
        <w:pStyle w:val="BodyText"/>
        <w:tabs>
          <w:tab w:val="left" w:pos="5618"/>
        </w:tabs>
        <w:spacing w:line="360" w:lineRule="auto"/>
        <w:ind w:left="786" w:right="221"/>
        <w:jc w:val="both"/>
      </w:pPr>
      <w:r>
        <w:t xml:space="preserve">I </w:t>
      </w:r>
      <w:r w:rsidR="007351BA">
        <w:t>undertake</w:t>
      </w:r>
      <w:r w:rsidR="001B7B5B">
        <w:t xml:space="preserve"> on</w:t>
      </w:r>
      <w:r w:rsidR="001B7B5B">
        <w:rPr>
          <w:spacing w:val="-31"/>
        </w:rPr>
        <w:t xml:space="preserve"> </w:t>
      </w:r>
      <w:r w:rsidR="001B7B5B">
        <w:t>behalf</w:t>
      </w:r>
      <w:r w:rsidR="001B7B5B">
        <w:rPr>
          <w:spacing w:val="31"/>
        </w:rPr>
        <w:t xml:space="preserve"> </w:t>
      </w:r>
      <w:r w:rsidR="001B7B5B">
        <w:t>of</w:t>
      </w:r>
      <w:r w:rsidR="001B7B5B">
        <w:rPr>
          <w:u w:val="single"/>
        </w:rPr>
        <w:t xml:space="preserve"> </w:t>
      </w:r>
      <w:r w:rsidR="001B7B5B">
        <w:rPr>
          <w:u w:val="single"/>
        </w:rPr>
        <w:tab/>
      </w:r>
      <w:r w:rsidR="001B7B5B">
        <w:t xml:space="preserve">, that during the Resolution Process, </w:t>
      </w:r>
      <w:r w:rsidR="001B7B5B">
        <w:rPr>
          <w:spacing w:val="-6"/>
        </w:rPr>
        <w:t xml:space="preserve">no </w:t>
      </w:r>
      <w:r w:rsidR="001B7B5B">
        <w:t>person who would be considered as Connected Person and is not eligible to submit resolution plan under section 29A of Insolvency and Bankruptcy Code, 2016 and the regulation 38 of IBBI (Insolvency Resolution Process of Corporate Persons) regulations, 2016 shall be engaged in the management and control of corporate</w:t>
      </w:r>
      <w:r w:rsidR="001B7B5B">
        <w:rPr>
          <w:spacing w:val="-3"/>
        </w:rPr>
        <w:t xml:space="preserve"> </w:t>
      </w:r>
      <w:r w:rsidR="001B7B5B">
        <w:t>debtor.</w:t>
      </w:r>
    </w:p>
    <w:p w:rsidR="00293CB2" w:rsidRDefault="00293CB2">
      <w:pPr>
        <w:pStyle w:val="BodyText"/>
        <w:rPr>
          <w:sz w:val="20"/>
        </w:rPr>
      </w:pPr>
    </w:p>
    <w:p w:rsidR="00293CB2" w:rsidRDefault="00293CB2">
      <w:pPr>
        <w:pStyle w:val="BodyText"/>
        <w:rPr>
          <w:sz w:val="20"/>
        </w:rPr>
      </w:pPr>
    </w:p>
    <w:p w:rsidR="00293CB2" w:rsidRDefault="00293CB2">
      <w:pPr>
        <w:pStyle w:val="BodyText"/>
        <w:spacing w:before="1"/>
        <w:rPr>
          <w:sz w:val="18"/>
        </w:rPr>
      </w:pPr>
    </w:p>
    <w:p w:rsidR="00293CB2" w:rsidRDefault="00293CB2">
      <w:pPr>
        <w:spacing w:before="101"/>
        <w:ind w:left="2129" w:right="2127"/>
        <w:jc w:val="center"/>
        <w:rPr>
          <w:rFonts w:ascii="Georgia"/>
        </w:rPr>
      </w:pPr>
    </w:p>
    <w:p w:rsidR="00293CB2" w:rsidRDefault="001B7B5B">
      <w:pPr>
        <w:pStyle w:val="ListParagraph"/>
        <w:numPr>
          <w:ilvl w:val="0"/>
          <w:numId w:val="2"/>
        </w:numPr>
        <w:tabs>
          <w:tab w:val="left" w:pos="941"/>
          <w:tab w:val="left" w:pos="7506"/>
        </w:tabs>
        <w:spacing w:before="74" w:line="360" w:lineRule="auto"/>
        <w:ind w:right="217"/>
        <w:rPr>
          <w:sz w:val="24"/>
        </w:rPr>
      </w:pPr>
      <w:r>
        <w:rPr>
          <w:sz w:val="24"/>
        </w:rPr>
        <w:t>I declare and undertake that</w:t>
      </w:r>
      <w:r>
        <w:rPr>
          <w:spacing w:val="38"/>
          <w:sz w:val="24"/>
        </w:rPr>
        <w:t xml:space="preserve"> </w:t>
      </w:r>
      <w:r>
        <w:rPr>
          <w:sz w:val="24"/>
        </w:rPr>
        <w:t>in</w:t>
      </w:r>
      <w:r>
        <w:rPr>
          <w:spacing w:val="9"/>
          <w:sz w:val="24"/>
        </w:rPr>
        <w:t xml:space="preserve"> </w:t>
      </w:r>
      <w:r>
        <w:rPr>
          <w:sz w:val="24"/>
        </w:rPr>
        <w:t>case</w:t>
      </w:r>
      <w:r>
        <w:rPr>
          <w:sz w:val="24"/>
          <w:u w:val="single"/>
        </w:rPr>
        <w:t xml:space="preserve"> </w:t>
      </w:r>
      <w:r>
        <w:rPr>
          <w:sz w:val="24"/>
          <w:u w:val="single"/>
        </w:rPr>
        <w:tab/>
      </w:r>
      <w:r>
        <w:rPr>
          <w:sz w:val="24"/>
        </w:rPr>
        <w:t>becomes ineligible at any stage during the Corporate Insolvency Resolution Process, it would inform the Resolution Professional forthwith on becoming</w:t>
      </w:r>
      <w:r>
        <w:rPr>
          <w:spacing w:val="-4"/>
          <w:sz w:val="24"/>
        </w:rPr>
        <w:t xml:space="preserve"> </w:t>
      </w:r>
      <w:r>
        <w:rPr>
          <w:sz w:val="24"/>
        </w:rPr>
        <w:t>ineligible.</w:t>
      </w:r>
    </w:p>
    <w:p w:rsidR="00293CB2" w:rsidRDefault="00293CB2">
      <w:pPr>
        <w:pStyle w:val="BodyText"/>
        <w:rPr>
          <w:sz w:val="36"/>
        </w:rPr>
      </w:pPr>
    </w:p>
    <w:p w:rsidR="00293CB2" w:rsidRDefault="001B7B5B">
      <w:pPr>
        <w:pStyle w:val="ListParagraph"/>
        <w:numPr>
          <w:ilvl w:val="0"/>
          <w:numId w:val="2"/>
        </w:numPr>
        <w:tabs>
          <w:tab w:val="left" w:pos="941"/>
          <w:tab w:val="left" w:pos="7017"/>
        </w:tabs>
        <w:spacing w:before="1" w:line="360" w:lineRule="auto"/>
        <w:ind w:right="213"/>
        <w:rPr>
          <w:sz w:val="24"/>
        </w:rPr>
      </w:pPr>
      <w:r>
        <w:rPr>
          <w:sz w:val="24"/>
        </w:rPr>
        <w:t>I also  undertake that</w:t>
      </w:r>
      <w:r>
        <w:rPr>
          <w:spacing w:val="46"/>
          <w:sz w:val="24"/>
        </w:rPr>
        <w:t xml:space="preserve"> </w:t>
      </w:r>
      <w:r>
        <w:rPr>
          <w:sz w:val="24"/>
        </w:rPr>
        <w:t>in</w:t>
      </w:r>
      <w:r>
        <w:rPr>
          <w:spacing w:val="28"/>
          <w:sz w:val="24"/>
        </w:rPr>
        <w:t xml:space="preserve"> </w:t>
      </w:r>
      <w:r>
        <w:rPr>
          <w:sz w:val="24"/>
        </w:rPr>
        <w:t>case</w:t>
      </w:r>
      <w:r>
        <w:rPr>
          <w:sz w:val="24"/>
          <w:u w:val="single"/>
        </w:rPr>
        <w:t xml:space="preserve"> </w:t>
      </w:r>
      <w:r>
        <w:rPr>
          <w:sz w:val="24"/>
          <w:u w:val="single"/>
        </w:rPr>
        <w:tab/>
      </w:r>
      <w:r>
        <w:rPr>
          <w:sz w:val="24"/>
        </w:rPr>
        <w:t xml:space="preserve">becomes ineligible at </w:t>
      </w:r>
      <w:r>
        <w:rPr>
          <w:spacing w:val="-3"/>
          <w:sz w:val="24"/>
        </w:rPr>
        <w:t xml:space="preserve">any </w:t>
      </w:r>
      <w:r>
        <w:rPr>
          <w:sz w:val="24"/>
        </w:rPr>
        <w:t>time after submission of the Refundable Process Participation fees/EMD/Further deposit, then the Refundable Process Participation fees/EMD/Further deposit would be forfeited and the same would be deposited in the account of</w:t>
      </w:r>
      <w:r w:rsidR="00B91ED3">
        <w:rPr>
          <w:sz w:val="24"/>
        </w:rPr>
        <w:t xml:space="preserve"> </w:t>
      </w:r>
      <w:r w:rsidR="00C26C7A">
        <w:rPr>
          <w:sz w:val="24"/>
        </w:rPr>
        <w:t>Barnaparichay Book-Mall Private Limited</w:t>
      </w:r>
      <w:r>
        <w:rPr>
          <w:sz w:val="24"/>
        </w:rPr>
        <w:t>.</w:t>
      </w:r>
    </w:p>
    <w:p w:rsidR="00293CB2" w:rsidRDefault="00293CB2">
      <w:pPr>
        <w:pStyle w:val="BodyText"/>
        <w:rPr>
          <w:sz w:val="26"/>
        </w:rPr>
      </w:pPr>
    </w:p>
    <w:p w:rsidR="00293CB2" w:rsidRDefault="00293CB2">
      <w:pPr>
        <w:pStyle w:val="BodyText"/>
        <w:spacing w:before="10"/>
        <w:rPr>
          <w:sz w:val="33"/>
        </w:rPr>
      </w:pPr>
    </w:p>
    <w:p w:rsidR="00293CB2" w:rsidRDefault="001B7B5B">
      <w:pPr>
        <w:pStyle w:val="ListParagraph"/>
        <w:numPr>
          <w:ilvl w:val="0"/>
          <w:numId w:val="2"/>
        </w:numPr>
        <w:tabs>
          <w:tab w:val="left" w:pos="1003"/>
        </w:tabs>
        <w:spacing w:before="1" w:line="360" w:lineRule="auto"/>
        <w:ind w:right="223"/>
        <w:rPr>
          <w:sz w:val="24"/>
        </w:rPr>
      </w:pPr>
      <w:r>
        <w:tab/>
      </w:r>
      <w:r>
        <w:rPr>
          <w:sz w:val="24"/>
        </w:rPr>
        <w:t>I also further undertake that the offer and/or resolution plan will remain binding unless rejected by the COC and/or Resolution</w:t>
      </w:r>
      <w:r>
        <w:rPr>
          <w:spacing w:val="-6"/>
          <w:sz w:val="24"/>
        </w:rPr>
        <w:t xml:space="preserve"> </w:t>
      </w:r>
      <w:r>
        <w:rPr>
          <w:sz w:val="24"/>
        </w:rPr>
        <w:t>Plan.</w:t>
      </w:r>
    </w:p>
    <w:p w:rsidR="00293CB2" w:rsidRDefault="00293CB2">
      <w:pPr>
        <w:pStyle w:val="BodyText"/>
        <w:spacing w:before="1"/>
        <w:rPr>
          <w:sz w:val="36"/>
        </w:rPr>
      </w:pPr>
    </w:p>
    <w:p w:rsidR="00293CB2" w:rsidRDefault="001B7B5B">
      <w:pPr>
        <w:pStyle w:val="ListParagraph"/>
        <w:numPr>
          <w:ilvl w:val="0"/>
          <w:numId w:val="2"/>
        </w:numPr>
        <w:tabs>
          <w:tab w:val="left" w:pos="941"/>
        </w:tabs>
        <w:ind w:hanging="361"/>
        <w:rPr>
          <w:sz w:val="24"/>
        </w:rPr>
      </w:pPr>
      <w:r>
        <w:rPr>
          <w:sz w:val="24"/>
        </w:rPr>
        <w:t>I confirm that the said declaration and disclosure is true and</w:t>
      </w:r>
      <w:r>
        <w:rPr>
          <w:spacing w:val="-6"/>
          <w:sz w:val="24"/>
        </w:rPr>
        <w:t xml:space="preserve"> </w:t>
      </w:r>
      <w:r>
        <w:rPr>
          <w:sz w:val="24"/>
        </w:rPr>
        <w:t>correct.</w:t>
      </w:r>
    </w:p>
    <w:p w:rsidR="00293CB2" w:rsidRDefault="00293CB2">
      <w:pPr>
        <w:pStyle w:val="BodyText"/>
        <w:spacing w:before="2"/>
        <w:rPr>
          <w:sz w:val="33"/>
        </w:rPr>
      </w:pPr>
    </w:p>
    <w:p w:rsidR="00293CB2" w:rsidRDefault="001B7B5B">
      <w:pPr>
        <w:pStyle w:val="Heading2"/>
        <w:ind w:left="0" w:right="218"/>
        <w:jc w:val="right"/>
      </w:pPr>
      <w:r>
        <w:t>(DEPONENT)</w:t>
      </w:r>
    </w:p>
    <w:p w:rsidR="00293CB2" w:rsidRDefault="00293CB2">
      <w:pPr>
        <w:pStyle w:val="BodyText"/>
        <w:rPr>
          <w:b/>
          <w:sz w:val="26"/>
        </w:rPr>
      </w:pPr>
    </w:p>
    <w:p w:rsidR="00293CB2" w:rsidRDefault="00293CB2">
      <w:pPr>
        <w:pStyle w:val="BodyText"/>
        <w:rPr>
          <w:b/>
          <w:sz w:val="22"/>
        </w:rPr>
      </w:pPr>
    </w:p>
    <w:p w:rsidR="00293CB2" w:rsidRDefault="001B7B5B">
      <w:pPr>
        <w:ind w:left="2129" w:right="2128"/>
        <w:jc w:val="center"/>
        <w:rPr>
          <w:b/>
          <w:sz w:val="24"/>
        </w:rPr>
      </w:pPr>
      <w:r>
        <w:rPr>
          <w:b/>
          <w:sz w:val="24"/>
          <w:u w:val="thick"/>
        </w:rPr>
        <w:t>VERIFICATION</w:t>
      </w:r>
    </w:p>
    <w:p w:rsidR="00293CB2" w:rsidRDefault="00293CB2">
      <w:pPr>
        <w:pStyle w:val="BodyText"/>
        <w:rPr>
          <w:b/>
          <w:sz w:val="20"/>
        </w:rPr>
      </w:pPr>
    </w:p>
    <w:p w:rsidR="00293CB2" w:rsidRDefault="00293CB2">
      <w:pPr>
        <w:pStyle w:val="BodyText"/>
        <w:spacing w:before="9"/>
        <w:rPr>
          <w:b/>
          <w:sz w:val="19"/>
        </w:rPr>
      </w:pPr>
    </w:p>
    <w:p w:rsidR="00293CB2" w:rsidRDefault="001B7B5B">
      <w:pPr>
        <w:pStyle w:val="BodyText"/>
        <w:spacing w:before="90" w:line="360" w:lineRule="auto"/>
        <w:ind w:left="220" w:right="130"/>
      </w:pPr>
      <w:r>
        <w:t>I, the deponent above, do hereby solemnly declare and affirm that the above statement given by me is true and correct to the best of my knowledge and belief and nothing stated above is false or misrepresentation or misleading.</w:t>
      </w:r>
    </w:p>
    <w:p w:rsidR="00293CB2" w:rsidRDefault="00293CB2">
      <w:pPr>
        <w:pStyle w:val="BodyText"/>
        <w:spacing w:before="5"/>
        <w:rPr>
          <w:sz w:val="36"/>
        </w:rPr>
      </w:pPr>
    </w:p>
    <w:p w:rsidR="00293CB2" w:rsidRDefault="001B7B5B">
      <w:pPr>
        <w:pStyle w:val="Heading2"/>
        <w:ind w:left="0" w:right="218"/>
        <w:jc w:val="right"/>
      </w:pPr>
      <w:r>
        <w:t>(DEPONENT)</w:t>
      </w: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293CB2" w:rsidRDefault="00293CB2">
      <w:pPr>
        <w:pStyle w:val="BodyText"/>
        <w:rPr>
          <w:b/>
          <w:sz w:val="20"/>
        </w:rPr>
      </w:pPr>
    </w:p>
    <w:p w:rsidR="00AE710A" w:rsidRDefault="00AE710A" w:rsidP="00AE710A">
      <w:pPr>
        <w:pStyle w:val="BodyText"/>
        <w:rPr>
          <w:b/>
          <w:sz w:val="20"/>
        </w:rPr>
      </w:pPr>
    </w:p>
    <w:p w:rsidR="004104FA" w:rsidRDefault="004104FA" w:rsidP="00AE710A">
      <w:pPr>
        <w:pStyle w:val="BodyText"/>
        <w:jc w:val="center"/>
        <w:rPr>
          <w:b/>
        </w:rPr>
      </w:pPr>
    </w:p>
    <w:p w:rsidR="00293CB2" w:rsidRPr="00AE710A" w:rsidRDefault="001B7B5B" w:rsidP="00AE710A">
      <w:pPr>
        <w:pStyle w:val="BodyText"/>
        <w:jc w:val="center"/>
        <w:rPr>
          <w:rFonts w:ascii="Georgia"/>
          <w:b/>
          <w:sz w:val="20"/>
        </w:rPr>
      </w:pPr>
      <w:r w:rsidRPr="00AE710A">
        <w:rPr>
          <w:b/>
        </w:rPr>
        <w:t>ANNEXURE- H</w:t>
      </w:r>
    </w:p>
    <w:p w:rsidR="00293CB2" w:rsidRDefault="001B7B5B">
      <w:pPr>
        <w:spacing w:before="137" w:line="600" w:lineRule="auto"/>
        <w:ind w:left="2128" w:right="2129"/>
        <w:jc w:val="center"/>
        <w:rPr>
          <w:b/>
          <w:sz w:val="24"/>
        </w:rPr>
      </w:pPr>
      <w:r>
        <w:rPr>
          <w:b/>
          <w:sz w:val="24"/>
        </w:rPr>
        <w:t>(On The Letterhead of the Resolution Applicant) CONFIDENTIALITY UNDERTAKING</w:t>
      </w:r>
    </w:p>
    <w:p w:rsidR="00293CB2" w:rsidRDefault="001B7B5B">
      <w:pPr>
        <w:pStyle w:val="BodyText"/>
        <w:tabs>
          <w:tab w:val="left" w:pos="2401"/>
          <w:tab w:val="left" w:pos="4546"/>
          <w:tab w:val="left" w:pos="6336"/>
          <w:tab w:val="left" w:pos="7706"/>
          <w:tab w:val="left" w:pos="9245"/>
          <w:tab w:val="left" w:pos="9404"/>
        </w:tabs>
        <w:spacing w:before="134" w:line="360" w:lineRule="auto"/>
        <w:ind w:left="220" w:right="220"/>
        <w:jc w:val="both"/>
      </w:pPr>
      <w:r>
        <w:t>This   confidentiality   undertaking   has   been</w:t>
      </w:r>
      <w:r>
        <w:rPr>
          <w:spacing w:val="21"/>
        </w:rPr>
        <w:t xml:space="preserve"> </w:t>
      </w:r>
      <w:r>
        <w:t>signed by</w:t>
      </w:r>
      <w:r>
        <w:rPr>
          <w:u w:val="single"/>
        </w:rPr>
        <w:t xml:space="preserve"> </w:t>
      </w:r>
      <w:r>
        <w:rPr>
          <w:u w:val="single"/>
        </w:rPr>
        <w:tab/>
      </w:r>
      <w:r>
        <w:rPr>
          <w:u w:val="single"/>
        </w:rPr>
        <w:tab/>
      </w:r>
      <w:r>
        <w:rPr>
          <w:u w:val="single"/>
        </w:rPr>
        <w:tab/>
      </w:r>
      <w:r>
        <w:t xml:space="preserve">, </w:t>
      </w:r>
      <w:r>
        <w:rPr>
          <w:spacing w:val="-14"/>
        </w:rPr>
        <w:t xml:space="preserve">a </w:t>
      </w:r>
      <w:r>
        <w:t>Resolution</w:t>
      </w:r>
      <w:r>
        <w:tab/>
        <w:t>Applicant,</w:t>
      </w:r>
      <w:r>
        <w:tab/>
        <w:t>having</w:t>
      </w:r>
      <w:r>
        <w:tab/>
        <w:t>its</w:t>
      </w:r>
      <w:r>
        <w:tab/>
        <w:t>office</w:t>
      </w:r>
      <w:r>
        <w:tab/>
      </w:r>
      <w:r>
        <w:tab/>
      </w:r>
      <w:r>
        <w:rPr>
          <w:spacing w:val="-10"/>
        </w:rPr>
        <w:t>at</w:t>
      </w:r>
    </w:p>
    <w:p w:rsidR="00293CB2" w:rsidRDefault="001B7B5B">
      <w:pPr>
        <w:pStyle w:val="BodyText"/>
        <w:tabs>
          <w:tab w:val="left" w:pos="4336"/>
          <w:tab w:val="left" w:pos="5680"/>
          <w:tab w:val="left" w:pos="5989"/>
          <w:tab w:val="left" w:pos="7715"/>
        </w:tabs>
        <w:spacing w:before="1" w:line="360" w:lineRule="auto"/>
        <w:ind w:left="220" w:right="216"/>
        <w:jc w:val="both"/>
      </w:pP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t>acting through Mr./Ms.</w:t>
      </w:r>
      <w:r>
        <w:rPr>
          <w:u w:val="single"/>
        </w:rPr>
        <w:t xml:space="preserve"> </w:t>
      </w:r>
      <w:r>
        <w:rPr>
          <w:u w:val="single"/>
        </w:rPr>
        <w:tab/>
      </w:r>
      <w:r>
        <w:rPr>
          <w:u w:val="single"/>
        </w:rPr>
        <w:tab/>
      </w:r>
      <w:r>
        <w:t>, the authorized signatory / authorized representative (which expression shall, unless repugnant to the context, include its successors in business, administrators in business, administrators, insolvency professional, liquidator and assigns or legal</w:t>
      </w:r>
      <w:r>
        <w:rPr>
          <w:spacing w:val="38"/>
        </w:rPr>
        <w:t xml:space="preserve"> </w:t>
      </w:r>
      <w:r>
        <w:t>representative)</w:t>
      </w:r>
      <w:r>
        <w:rPr>
          <w:spacing w:val="13"/>
        </w:rPr>
        <w:t xml:space="preserve"> </w:t>
      </w:r>
      <w:r>
        <w:t>on</w:t>
      </w:r>
      <w:r>
        <w:rPr>
          <w:u w:val="single"/>
        </w:rPr>
        <w:t xml:space="preserve"> </w:t>
      </w:r>
      <w:r>
        <w:rPr>
          <w:u w:val="single"/>
        </w:rPr>
        <w:tab/>
      </w:r>
      <w:r>
        <w:t>day</w:t>
      </w:r>
      <w:r>
        <w:rPr>
          <w:spacing w:val="7"/>
        </w:rPr>
        <w:t xml:space="preserve"> </w:t>
      </w:r>
      <w:r>
        <w:t>of</w:t>
      </w:r>
      <w:r>
        <w:rPr>
          <w:u w:val="single"/>
        </w:rPr>
        <w:t xml:space="preserve"> </w:t>
      </w:r>
      <w:r>
        <w:rPr>
          <w:u w:val="single"/>
        </w:rPr>
        <w:tab/>
      </w:r>
      <w:r>
        <w:rPr>
          <w:u w:val="single"/>
        </w:rPr>
        <w:tab/>
      </w:r>
      <w:r>
        <w:t xml:space="preserve">, 2019 and submitted to Mr. </w:t>
      </w:r>
      <w:r w:rsidR="00E616E1">
        <w:rPr>
          <w:spacing w:val="-3"/>
        </w:rPr>
        <w:t>Vishal Sharma</w:t>
      </w:r>
      <w:r>
        <w:t xml:space="preserve">, an Insolvency Professional having registration no. </w:t>
      </w:r>
      <w:r w:rsidR="00E616E1" w:rsidRPr="00E616E1">
        <w:t>IBBI/IPA-001/IP-P00264/2017-2018/10508</w:t>
      </w:r>
      <w:r>
        <w:t>, who is acting as Resolu</w:t>
      </w:r>
      <w:r w:rsidR="00333284">
        <w:t>tion Professional (</w:t>
      </w:r>
      <w:r w:rsidR="00E616E1">
        <w:t>RP) vide order of Hon’</w:t>
      </w:r>
      <w:r>
        <w:t xml:space="preserve">ble NCLT, </w:t>
      </w:r>
      <w:r w:rsidR="00E616E1">
        <w:t>Kolkata Bench on 09</w:t>
      </w:r>
      <w:r>
        <w:rPr>
          <w:vertAlign w:val="superscript"/>
        </w:rPr>
        <w:t>th</w:t>
      </w:r>
      <w:r w:rsidR="00E616E1">
        <w:t xml:space="preserve"> August</w:t>
      </w:r>
      <w:r>
        <w:t>, 2019 of</w:t>
      </w:r>
      <w:r w:rsidR="00E616E1">
        <w:t xml:space="preserve"> </w:t>
      </w:r>
      <w:r w:rsidR="00C26C7A">
        <w:t>Barnaparichay Book-Mall Private Limited</w:t>
      </w:r>
      <w:r>
        <w:t>, a company registered under Companies, Act, 1956 (thereafter referred as (Corporate Debtor) under Corporate Insolvency Resolution Process pu</w:t>
      </w:r>
      <w:r w:rsidR="00E616E1">
        <w:t>rsuant to Hon‟ble NCLT Kolkata</w:t>
      </w:r>
      <w:r>
        <w:t xml:space="preserve"> Bench order dated </w:t>
      </w:r>
      <w:r w:rsidR="00E616E1">
        <w:t>09</w:t>
      </w:r>
      <w:r w:rsidR="00E616E1">
        <w:rPr>
          <w:vertAlign w:val="superscript"/>
        </w:rPr>
        <w:t>th</w:t>
      </w:r>
      <w:r w:rsidR="00E616E1">
        <w:t xml:space="preserve"> August, 201</w:t>
      </w:r>
      <w:r>
        <w:t>9.</w:t>
      </w:r>
    </w:p>
    <w:p w:rsidR="00293CB2" w:rsidRDefault="00293CB2">
      <w:pPr>
        <w:pStyle w:val="BodyText"/>
        <w:spacing w:before="2"/>
        <w:rPr>
          <w:sz w:val="36"/>
        </w:rPr>
      </w:pPr>
    </w:p>
    <w:p w:rsidR="00293CB2" w:rsidRDefault="001B7B5B">
      <w:pPr>
        <w:pStyle w:val="BodyText"/>
        <w:spacing w:line="360" w:lineRule="auto"/>
        <w:ind w:left="220" w:right="224"/>
        <w:jc w:val="both"/>
      </w:pPr>
      <w:r>
        <w:t>THEREFORE, in line with the Regulation 36A (7) of the Insolvency and Bankruptcy Board of India (Insolvency Resolution Process for Corporate Persons) Regulations, 2016, the Resolution Applicant hereby declares and undertakes as follows:</w:t>
      </w:r>
    </w:p>
    <w:p w:rsidR="00293CB2" w:rsidRDefault="00293CB2">
      <w:pPr>
        <w:pStyle w:val="BodyText"/>
        <w:rPr>
          <w:sz w:val="36"/>
        </w:rPr>
      </w:pPr>
    </w:p>
    <w:p w:rsidR="00293CB2" w:rsidRDefault="001B7B5B">
      <w:pPr>
        <w:pStyle w:val="BodyText"/>
        <w:spacing w:line="360" w:lineRule="auto"/>
        <w:ind w:left="220" w:right="218"/>
        <w:jc w:val="both"/>
      </w:pPr>
      <w:r>
        <w:rPr>
          <w:b/>
        </w:rPr>
        <w:t xml:space="preserve">WE HEREBY DECLARE AND UNDERTAKE </w:t>
      </w:r>
      <w:r>
        <w:t>that we meets the criteria specified by the committee under clause (h) of sub-section (2) of section 25 of the Insolvency and Bankruptcy Code, 2016;</w:t>
      </w:r>
    </w:p>
    <w:p w:rsidR="00293CB2" w:rsidRDefault="00293CB2">
      <w:pPr>
        <w:pStyle w:val="BodyText"/>
        <w:spacing w:before="1"/>
        <w:rPr>
          <w:sz w:val="36"/>
        </w:rPr>
      </w:pPr>
    </w:p>
    <w:p w:rsidR="00293CB2" w:rsidRDefault="001B7B5B">
      <w:pPr>
        <w:pStyle w:val="BodyText"/>
        <w:spacing w:line="360" w:lineRule="auto"/>
        <w:ind w:left="220" w:right="217"/>
        <w:jc w:val="both"/>
      </w:pPr>
      <w:r>
        <w:rPr>
          <w:b/>
        </w:rPr>
        <w:t xml:space="preserve">WE FURTHER UNDERTAKE AND DECLARE </w:t>
      </w:r>
      <w:r>
        <w:t>that we do not suffer from any ineligibility under section 29A of the Insolvency and Bankruptcy Code, 2016 to the extent applicable;</w:t>
      </w:r>
    </w:p>
    <w:p w:rsidR="00AE710A" w:rsidRDefault="00AE710A">
      <w:pPr>
        <w:pStyle w:val="BodyText"/>
        <w:spacing w:line="360" w:lineRule="auto"/>
        <w:ind w:left="220" w:right="217"/>
        <w:jc w:val="both"/>
      </w:pPr>
    </w:p>
    <w:p w:rsidR="00293CB2" w:rsidRDefault="001B7B5B" w:rsidP="00AE710A">
      <w:pPr>
        <w:pStyle w:val="BodyText"/>
        <w:spacing w:before="74" w:line="360" w:lineRule="auto"/>
        <w:ind w:left="284" w:right="216"/>
        <w:jc w:val="both"/>
      </w:pPr>
      <w:r>
        <w:rPr>
          <w:b/>
        </w:rPr>
        <w:t xml:space="preserve">WE FURTHER UNDERTAKE AND DECLARE </w:t>
      </w:r>
      <w:r>
        <w:t>that we shall intimate the Resolution Professional forthwith if it becomes ineligible at any time during the corporate insolvency resolution process;</w:t>
      </w:r>
    </w:p>
    <w:p w:rsidR="00293CB2" w:rsidRDefault="00293CB2">
      <w:pPr>
        <w:pStyle w:val="BodyText"/>
        <w:rPr>
          <w:sz w:val="36"/>
        </w:rPr>
      </w:pPr>
    </w:p>
    <w:p w:rsidR="00293CB2" w:rsidRDefault="001B7B5B">
      <w:pPr>
        <w:pStyle w:val="BodyText"/>
        <w:spacing w:before="1" w:line="360" w:lineRule="auto"/>
        <w:ind w:left="220" w:right="218"/>
        <w:jc w:val="both"/>
      </w:pPr>
      <w:r>
        <w:rPr>
          <w:b/>
        </w:rPr>
        <w:t xml:space="preserve">WE FURTHER UNDERTAKE AND DECLARE </w:t>
      </w:r>
      <w:r>
        <w:t>that every information and records provided by us in expression of interest is true and correct and discovery of any false information or record at any time will render the applicant ineligible to submit resolution plan, forfeit any refundable deposit, and attract penal action under the Insolvency and Bankruptcy Code, 2016; and</w:t>
      </w:r>
    </w:p>
    <w:p w:rsidR="00293CB2" w:rsidRDefault="00293CB2">
      <w:pPr>
        <w:pStyle w:val="BodyText"/>
        <w:rPr>
          <w:sz w:val="36"/>
        </w:rPr>
      </w:pPr>
    </w:p>
    <w:p w:rsidR="00293CB2" w:rsidRDefault="001B7B5B">
      <w:pPr>
        <w:pStyle w:val="BodyText"/>
        <w:spacing w:line="360" w:lineRule="auto"/>
        <w:ind w:left="220" w:right="218"/>
        <w:jc w:val="both"/>
      </w:pPr>
      <w:r>
        <w:rPr>
          <w:b/>
        </w:rPr>
        <w:t xml:space="preserve">WE FURTHER UNDERTAKE AND DECLARE </w:t>
      </w:r>
      <w:r>
        <w:t>that we shall maintain confidentiality of the information and shall not use such information to cause an undue gain or undue loss to itself or any other person and comply with the requirements under sub-section (2) of section 29 of the Insolvency and Bankruptcy Code, 2016;</w:t>
      </w:r>
    </w:p>
    <w:p w:rsidR="00293CB2" w:rsidRDefault="00293CB2">
      <w:pPr>
        <w:pStyle w:val="BodyText"/>
      </w:pPr>
    </w:p>
    <w:p w:rsidR="00293CB2" w:rsidRDefault="001B7B5B">
      <w:pPr>
        <w:pStyle w:val="BodyText"/>
        <w:spacing w:before="1" w:line="360" w:lineRule="auto"/>
        <w:ind w:left="220" w:right="218"/>
        <w:jc w:val="both"/>
      </w:pPr>
      <w:r>
        <w:t>PROVIDED THAT nothing contained in this Confidentiality Undertaking shall apply to any disclosure: (i) required by us by the order of a court of competent jurisdiction or an appropriate regulatory, statutory or judicial authority; (ii) of any information which is in the public domain otherwise than as a result of a breach of this Confidentiality Undertaking, or (iii) by us to our legal and other professional advisors.</w:t>
      </w:r>
    </w:p>
    <w:p w:rsidR="00293CB2" w:rsidRDefault="001B7B5B">
      <w:pPr>
        <w:pStyle w:val="BodyText"/>
        <w:spacing w:line="275" w:lineRule="exact"/>
        <w:ind w:left="220"/>
        <w:jc w:val="both"/>
      </w:pPr>
      <w:r>
        <w:t>Signed on behalf of</w:t>
      </w:r>
    </w:p>
    <w:p w:rsidR="00293CB2" w:rsidRDefault="00293CB2">
      <w:pPr>
        <w:pStyle w:val="BodyText"/>
        <w:rPr>
          <w:sz w:val="26"/>
        </w:rPr>
      </w:pPr>
    </w:p>
    <w:p w:rsidR="00293CB2" w:rsidRDefault="00293CB2">
      <w:pPr>
        <w:pStyle w:val="BodyText"/>
        <w:spacing w:before="11"/>
        <w:rPr>
          <w:sz w:val="21"/>
        </w:rPr>
      </w:pPr>
    </w:p>
    <w:p w:rsidR="00293CB2" w:rsidRDefault="001B7B5B">
      <w:pPr>
        <w:pStyle w:val="BodyText"/>
        <w:tabs>
          <w:tab w:val="left" w:pos="4670"/>
        </w:tabs>
        <w:ind w:left="220"/>
        <w:jc w:val="both"/>
      </w:pPr>
      <w:r>
        <w:t xml:space="preserve">M/s </w:t>
      </w:r>
      <w:r>
        <w:rPr>
          <w:u w:val="single"/>
        </w:rPr>
        <w:t xml:space="preserve"> </w:t>
      </w:r>
      <w:r>
        <w:rPr>
          <w:u w:val="single"/>
        </w:rPr>
        <w:tab/>
      </w:r>
    </w:p>
    <w:p w:rsidR="00293CB2" w:rsidRDefault="00293CB2">
      <w:pPr>
        <w:pStyle w:val="BodyText"/>
        <w:rPr>
          <w:sz w:val="20"/>
        </w:rPr>
      </w:pPr>
    </w:p>
    <w:p w:rsidR="00293CB2" w:rsidRDefault="00293CB2">
      <w:pPr>
        <w:pStyle w:val="BodyText"/>
        <w:spacing w:before="2"/>
        <w:rPr>
          <w:sz w:val="20"/>
        </w:rPr>
      </w:pPr>
    </w:p>
    <w:p w:rsidR="00293CB2" w:rsidRDefault="001B7B5B">
      <w:pPr>
        <w:pStyle w:val="BodyText"/>
        <w:tabs>
          <w:tab w:val="left" w:pos="2975"/>
        </w:tabs>
        <w:spacing w:before="90"/>
        <w:ind w:left="220"/>
      </w:pPr>
      <w:r>
        <w:t>by</w:t>
      </w:r>
      <w:r>
        <w:rPr>
          <w:spacing w:val="-5"/>
        </w:rPr>
        <w:t xml:space="preserve"> </w:t>
      </w:r>
      <w:r>
        <w:rPr>
          <w:u w:val="single"/>
        </w:rPr>
        <w:t xml:space="preserve"> </w:t>
      </w:r>
      <w:r>
        <w:rPr>
          <w:u w:val="single"/>
        </w:rPr>
        <w:tab/>
      </w:r>
    </w:p>
    <w:p w:rsidR="00293CB2" w:rsidRDefault="00293CB2">
      <w:pPr>
        <w:pStyle w:val="BodyText"/>
        <w:rPr>
          <w:sz w:val="20"/>
        </w:rPr>
      </w:pPr>
    </w:p>
    <w:p w:rsidR="00293CB2" w:rsidRDefault="00293CB2">
      <w:pPr>
        <w:pStyle w:val="BodyText"/>
        <w:spacing w:before="3"/>
        <w:rPr>
          <w:sz w:val="20"/>
        </w:rPr>
      </w:pPr>
    </w:p>
    <w:p w:rsidR="00293CB2" w:rsidRDefault="001B7B5B">
      <w:pPr>
        <w:pStyle w:val="BodyText"/>
        <w:spacing w:before="90" w:line="360" w:lineRule="auto"/>
        <w:ind w:left="220" w:right="7200"/>
      </w:pPr>
      <w:r>
        <w:t>(Name and Designation) Authorised Signatory</w:t>
      </w: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p w:rsidR="00293CB2" w:rsidRDefault="00293CB2">
      <w:pPr>
        <w:pStyle w:val="BodyText"/>
        <w:rPr>
          <w:sz w:val="20"/>
        </w:rPr>
      </w:pPr>
    </w:p>
    <w:sectPr w:rsidR="00293CB2" w:rsidSect="00293CB2">
      <w:pgSz w:w="12240" w:h="15840"/>
      <w:pgMar w:top="136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BC" w:rsidRDefault="003C45BC" w:rsidP="001B7B5B">
      <w:r>
        <w:separator/>
      </w:r>
    </w:p>
  </w:endnote>
  <w:endnote w:type="continuationSeparator" w:id="1">
    <w:p w:rsidR="003C45BC" w:rsidRDefault="003C45BC" w:rsidP="001B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969"/>
      <w:docPartObj>
        <w:docPartGallery w:val="Page Numbers (Bottom of Page)"/>
        <w:docPartUnique/>
      </w:docPartObj>
    </w:sdtPr>
    <w:sdtEndPr>
      <w:rPr>
        <w:color w:val="7F7F7F" w:themeColor="background1" w:themeShade="7F"/>
        <w:spacing w:val="60"/>
      </w:rPr>
    </w:sdtEndPr>
    <w:sdtContent>
      <w:p w:rsidR="0090504C" w:rsidRDefault="00A045BF">
        <w:pPr>
          <w:pStyle w:val="Footer"/>
          <w:pBdr>
            <w:top w:val="single" w:sz="4" w:space="1" w:color="D9D9D9" w:themeColor="background1" w:themeShade="D9"/>
          </w:pBdr>
          <w:jc w:val="right"/>
        </w:pPr>
        <w:fldSimple w:instr=" PAGE   \* MERGEFORMAT ">
          <w:r w:rsidR="00D65CAC">
            <w:rPr>
              <w:noProof/>
            </w:rPr>
            <w:t>30</w:t>
          </w:r>
        </w:fldSimple>
        <w:r w:rsidR="0090504C">
          <w:t xml:space="preserve"> | </w:t>
        </w:r>
        <w:r w:rsidR="0090504C">
          <w:rPr>
            <w:color w:val="7F7F7F" w:themeColor="background1" w:themeShade="7F"/>
            <w:spacing w:val="60"/>
          </w:rPr>
          <w:t>Page</w:t>
        </w:r>
      </w:p>
    </w:sdtContent>
  </w:sdt>
  <w:p w:rsidR="0090504C" w:rsidRDefault="0090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BC" w:rsidRDefault="003C45BC" w:rsidP="001B7B5B">
      <w:r>
        <w:separator/>
      </w:r>
    </w:p>
  </w:footnote>
  <w:footnote w:type="continuationSeparator" w:id="1">
    <w:p w:rsidR="003C45BC" w:rsidRDefault="003C45BC" w:rsidP="001B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EB4"/>
    <w:multiLevelType w:val="hybridMultilevel"/>
    <w:tmpl w:val="63D421C0"/>
    <w:lvl w:ilvl="0" w:tplc="11B21C14">
      <w:start w:val="1"/>
      <w:numFmt w:val="decimal"/>
      <w:lvlText w:val="%1."/>
      <w:lvlJc w:val="left"/>
      <w:pPr>
        <w:ind w:left="1701" w:hanging="281"/>
      </w:pPr>
      <w:rPr>
        <w:rFonts w:hint="default"/>
        <w:b/>
        <w:bCs/>
        <w:spacing w:val="-23"/>
        <w:w w:val="74"/>
        <w:lang w:val="en-US" w:eastAsia="en-US" w:bidi="en-US"/>
      </w:rPr>
    </w:lvl>
    <w:lvl w:ilvl="1" w:tplc="9E68973A">
      <w:start w:val="1"/>
      <w:numFmt w:val="lowerLetter"/>
      <w:lvlText w:val="%2."/>
      <w:lvlJc w:val="left"/>
      <w:pPr>
        <w:ind w:left="1986" w:hanging="286"/>
      </w:pPr>
      <w:rPr>
        <w:rFonts w:ascii="Georgia" w:eastAsia="Georgia" w:hAnsi="Georgia" w:cs="Georgia" w:hint="default"/>
        <w:w w:val="93"/>
        <w:sz w:val="24"/>
        <w:szCs w:val="24"/>
        <w:lang w:val="en-US" w:eastAsia="en-US" w:bidi="en-US"/>
      </w:rPr>
    </w:lvl>
    <w:lvl w:ilvl="2" w:tplc="0F660670">
      <w:numFmt w:val="bullet"/>
      <w:lvlText w:val="•"/>
      <w:lvlJc w:val="left"/>
      <w:pPr>
        <w:ind w:left="2955" w:hanging="286"/>
      </w:pPr>
      <w:rPr>
        <w:rFonts w:hint="default"/>
        <w:lang w:val="en-US" w:eastAsia="en-US" w:bidi="en-US"/>
      </w:rPr>
    </w:lvl>
    <w:lvl w:ilvl="3" w:tplc="452C35CE">
      <w:numFmt w:val="bullet"/>
      <w:lvlText w:val="•"/>
      <w:lvlJc w:val="left"/>
      <w:pPr>
        <w:ind w:left="3931" w:hanging="286"/>
      </w:pPr>
      <w:rPr>
        <w:rFonts w:hint="default"/>
        <w:lang w:val="en-US" w:eastAsia="en-US" w:bidi="en-US"/>
      </w:rPr>
    </w:lvl>
    <w:lvl w:ilvl="4" w:tplc="B26C8818">
      <w:numFmt w:val="bullet"/>
      <w:lvlText w:val="•"/>
      <w:lvlJc w:val="left"/>
      <w:pPr>
        <w:ind w:left="4906" w:hanging="286"/>
      </w:pPr>
      <w:rPr>
        <w:rFonts w:hint="default"/>
        <w:lang w:val="en-US" w:eastAsia="en-US" w:bidi="en-US"/>
      </w:rPr>
    </w:lvl>
    <w:lvl w:ilvl="5" w:tplc="9B9AE69C">
      <w:numFmt w:val="bullet"/>
      <w:lvlText w:val="•"/>
      <w:lvlJc w:val="left"/>
      <w:pPr>
        <w:ind w:left="5882" w:hanging="286"/>
      </w:pPr>
      <w:rPr>
        <w:rFonts w:hint="default"/>
        <w:lang w:val="en-US" w:eastAsia="en-US" w:bidi="en-US"/>
      </w:rPr>
    </w:lvl>
    <w:lvl w:ilvl="6" w:tplc="73AAD92C">
      <w:numFmt w:val="bullet"/>
      <w:lvlText w:val="•"/>
      <w:lvlJc w:val="left"/>
      <w:pPr>
        <w:ind w:left="6858" w:hanging="286"/>
      </w:pPr>
      <w:rPr>
        <w:rFonts w:hint="default"/>
        <w:lang w:val="en-US" w:eastAsia="en-US" w:bidi="en-US"/>
      </w:rPr>
    </w:lvl>
    <w:lvl w:ilvl="7" w:tplc="1A0EFB9A">
      <w:numFmt w:val="bullet"/>
      <w:lvlText w:val="•"/>
      <w:lvlJc w:val="left"/>
      <w:pPr>
        <w:ind w:left="7833" w:hanging="286"/>
      </w:pPr>
      <w:rPr>
        <w:rFonts w:hint="default"/>
        <w:lang w:val="en-US" w:eastAsia="en-US" w:bidi="en-US"/>
      </w:rPr>
    </w:lvl>
    <w:lvl w:ilvl="8" w:tplc="D6680FCE">
      <w:numFmt w:val="bullet"/>
      <w:lvlText w:val="•"/>
      <w:lvlJc w:val="left"/>
      <w:pPr>
        <w:ind w:left="8809" w:hanging="286"/>
      </w:pPr>
      <w:rPr>
        <w:rFonts w:hint="default"/>
        <w:lang w:val="en-US" w:eastAsia="en-US" w:bidi="en-US"/>
      </w:rPr>
    </w:lvl>
  </w:abstractNum>
  <w:abstractNum w:abstractNumId="1">
    <w:nsid w:val="0A324F0C"/>
    <w:multiLevelType w:val="hybridMultilevel"/>
    <w:tmpl w:val="9392EF88"/>
    <w:lvl w:ilvl="0" w:tplc="04090011">
      <w:start w:val="1"/>
      <w:numFmt w:val="decimal"/>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2">
    <w:nsid w:val="0EB84C08"/>
    <w:multiLevelType w:val="hybridMultilevel"/>
    <w:tmpl w:val="427E2ECE"/>
    <w:lvl w:ilvl="0" w:tplc="E5BCD862">
      <w:start w:val="1"/>
      <w:numFmt w:val="lowerRoman"/>
      <w:lvlText w:val="%1)"/>
      <w:lvlJc w:val="left"/>
      <w:pPr>
        <w:ind w:left="993" w:hanging="214"/>
      </w:pPr>
      <w:rPr>
        <w:rFonts w:ascii="Georgia" w:eastAsia="Georgia" w:hAnsi="Georgia" w:cs="Georgia" w:hint="default"/>
        <w:i/>
        <w:w w:val="93"/>
        <w:sz w:val="24"/>
        <w:szCs w:val="24"/>
        <w:lang w:val="en-US" w:eastAsia="en-US" w:bidi="en-US"/>
      </w:rPr>
    </w:lvl>
    <w:lvl w:ilvl="1" w:tplc="E5A448A8">
      <w:start w:val="1"/>
      <w:numFmt w:val="lowerLetter"/>
      <w:lvlText w:val="%2)"/>
      <w:lvlJc w:val="left"/>
      <w:pPr>
        <w:ind w:left="1600" w:hanging="360"/>
      </w:pPr>
      <w:rPr>
        <w:rFonts w:ascii="Georgia" w:eastAsia="Georgia" w:hAnsi="Georgia" w:cs="Georgia" w:hint="default"/>
        <w:spacing w:val="-1"/>
        <w:w w:val="97"/>
        <w:sz w:val="24"/>
        <w:szCs w:val="24"/>
        <w:lang w:val="en-US" w:eastAsia="en-US" w:bidi="en-US"/>
      </w:rPr>
    </w:lvl>
    <w:lvl w:ilvl="2" w:tplc="DAF22B3E">
      <w:numFmt w:val="bullet"/>
      <w:lvlText w:val="•"/>
      <w:lvlJc w:val="left"/>
      <w:pPr>
        <w:ind w:left="2617" w:hanging="360"/>
      </w:pPr>
      <w:rPr>
        <w:rFonts w:hint="default"/>
        <w:lang w:val="en-US" w:eastAsia="en-US" w:bidi="en-US"/>
      </w:rPr>
    </w:lvl>
    <w:lvl w:ilvl="3" w:tplc="44A61CA2">
      <w:numFmt w:val="bullet"/>
      <w:lvlText w:val="•"/>
      <w:lvlJc w:val="left"/>
      <w:pPr>
        <w:ind w:left="3635" w:hanging="360"/>
      </w:pPr>
      <w:rPr>
        <w:rFonts w:hint="default"/>
        <w:lang w:val="en-US" w:eastAsia="en-US" w:bidi="en-US"/>
      </w:rPr>
    </w:lvl>
    <w:lvl w:ilvl="4" w:tplc="BDC2719E">
      <w:numFmt w:val="bullet"/>
      <w:lvlText w:val="•"/>
      <w:lvlJc w:val="left"/>
      <w:pPr>
        <w:ind w:left="4653" w:hanging="360"/>
      </w:pPr>
      <w:rPr>
        <w:rFonts w:hint="default"/>
        <w:lang w:val="en-US" w:eastAsia="en-US" w:bidi="en-US"/>
      </w:rPr>
    </w:lvl>
    <w:lvl w:ilvl="5" w:tplc="4942D13E">
      <w:numFmt w:val="bullet"/>
      <w:lvlText w:val="•"/>
      <w:lvlJc w:val="left"/>
      <w:pPr>
        <w:ind w:left="5671" w:hanging="360"/>
      </w:pPr>
      <w:rPr>
        <w:rFonts w:hint="default"/>
        <w:lang w:val="en-US" w:eastAsia="en-US" w:bidi="en-US"/>
      </w:rPr>
    </w:lvl>
    <w:lvl w:ilvl="6" w:tplc="B69E7306">
      <w:numFmt w:val="bullet"/>
      <w:lvlText w:val="•"/>
      <w:lvlJc w:val="left"/>
      <w:pPr>
        <w:ind w:left="6689" w:hanging="360"/>
      </w:pPr>
      <w:rPr>
        <w:rFonts w:hint="default"/>
        <w:lang w:val="en-US" w:eastAsia="en-US" w:bidi="en-US"/>
      </w:rPr>
    </w:lvl>
    <w:lvl w:ilvl="7" w:tplc="49AE0792">
      <w:numFmt w:val="bullet"/>
      <w:lvlText w:val="•"/>
      <w:lvlJc w:val="left"/>
      <w:pPr>
        <w:ind w:left="7707" w:hanging="360"/>
      </w:pPr>
      <w:rPr>
        <w:rFonts w:hint="default"/>
        <w:lang w:val="en-US" w:eastAsia="en-US" w:bidi="en-US"/>
      </w:rPr>
    </w:lvl>
    <w:lvl w:ilvl="8" w:tplc="D82808EC">
      <w:numFmt w:val="bullet"/>
      <w:lvlText w:val="•"/>
      <w:lvlJc w:val="left"/>
      <w:pPr>
        <w:ind w:left="8725" w:hanging="360"/>
      </w:pPr>
      <w:rPr>
        <w:rFonts w:hint="default"/>
        <w:lang w:val="en-US" w:eastAsia="en-US" w:bidi="en-US"/>
      </w:rPr>
    </w:lvl>
  </w:abstractNum>
  <w:abstractNum w:abstractNumId="3">
    <w:nsid w:val="132703F4"/>
    <w:multiLevelType w:val="hybridMultilevel"/>
    <w:tmpl w:val="87BE0A74"/>
    <w:lvl w:ilvl="0" w:tplc="45D205DA">
      <w:start w:val="1"/>
      <w:numFmt w:val="lowerLetter"/>
      <w:lvlText w:val="%1)"/>
      <w:lvlJc w:val="left"/>
      <w:pPr>
        <w:ind w:left="465" w:hanging="246"/>
      </w:pPr>
      <w:rPr>
        <w:rFonts w:ascii="Times New Roman" w:eastAsia="Times New Roman" w:hAnsi="Times New Roman" w:cs="Times New Roman" w:hint="default"/>
        <w:spacing w:val="-3"/>
        <w:w w:val="99"/>
        <w:sz w:val="24"/>
        <w:szCs w:val="24"/>
        <w:lang w:val="en-US" w:eastAsia="en-US" w:bidi="en-US"/>
      </w:rPr>
    </w:lvl>
    <w:lvl w:ilvl="1" w:tplc="FD4CDCC2">
      <w:start w:val="1"/>
      <w:numFmt w:val="lowerRoman"/>
      <w:lvlText w:val="(%2)"/>
      <w:lvlJc w:val="left"/>
      <w:pPr>
        <w:ind w:left="1300" w:hanging="360"/>
      </w:pPr>
      <w:rPr>
        <w:rFonts w:ascii="Times New Roman" w:eastAsia="Times New Roman" w:hAnsi="Times New Roman" w:cs="Times New Roman" w:hint="default"/>
        <w:spacing w:val="-5"/>
        <w:w w:val="99"/>
        <w:sz w:val="24"/>
        <w:szCs w:val="24"/>
        <w:lang w:val="en-US" w:eastAsia="en-US" w:bidi="en-US"/>
      </w:rPr>
    </w:lvl>
    <w:lvl w:ilvl="2" w:tplc="B3B471A2">
      <w:numFmt w:val="bullet"/>
      <w:lvlText w:val="•"/>
      <w:lvlJc w:val="left"/>
      <w:pPr>
        <w:ind w:left="2244" w:hanging="360"/>
      </w:pPr>
      <w:rPr>
        <w:rFonts w:hint="default"/>
        <w:lang w:val="en-US" w:eastAsia="en-US" w:bidi="en-US"/>
      </w:rPr>
    </w:lvl>
    <w:lvl w:ilvl="3" w:tplc="CDFCFC90">
      <w:numFmt w:val="bullet"/>
      <w:lvlText w:val="•"/>
      <w:lvlJc w:val="left"/>
      <w:pPr>
        <w:ind w:left="3188" w:hanging="360"/>
      </w:pPr>
      <w:rPr>
        <w:rFonts w:hint="default"/>
        <w:lang w:val="en-US" w:eastAsia="en-US" w:bidi="en-US"/>
      </w:rPr>
    </w:lvl>
    <w:lvl w:ilvl="4" w:tplc="D662EF8E">
      <w:numFmt w:val="bullet"/>
      <w:lvlText w:val="•"/>
      <w:lvlJc w:val="left"/>
      <w:pPr>
        <w:ind w:left="4133" w:hanging="360"/>
      </w:pPr>
      <w:rPr>
        <w:rFonts w:hint="default"/>
        <w:lang w:val="en-US" w:eastAsia="en-US" w:bidi="en-US"/>
      </w:rPr>
    </w:lvl>
    <w:lvl w:ilvl="5" w:tplc="9BBAC388">
      <w:numFmt w:val="bullet"/>
      <w:lvlText w:val="•"/>
      <w:lvlJc w:val="left"/>
      <w:pPr>
        <w:ind w:left="5077" w:hanging="360"/>
      </w:pPr>
      <w:rPr>
        <w:rFonts w:hint="default"/>
        <w:lang w:val="en-US" w:eastAsia="en-US" w:bidi="en-US"/>
      </w:rPr>
    </w:lvl>
    <w:lvl w:ilvl="6" w:tplc="AB6E2DAC">
      <w:numFmt w:val="bullet"/>
      <w:lvlText w:val="•"/>
      <w:lvlJc w:val="left"/>
      <w:pPr>
        <w:ind w:left="6022" w:hanging="360"/>
      </w:pPr>
      <w:rPr>
        <w:rFonts w:hint="default"/>
        <w:lang w:val="en-US" w:eastAsia="en-US" w:bidi="en-US"/>
      </w:rPr>
    </w:lvl>
    <w:lvl w:ilvl="7" w:tplc="9642E1AE">
      <w:numFmt w:val="bullet"/>
      <w:lvlText w:val="•"/>
      <w:lvlJc w:val="left"/>
      <w:pPr>
        <w:ind w:left="6966" w:hanging="360"/>
      </w:pPr>
      <w:rPr>
        <w:rFonts w:hint="default"/>
        <w:lang w:val="en-US" w:eastAsia="en-US" w:bidi="en-US"/>
      </w:rPr>
    </w:lvl>
    <w:lvl w:ilvl="8" w:tplc="7CAC49AC">
      <w:numFmt w:val="bullet"/>
      <w:lvlText w:val="•"/>
      <w:lvlJc w:val="left"/>
      <w:pPr>
        <w:ind w:left="7911" w:hanging="360"/>
      </w:pPr>
      <w:rPr>
        <w:rFonts w:hint="default"/>
        <w:lang w:val="en-US" w:eastAsia="en-US" w:bidi="en-US"/>
      </w:rPr>
    </w:lvl>
  </w:abstractNum>
  <w:abstractNum w:abstractNumId="4">
    <w:nsid w:val="293352DE"/>
    <w:multiLevelType w:val="hybridMultilevel"/>
    <w:tmpl w:val="D15C6804"/>
    <w:lvl w:ilvl="0" w:tplc="C686A220">
      <w:start w:val="1"/>
      <w:numFmt w:val="upperRoman"/>
      <w:lvlText w:val="%1."/>
      <w:lvlJc w:val="left"/>
      <w:pPr>
        <w:ind w:left="4869" w:hanging="500"/>
        <w:jc w:val="right"/>
      </w:pPr>
      <w:rPr>
        <w:rFonts w:ascii="Georgia" w:eastAsia="Georgia" w:hAnsi="Georgia" w:cs="Georgia" w:hint="default"/>
        <w:b/>
        <w:bCs/>
        <w:spacing w:val="-1"/>
        <w:w w:val="74"/>
        <w:sz w:val="24"/>
        <w:szCs w:val="24"/>
        <w:lang w:val="en-US" w:eastAsia="en-US" w:bidi="en-US"/>
      </w:rPr>
    </w:lvl>
    <w:lvl w:ilvl="1" w:tplc="402AE0A0">
      <w:numFmt w:val="bullet"/>
      <w:lvlText w:val="•"/>
      <w:lvlJc w:val="left"/>
      <w:pPr>
        <w:ind w:left="5450" w:hanging="500"/>
      </w:pPr>
      <w:rPr>
        <w:rFonts w:hint="default"/>
        <w:lang w:val="en-US" w:eastAsia="en-US" w:bidi="en-US"/>
      </w:rPr>
    </w:lvl>
    <w:lvl w:ilvl="2" w:tplc="DDFCB9F6">
      <w:numFmt w:val="bullet"/>
      <w:lvlText w:val="•"/>
      <w:lvlJc w:val="left"/>
      <w:pPr>
        <w:ind w:left="6040" w:hanging="500"/>
      </w:pPr>
      <w:rPr>
        <w:rFonts w:hint="default"/>
        <w:lang w:val="en-US" w:eastAsia="en-US" w:bidi="en-US"/>
      </w:rPr>
    </w:lvl>
    <w:lvl w:ilvl="3" w:tplc="AFDAF1DE">
      <w:numFmt w:val="bullet"/>
      <w:lvlText w:val="•"/>
      <w:lvlJc w:val="left"/>
      <w:pPr>
        <w:ind w:left="6630" w:hanging="500"/>
      </w:pPr>
      <w:rPr>
        <w:rFonts w:hint="default"/>
        <w:lang w:val="en-US" w:eastAsia="en-US" w:bidi="en-US"/>
      </w:rPr>
    </w:lvl>
    <w:lvl w:ilvl="4" w:tplc="9CBA1ECA">
      <w:numFmt w:val="bullet"/>
      <w:lvlText w:val="•"/>
      <w:lvlJc w:val="left"/>
      <w:pPr>
        <w:ind w:left="7220" w:hanging="500"/>
      </w:pPr>
      <w:rPr>
        <w:rFonts w:hint="default"/>
        <w:lang w:val="en-US" w:eastAsia="en-US" w:bidi="en-US"/>
      </w:rPr>
    </w:lvl>
    <w:lvl w:ilvl="5" w:tplc="88E41C68">
      <w:numFmt w:val="bullet"/>
      <w:lvlText w:val="•"/>
      <w:lvlJc w:val="left"/>
      <w:pPr>
        <w:ind w:left="7810" w:hanging="500"/>
      </w:pPr>
      <w:rPr>
        <w:rFonts w:hint="default"/>
        <w:lang w:val="en-US" w:eastAsia="en-US" w:bidi="en-US"/>
      </w:rPr>
    </w:lvl>
    <w:lvl w:ilvl="6" w:tplc="3FF641C2">
      <w:numFmt w:val="bullet"/>
      <w:lvlText w:val="•"/>
      <w:lvlJc w:val="left"/>
      <w:pPr>
        <w:ind w:left="8400" w:hanging="500"/>
      </w:pPr>
      <w:rPr>
        <w:rFonts w:hint="default"/>
        <w:lang w:val="en-US" w:eastAsia="en-US" w:bidi="en-US"/>
      </w:rPr>
    </w:lvl>
    <w:lvl w:ilvl="7" w:tplc="1FFC8050">
      <w:numFmt w:val="bullet"/>
      <w:lvlText w:val="•"/>
      <w:lvlJc w:val="left"/>
      <w:pPr>
        <w:ind w:left="8990" w:hanging="500"/>
      </w:pPr>
      <w:rPr>
        <w:rFonts w:hint="default"/>
        <w:lang w:val="en-US" w:eastAsia="en-US" w:bidi="en-US"/>
      </w:rPr>
    </w:lvl>
    <w:lvl w:ilvl="8" w:tplc="0D48DEDA">
      <w:numFmt w:val="bullet"/>
      <w:lvlText w:val="•"/>
      <w:lvlJc w:val="left"/>
      <w:pPr>
        <w:ind w:left="9580" w:hanging="500"/>
      </w:pPr>
      <w:rPr>
        <w:rFonts w:hint="default"/>
        <w:lang w:val="en-US" w:eastAsia="en-US" w:bidi="en-US"/>
      </w:rPr>
    </w:lvl>
  </w:abstractNum>
  <w:abstractNum w:abstractNumId="5">
    <w:nsid w:val="2E5C35B1"/>
    <w:multiLevelType w:val="hybridMultilevel"/>
    <w:tmpl w:val="F502FB6E"/>
    <w:lvl w:ilvl="0" w:tplc="0409000F">
      <w:start w:val="1"/>
      <w:numFmt w:val="decimal"/>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6">
    <w:nsid w:val="471A0384"/>
    <w:multiLevelType w:val="hybridMultilevel"/>
    <w:tmpl w:val="0E6A6016"/>
    <w:lvl w:ilvl="0" w:tplc="A6081576">
      <w:start w:val="1"/>
      <w:numFmt w:val="lowerLetter"/>
      <w:lvlText w:val="(%1)"/>
      <w:lvlJc w:val="left"/>
      <w:pPr>
        <w:ind w:left="2678" w:hanging="358"/>
      </w:pPr>
      <w:rPr>
        <w:rFonts w:ascii="Georgia" w:eastAsia="Georgia" w:hAnsi="Georgia" w:cs="Georgia" w:hint="default"/>
        <w:i/>
        <w:w w:val="93"/>
        <w:sz w:val="24"/>
        <w:szCs w:val="24"/>
        <w:lang w:val="en-US" w:eastAsia="en-US" w:bidi="en-US"/>
      </w:rPr>
    </w:lvl>
    <w:lvl w:ilvl="1" w:tplc="97D20084">
      <w:numFmt w:val="bullet"/>
      <w:lvlText w:val="•"/>
      <w:lvlJc w:val="left"/>
      <w:pPr>
        <w:ind w:left="3488" w:hanging="358"/>
      </w:pPr>
      <w:rPr>
        <w:rFonts w:hint="default"/>
        <w:lang w:val="en-US" w:eastAsia="en-US" w:bidi="en-US"/>
      </w:rPr>
    </w:lvl>
    <w:lvl w:ilvl="2" w:tplc="3A2E5F58">
      <w:numFmt w:val="bullet"/>
      <w:lvlText w:val="•"/>
      <w:lvlJc w:val="left"/>
      <w:pPr>
        <w:ind w:left="4296" w:hanging="358"/>
      </w:pPr>
      <w:rPr>
        <w:rFonts w:hint="default"/>
        <w:lang w:val="en-US" w:eastAsia="en-US" w:bidi="en-US"/>
      </w:rPr>
    </w:lvl>
    <w:lvl w:ilvl="3" w:tplc="200261C4">
      <w:numFmt w:val="bullet"/>
      <w:lvlText w:val="•"/>
      <w:lvlJc w:val="left"/>
      <w:pPr>
        <w:ind w:left="5104" w:hanging="358"/>
      </w:pPr>
      <w:rPr>
        <w:rFonts w:hint="default"/>
        <w:lang w:val="en-US" w:eastAsia="en-US" w:bidi="en-US"/>
      </w:rPr>
    </w:lvl>
    <w:lvl w:ilvl="4" w:tplc="320A16A8">
      <w:numFmt w:val="bullet"/>
      <w:lvlText w:val="•"/>
      <w:lvlJc w:val="left"/>
      <w:pPr>
        <w:ind w:left="5912" w:hanging="358"/>
      </w:pPr>
      <w:rPr>
        <w:rFonts w:hint="default"/>
        <w:lang w:val="en-US" w:eastAsia="en-US" w:bidi="en-US"/>
      </w:rPr>
    </w:lvl>
    <w:lvl w:ilvl="5" w:tplc="B034279E">
      <w:numFmt w:val="bullet"/>
      <w:lvlText w:val="•"/>
      <w:lvlJc w:val="left"/>
      <w:pPr>
        <w:ind w:left="6720" w:hanging="358"/>
      </w:pPr>
      <w:rPr>
        <w:rFonts w:hint="default"/>
        <w:lang w:val="en-US" w:eastAsia="en-US" w:bidi="en-US"/>
      </w:rPr>
    </w:lvl>
    <w:lvl w:ilvl="6" w:tplc="283CCF0C">
      <w:numFmt w:val="bullet"/>
      <w:lvlText w:val="•"/>
      <w:lvlJc w:val="left"/>
      <w:pPr>
        <w:ind w:left="7528" w:hanging="358"/>
      </w:pPr>
      <w:rPr>
        <w:rFonts w:hint="default"/>
        <w:lang w:val="en-US" w:eastAsia="en-US" w:bidi="en-US"/>
      </w:rPr>
    </w:lvl>
    <w:lvl w:ilvl="7" w:tplc="959E5D80">
      <w:numFmt w:val="bullet"/>
      <w:lvlText w:val="•"/>
      <w:lvlJc w:val="left"/>
      <w:pPr>
        <w:ind w:left="8336" w:hanging="358"/>
      </w:pPr>
      <w:rPr>
        <w:rFonts w:hint="default"/>
        <w:lang w:val="en-US" w:eastAsia="en-US" w:bidi="en-US"/>
      </w:rPr>
    </w:lvl>
    <w:lvl w:ilvl="8" w:tplc="9220407E">
      <w:numFmt w:val="bullet"/>
      <w:lvlText w:val="•"/>
      <w:lvlJc w:val="left"/>
      <w:pPr>
        <w:ind w:left="9144" w:hanging="358"/>
      </w:pPr>
      <w:rPr>
        <w:rFonts w:hint="default"/>
        <w:lang w:val="en-US" w:eastAsia="en-US" w:bidi="en-US"/>
      </w:rPr>
    </w:lvl>
  </w:abstractNum>
  <w:abstractNum w:abstractNumId="7">
    <w:nsid w:val="488B4FE4"/>
    <w:multiLevelType w:val="hybridMultilevel"/>
    <w:tmpl w:val="56D6C5B6"/>
    <w:lvl w:ilvl="0" w:tplc="636C8F1C">
      <w:start w:val="1"/>
      <w:numFmt w:val="decimal"/>
      <w:lvlText w:val="%1."/>
      <w:lvlJc w:val="left"/>
      <w:pPr>
        <w:ind w:left="1451" w:hanging="452"/>
      </w:pPr>
      <w:rPr>
        <w:rFonts w:hint="default"/>
        <w:w w:val="106"/>
        <w:lang w:val="en-US" w:eastAsia="en-US" w:bidi="en-US"/>
      </w:rPr>
    </w:lvl>
    <w:lvl w:ilvl="1" w:tplc="CB868412">
      <w:start w:val="1"/>
      <w:numFmt w:val="lowerLetter"/>
      <w:lvlText w:val="%2."/>
      <w:lvlJc w:val="left"/>
      <w:pPr>
        <w:ind w:left="2260" w:hanging="360"/>
      </w:pPr>
      <w:rPr>
        <w:rFonts w:ascii="Georgia" w:eastAsia="Georgia" w:hAnsi="Georgia" w:cs="Georgia" w:hint="default"/>
        <w:w w:val="88"/>
        <w:sz w:val="24"/>
        <w:szCs w:val="24"/>
        <w:lang w:val="en-US" w:eastAsia="en-US" w:bidi="en-US"/>
      </w:rPr>
    </w:lvl>
    <w:lvl w:ilvl="2" w:tplc="33CCA73C">
      <w:numFmt w:val="bullet"/>
      <w:lvlText w:val="•"/>
      <w:lvlJc w:val="left"/>
      <w:pPr>
        <w:ind w:left="2260" w:hanging="360"/>
      </w:pPr>
      <w:rPr>
        <w:rFonts w:hint="default"/>
        <w:lang w:val="en-US" w:eastAsia="en-US" w:bidi="en-US"/>
      </w:rPr>
    </w:lvl>
    <w:lvl w:ilvl="3" w:tplc="561CC456">
      <w:numFmt w:val="bullet"/>
      <w:lvlText w:val="•"/>
      <w:lvlJc w:val="left"/>
      <w:pPr>
        <w:ind w:left="3202" w:hanging="360"/>
      </w:pPr>
      <w:rPr>
        <w:rFonts w:hint="default"/>
        <w:lang w:val="en-US" w:eastAsia="en-US" w:bidi="en-US"/>
      </w:rPr>
    </w:lvl>
    <w:lvl w:ilvl="4" w:tplc="8E783C22">
      <w:numFmt w:val="bullet"/>
      <w:lvlText w:val="•"/>
      <w:lvlJc w:val="left"/>
      <w:pPr>
        <w:ind w:left="4145" w:hanging="360"/>
      </w:pPr>
      <w:rPr>
        <w:rFonts w:hint="default"/>
        <w:lang w:val="en-US" w:eastAsia="en-US" w:bidi="en-US"/>
      </w:rPr>
    </w:lvl>
    <w:lvl w:ilvl="5" w:tplc="51CEC5B6">
      <w:numFmt w:val="bullet"/>
      <w:lvlText w:val="•"/>
      <w:lvlJc w:val="left"/>
      <w:pPr>
        <w:ind w:left="5087" w:hanging="360"/>
      </w:pPr>
      <w:rPr>
        <w:rFonts w:hint="default"/>
        <w:lang w:val="en-US" w:eastAsia="en-US" w:bidi="en-US"/>
      </w:rPr>
    </w:lvl>
    <w:lvl w:ilvl="6" w:tplc="498CEF36">
      <w:numFmt w:val="bullet"/>
      <w:lvlText w:val="•"/>
      <w:lvlJc w:val="left"/>
      <w:pPr>
        <w:ind w:left="6030" w:hanging="360"/>
      </w:pPr>
      <w:rPr>
        <w:rFonts w:hint="default"/>
        <w:lang w:val="en-US" w:eastAsia="en-US" w:bidi="en-US"/>
      </w:rPr>
    </w:lvl>
    <w:lvl w:ilvl="7" w:tplc="85860EF8">
      <w:numFmt w:val="bullet"/>
      <w:lvlText w:val="•"/>
      <w:lvlJc w:val="left"/>
      <w:pPr>
        <w:ind w:left="6972" w:hanging="360"/>
      </w:pPr>
      <w:rPr>
        <w:rFonts w:hint="default"/>
        <w:lang w:val="en-US" w:eastAsia="en-US" w:bidi="en-US"/>
      </w:rPr>
    </w:lvl>
    <w:lvl w:ilvl="8" w:tplc="93465E54">
      <w:numFmt w:val="bullet"/>
      <w:lvlText w:val="•"/>
      <w:lvlJc w:val="left"/>
      <w:pPr>
        <w:ind w:left="7915" w:hanging="360"/>
      </w:pPr>
      <w:rPr>
        <w:rFonts w:hint="default"/>
        <w:lang w:val="en-US" w:eastAsia="en-US" w:bidi="en-US"/>
      </w:rPr>
    </w:lvl>
  </w:abstractNum>
  <w:abstractNum w:abstractNumId="8">
    <w:nsid w:val="4FD56910"/>
    <w:multiLevelType w:val="hybridMultilevel"/>
    <w:tmpl w:val="B4DC0218"/>
    <w:lvl w:ilvl="0" w:tplc="D55CBF82">
      <w:start w:val="1"/>
      <w:numFmt w:val="decimal"/>
      <w:lvlText w:val="%1."/>
      <w:lvlJc w:val="left"/>
      <w:pPr>
        <w:ind w:left="1600" w:hanging="360"/>
      </w:pPr>
      <w:rPr>
        <w:rFonts w:hint="default"/>
        <w:w w:val="106"/>
        <w:lang w:val="en-US" w:eastAsia="en-US" w:bidi="en-US"/>
      </w:rPr>
    </w:lvl>
    <w:lvl w:ilvl="1" w:tplc="762290AC">
      <w:numFmt w:val="bullet"/>
      <w:lvlText w:val=""/>
      <w:lvlJc w:val="left"/>
      <w:pPr>
        <w:ind w:left="2313" w:hanging="356"/>
      </w:pPr>
      <w:rPr>
        <w:rFonts w:ascii="Symbol" w:eastAsia="Symbol" w:hAnsi="Symbol" w:cs="Symbol" w:hint="default"/>
        <w:w w:val="100"/>
        <w:sz w:val="24"/>
        <w:szCs w:val="24"/>
        <w:lang w:val="en-US" w:eastAsia="en-US" w:bidi="en-US"/>
      </w:rPr>
    </w:lvl>
    <w:lvl w:ilvl="2" w:tplc="7C60F8F6">
      <w:numFmt w:val="bullet"/>
      <w:lvlText w:val="•"/>
      <w:lvlJc w:val="left"/>
      <w:pPr>
        <w:ind w:left="3257" w:hanging="356"/>
      </w:pPr>
      <w:rPr>
        <w:rFonts w:hint="default"/>
        <w:lang w:val="en-US" w:eastAsia="en-US" w:bidi="en-US"/>
      </w:rPr>
    </w:lvl>
    <w:lvl w:ilvl="3" w:tplc="A328AC82">
      <w:numFmt w:val="bullet"/>
      <w:lvlText w:val="•"/>
      <w:lvlJc w:val="left"/>
      <w:pPr>
        <w:ind w:left="4195" w:hanging="356"/>
      </w:pPr>
      <w:rPr>
        <w:rFonts w:hint="default"/>
        <w:lang w:val="en-US" w:eastAsia="en-US" w:bidi="en-US"/>
      </w:rPr>
    </w:lvl>
    <w:lvl w:ilvl="4" w:tplc="9924A4F8">
      <w:numFmt w:val="bullet"/>
      <w:lvlText w:val="•"/>
      <w:lvlJc w:val="left"/>
      <w:pPr>
        <w:ind w:left="5133" w:hanging="356"/>
      </w:pPr>
      <w:rPr>
        <w:rFonts w:hint="default"/>
        <w:lang w:val="en-US" w:eastAsia="en-US" w:bidi="en-US"/>
      </w:rPr>
    </w:lvl>
    <w:lvl w:ilvl="5" w:tplc="37565D1A">
      <w:numFmt w:val="bullet"/>
      <w:lvlText w:val="•"/>
      <w:lvlJc w:val="left"/>
      <w:pPr>
        <w:ind w:left="6071" w:hanging="356"/>
      </w:pPr>
      <w:rPr>
        <w:rFonts w:hint="default"/>
        <w:lang w:val="en-US" w:eastAsia="en-US" w:bidi="en-US"/>
      </w:rPr>
    </w:lvl>
    <w:lvl w:ilvl="6" w:tplc="3C90DE68">
      <w:numFmt w:val="bullet"/>
      <w:lvlText w:val="•"/>
      <w:lvlJc w:val="left"/>
      <w:pPr>
        <w:ind w:left="7009" w:hanging="356"/>
      </w:pPr>
      <w:rPr>
        <w:rFonts w:hint="default"/>
        <w:lang w:val="en-US" w:eastAsia="en-US" w:bidi="en-US"/>
      </w:rPr>
    </w:lvl>
    <w:lvl w:ilvl="7" w:tplc="C2D274BE">
      <w:numFmt w:val="bullet"/>
      <w:lvlText w:val="•"/>
      <w:lvlJc w:val="left"/>
      <w:pPr>
        <w:ind w:left="7947" w:hanging="356"/>
      </w:pPr>
      <w:rPr>
        <w:rFonts w:hint="default"/>
        <w:lang w:val="en-US" w:eastAsia="en-US" w:bidi="en-US"/>
      </w:rPr>
    </w:lvl>
    <w:lvl w:ilvl="8" w:tplc="F6501134">
      <w:numFmt w:val="bullet"/>
      <w:lvlText w:val="•"/>
      <w:lvlJc w:val="left"/>
      <w:pPr>
        <w:ind w:left="8885" w:hanging="356"/>
      </w:pPr>
      <w:rPr>
        <w:rFonts w:hint="default"/>
        <w:lang w:val="en-US" w:eastAsia="en-US" w:bidi="en-US"/>
      </w:rPr>
    </w:lvl>
  </w:abstractNum>
  <w:abstractNum w:abstractNumId="9">
    <w:nsid w:val="51DE0937"/>
    <w:multiLevelType w:val="hybridMultilevel"/>
    <w:tmpl w:val="4A9CBF0C"/>
    <w:lvl w:ilvl="0" w:tplc="E07C7934">
      <w:start w:val="1"/>
      <w:numFmt w:val="upperLetter"/>
      <w:lvlText w:val="%1."/>
      <w:lvlJc w:val="left"/>
      <w:pPr>
        <w:ind w:left="940" w:hanging="360"/>
      </w:pPr>
      <w:rPr>
        <w:rFonts w:ascii="Times New Roman" w:eastAsia="Times New Roman" w:hAnsi="Times New Roman" w:cs="Times New Roman" w:hint="default"/>
        <w:spacing w:val="-1"/>
        <w:w w:val="99"/>
        <w:sz w:val="24"/>
        <w:szCs w:val="24"/>
        <w:lang w:val="en-US" w:eastAsia="en-US" w:bidi="en-US"/>
      </w:rPr>
    </w:lvl>
    <w:lvl w:ilvl="1" w:tplc="2E46C3E2">
      <w:numFmt w:val="bullet"/>
      <w:lvlText w:val="•"/>
      <w:lvlJc w:val="left"/>
      <w:pPr>
        <w:ind w:left="1826" w:hanging="360"/>
      </w:pPr>
      <w:rPr>
        <w:rFonts w:hint="default"/>
        <w:lang w:val="en-US" w:eastAsia="en-US" w:bidi="en-US"/>
      </w:rPr>
    </w:lvl>
    <w:lvl w:ilvl="2" w:tplc="4BDEEDB8">
      <w:numFmt w:val="bullet"/>
      <w:lvlText w:val="•"/>
      <w:lvlJc w:val="left"/>
      <w:pPr>
        <w:ind w:left="2712" w:hanging="360"/>
      </w:pPr>
      <w:rPr>
        <w:rFonts w:hint="default"/>
        <w:lang w:val="en-US" w:eastAsia="en-US" w:bidi="en-US"/>
      </w:rPr>
    </w:lvl>
    <w:lvl w:ilvl="3" w:tplc="3E4AED0A">
      <w:numFmt w:val="bullet"/>
      <w:lvlText w:val="•"/>
      <w:lvlJc w:val="left"/>
      <w:pPr>
        <w:ind w:left="3598" w:hanging="360"/>
      </w:pPr>
      <w:rPr>
        <w:rFonts w:hint="default"/>
        <w:lang w:val="en-US" w:eastAsia="en-US" w:bidi="en-US"/>
      </w:rPr>
    </w:lvl>
    <w:lvl w:ilvl="4" w:tplc="1C66CB7A">
      <w:numFmt w:val="bullet"/>
      <w:lvlText w:val="•"/>
      <w:lvlJc w:val="left"/>
      <w:pPr>
        <w:ind w:left="4484" w:hanging="360"/>
      </w:pPr>
      <w:rPr>
        <w:rFonts w:hint="default"/>
        <w:lang w:val="en-US" w:eastAsia="en-US" w:bidi="en-US"/>
      </w:rPr>
    </w:lvl>
    <w:lvl w:ilvl="5" w:tplc="94FAA6AA">
      <w:numFmt w:val="bullet"/>
      <w:lvlText w:val="•"/>
      <w:lvlJc w:val="left"/>
      <w:pPr>
        <w:ind w:left="5370" w:hanging="360"/>
      </w:pPr>
      <w:rPr>
        <w:rFonts w:hint="default"/>
        <w:lang w:val="en-US" w:eastAsia="en-US" w:bidi="en-US"/>
      </w:rPr>
    </w:lvl>
    <w:lvl w:ilvl="6" w:tplc="618A477E">
      <w:numFmt w:val="bullet"/>
      <w:lvlText w:val="•"/>
      <w:lvlJc w:val="left"/>
      <w:pPr>
        <w:ind w:left="6256" w:hanging="360"/>
      </w:pPr>
      <w:rPr>
        <w:rFonts w:hint="default"/>
        <w:lang w:val="en-US" w:eastAsia="en-US" w:bidi="en-US"/>
      </w:rPr>
    </w:lvl>
    <w:lvl w:ilvl="7" w:tplc="14F8BA32">
      <w:numFmt w:val="bullet"/>
      <w:lvlText w:val="•"/>
      <w:lvlJc w:val="left"/>
      <w:pPr>
        <w:ind w:left="7142" w:hanging="360"/>
      </w:pPr>
      <w:rPr>
        <w:rFonts w:hint="default"/>
        <w:lang w:val="en-US" w:eastAsia="en-US" w:bidi="en-US"/>
      </w:rPr>
    </w:lvl>
    <w:lvl w:ilvl="8" w:tplc="C5AE2E38">
      <w:numFmt w:val="bullet"/>
      <w:lvlText w:val="•"/>
      <w:lvlJc w:val="left"/>
      <w:pPr>
        <w:ind w:left="8028" w:hanging="360"/>
      </w:pPr>
      <w:rPr>
        <w:rFonts w:hint="default"/>
        <w:lang w:val="en-US" w:eastAsia="en-US" w:bidi="en-US"/>
      </w:rPr>
    </w:lvl>
  </w:abstractNum>
  <w:abstractNum w:abstractNumId="10">
    <w:nsid w:val="53FC2E66"/>
    <w:multiLevelType w:val="hybridMultilevel"/>
    <w:tmpl w:val="C7F0BBD8"/>
    <w:lvl w:ilvl="0" w:tplc="C0A28E16">
      <w:start w:val="1"/>
      <w:numFmt w:val="decimal"/>
      <w:lvlText w:val="%1."/>
      <w:lvlJc w:val="left"/>
      <w:pPr>
        <w:ind w:left="1637" w:hanging="360"/>
        <w:jc w:val="right"/>
      </w:pPr>
      <w:rPr>
        <w:rFonts w:hint="default"/>
        <w:b w:val="0"/>
        <w:w w:val="106"/>
        <w:lang w:val="en-US" w:eastAsia="en-US" w:bidi="en-US"/>
      </w:rPr>
    </w:lvl>
    <w:lvl w:ilvl="1" w:tplc="EB967F4C">
      <w:start w:val="1"/>
      <w:numFmt w:val="lowerLetter"/>
      <w:lvlText w:val="(%2)"/>
      <w:lvlJc w:val="left"/>
      <w:pPr>
        <w:ind w:left="1353" w:hanging="360"/>
      </w:pPr>
      <w:rPr>
        <w:rFonts w:hint="default"/>
        <w:w w:val="88"/>
        <w:lang w:val="en-US" w:eastAsia="en-US" w:bidi="en-US"/>
      </w:rPr>
    </w:lvl>
    <w:lvl w:ilvl="2" w:tplc="EE6A1BB6">
      <w:start w:val="1"/>
      <w:numFmt w:val="lowerRoman"/>
      <w:lvlText w:val="(%3)"/>
      <w:lvlJc w:val="left"/>
      <w:pPr>
        <w:ind w:left="2615" w:hanging="360"/>
      </w:pPr>
      <w:rPr>
        <w:rFonts w:ascii="Georgia" w:eastAsia="Georgia" w:hAnsi="Georgia" w:cs="Georgia" w:hint="default"/>
        <w:i/>
        <w:w w:val="93"/>
        <w:sz w:val="24"/>
        <w:szCs w:val="24"/>
        <w:lang w:val="en-US" w:eastAsia="en-US" w:bidi="en-US"/>
      </w:rPr>
    </w:lvl>
    <w:lvl w:ilvl="3" w:tplc="573896A4">
      <w:numFmt w:val="bullet"/>
      <w:lvlText w:val="•"/>
      <w:lvlJc w:val="left"/>
      <w:pPr>
        <w:ind w:left="2320" w:hanging="360"/>
      </w:pPr>
      <w:rPr>
        <w:rFonts w:hint="default"/>
        <w:lang w:val="en-US" w:eastAsia="en-US" w:bidi="en-US"/>
      </w:rPr>
    </w:lvl>
    <w:lvl w:ilvl="4" w:tplc="AB38FDC8">
      <w:numFmt w:val="bullet"/>
      <w:lvlText w:val="•"/>
      <w:lvlJc w:val="left"/>
      <w:pPr>
        <w:ind w:left="2620" w:hanging="360"/>
      </w:pPr>
      <w:rPr>
        <w:rFonts w:hint="default"/>
        <w:lang w:val="en-US" w:eastAsia="en-US" w:bidi="en-US"/>
      </w:rPr>
    </w:lvl>
    <w:lvl w:ilvl="5" w:tplc="AAFC26A8">
      <w:numFmt w:val="bullet"/>
      <w:lvlText w:val="•"/>
      <w:lvlJc w:val="left"/>
      <w:pPr>
        <w:ind w:left="3976" w:hanging="360"/>
      </w:pPr>
      <w:rPr>
        <w:rFonts w:hint="default"/>
        <w:lang w:val="en-US" w:eastAsia="en-US" w:bidi="en-US"/>
      </w:rPr>
    </w:lvl>
    <w:lvl w:ilvl="6" w:tplc="4A006C26">
      <w:numFmt w:val="bullet"/>
      <w:lvlText w:val="•"/>
      <w:lvlJc w:val="left"/>
      <w:pPr>
        <w:ind w:left="5333" w:hanging="360"/>
      </w:pPr>
      <w:rPr>
        <w:rFonts w:hint="default"/>
        <w:lang w:val="en-US" w:eastAsia="en-US" w:bidi="en-US"/>
      </w:rPr>
    </w:lvl>
    <w:lvl w:ilvl="7" w:tplc="4A9257EA">
      <w:numFmt w:val="bullet"/>
      <w:lvlText w:val="•"/>
      <w:lvlJc w:val="left"/>
      <w:pPr>
        <w:ind w:left="6690" w:hanging="360"/>
      </w:pPr>
      <w:rPr>
        <w:rFonts w:hint="default"/>
        <w:lang w:val="en-US" w:eastAsia="en-US" w:bidi="en-US"/>
      </w:rPr>
    </w:lvl>
    <w:lvl w:ilvl="8" w:tplc="278A35BA">
      <w:numFmt w:val="bullet"/>
      <w:lvlText w:val="•"/>
      <w:lvlJc w:val="left"/>
      <w:pPr>
        <w:ind w:left="8047" w:hanging="360"/>
      </w:pPr>
      <w:rPr>
        <w:rFonts w:hint="default"/>
        <w:lang w:val="en-US" w:eastAsia="en-US" w:bidi="en-US"/>
      </w:rPr>
    </w:lvl>
  </w:abstractNum>
  <w:abstractNum w:abstractNumId="11">
    <w:nsid w:val="5AE13E68"/>
    <w:multiLevelType w:val="hybridMultilevel"/>
    <w:tmpl w:val="B9B4DEF4"/>
    <w:lvl w:ilvl="0" w:tplc="B91E26D8">
      <w:start w:val="1"/>
      <w:numFmt w:val="decimal"/>
      <w:lvlText w:val="%1."/>
      <w:lvlJc w:val="left"/>
      <w:pPr>
        <w:ind w:left="1637" w:hanging="360"/>
      </w:pPr>
      <w:rPr>
        <w:rFonts w:ascii="Times New Roman" w:eastAsia="Times New Roman" w:hAnsi="Times New Roman" w:cs="Times New Roman" w:hint="default"/>
        <w:b/>
        <w:bCs/>
        <w:spacing w:val="-8"/>
        <w:w w:val="88"/>
        <w:sz w:val="24"/>
        <w:szCs w:val="24"/>
        <w:lang w:val="en-US" w:eastAsia="en-US" w:bidi="en-US"/>
      </w:rPr>
    </w:lvl>
    <w:lvl w:ilvl="1" w:tplc="A8B25C98">
      <w:start w:val="1"/>
      <w:numFmt w:val="lowerLetter"/>
      <w:lvlText w:val="%2."/>
      <w:lvlJc w:val="left"/>
      <w:pPr>
        <w:ind w:left="2433" w:hanging="360"/>
      </w:pPr>
      <w:rPr>
        <w:rFonts w:ascii="Georgia" w:eastAsia="Georgia" w:hAnsi="Georgia" w:cs="Georgia" w:hint="default"/>
        <w:w w:val="93"/>
        <w:sz w:val="24"/>
        <w:szCs w:val="24"/>
        <w:lang w:val="en-US" w:eastAsia="en-US" w:bidi="en-US"/>
      </w:rPr>
    </w:lvl>
    <w:lvl w:ilvl="2" w:tplc="9AAAEEA6">
      <w:numFmt w:val="bullet"/>
      <w:lvlText w:val="•"/>
      <w:lvlJc w:val="left"/>
      <w:pPr>
        <w:ind w:left="3364" w:hanging="360"/>
      </w:pPr>
      <w:rPr>
        <w:rFonts w:hint="default"/>
        <w:lang w:val="en-US" w:eastAsia="en-US" w:bidi="en-US"/>
      </w:rPr>
    </w:lvl>
    <w:lvl w:ilvl="3" w:tplc="F5CE83EE">
      <w:numFmt w:val="bullet"/>
      <w:lvlText w:val="•"/>
      <w:lvlJc w:val="left"/>
      <w:pPr>
        <w:ind w:left="4289" w:hanging="360"/>
      </w:pPr>
      <w:rPr>
        <w:rFonts w:hint="default"/>
        <w:lang w:val="en-US" w:eastAsia="en-US" w:bidi="en-US"/>
      </w:rPr>
    </w:lvl>
    <w:lvl w:ilvl="4" w:tplc="DFFC6DE0">
      <w:numFmt w:val="bullet"/>
      <w:lvlText w:val="•"/>
      <w:lvlJc w:val="left"/>
      <w:pPr>
        <w:ind w:left="5213" w:hanging="360"/>
      </w:pPr>
      <w:rPr>
        <w:rFonts w:hint="default"/>
        <w:lang w:val="en-US" w:eastAsia="en-US" w:bidi="en-US"/>
      </w:rPr>
    </w:lvl>
    <w:lvl w:ilvl="5" w:tplc="CCD2135A">
      <w:numFmt w:val="bullet"/>
      <w:lvlText w:val="•"/>
      <w:lvlJc w:val="left"/>
      <w:pPr>
        <w:ind w:left="6138" w:hanging="360"/>
      </w:pPr>
      <w:rPr>
        <w:rFonts w:hint="default"/>
        <w:lang w:val="en-US" w:eastAsia="en-US" w:bidi="en-US"/>
      </w:rPr>
    </w:lvl>
    <w:lvl w:ilvl="6" w:tplc="B6100910">
      <w:numFmt w:val="bullet"/>
      <w:lvlText w:val="•"/>
      <w:lvlJc w:val="left"/>
      <w:pPr>
        <w:ind w:left="7062" w:hanging="360"/>
      </w:pPr>
      <w:rPr>
        <w:rFonts w:hint="default"/>
        <w:lang w:val="en-US" w:eastAsia="en-US" w:bidi="en-US"/>
      </w:rPr>
    </w:lvl>
    <w:lvl w:ilvl="7" w:tplc="020024A6">
      <w:numFmt w:val="bullet"/>
      <w:lvlText w:val="•"/>
      <w:lvlJc w:val="left"/>
      <w:pPr>
        <w:ind w:left="7987" w:hanging="360"/>
      </w:pPr>
      <w:rPr>
        <w:rFonts w:hint="default"/>
        <w:lang w:val="en-US" w:eastAsia="en-US" w:bidi="en-US"/>
      </w:rPr>
    </w:lvl>
    <w:lvl w:ilvl="8" w:tplc="6AE41BE8">
      <w:numFmt w:val="bullet"/>
      <w:lvlText w:val="•"/>
      <w:lvlJc w:val="left"/>
      <w:pPr>
        <w:ind w:left="8911" w:hanging="360"/>
      </w:pPr>
      <w:rPr>
        <w:rFonts w:hint="default"/>
        <w:lang w:val="en-US" w:eastAsia="en-US" w:bidi="en-US"/>
      </w:rPr>
    </w:lvl>
  </w:abstractNum>
  <w:abstractNum w:abstractNumId="12">
    <w:nsid w:val="62EE0933"/>
    <w:multiLevelType w:val="hybridMultilevel"/>
    <w:tmpl w:val="29B678E2"/>
    <w:lvl w:ilvl="0" w:tplc="04090011">
      <w:start w:val="1"/>
      <w:numFmt w:val="decimal"/>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3">
    <w:nsid w:val="7A124D06"/>
    <w:multiLevelType w:val="hybridMultilevel"/>
    <w:tmpl w:val="60CC09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11"/>
  </w:num>
  <w:num w:numId="6">
    <w:abstractNumId w:val="0"/>
  </w:num>
  <w:num w:numId="7">
    <w:abstractNumId w:val="6"/>
  </w:num>
  <w:num w:numId="8">
    <w:abstractNumId w:val="10"/>
  </w:num>
  <w:num w:numId="9">
    <w:abstractNumId w:val="8"/>
  </w:num>
  <w:num w:numId="10">
    <w:abstractNumId w:val="4"/>
  </w:num>
  <w:num w:numId="11">
    <w:abstractNumId w:val="13"/>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shapeLayoutLikeWW8/>
  </w:compat>
  <w:rsids>
    <w:rsidRoot w:val="00293CB2"/>
    <w:rsid w:val="00010ED6"/>
    <w:rsid w:val="000A2F62"/>
    <w:rsid w:val="00175B8A"/>
    <w:rsid w:val="001B397F"/>
    <w:rsid w:val="001B7B5B"/>
    <w:rsid w:val="001C5B49"/>
    <w:rsid w:val="001D55EA"/>
    <w:rsid w:val="00202B4D"/>
    <w:rsid w:val="00233D68"/>
    <w:rsid w:val="00275603"/>
    <w:rsid w:val="00287DA2"/>
    <w:rsid w:val="00293CB2"/>
    <w:rsid w:val="002F5B58"/>
    <w:rsid w:val="002F5E9B"/>
    <w:rsid w:val="00311926"/>
    <w:rsid w:val="00313C86"/>
    <w:rsid w:val="00333284"/>
    <w:rsid w:val="00364065"/>
    <w:rsid w:val="003A0C2E"/>
    <w:rsid w:val="003C45BC"/>
    <w:rsid w:val="004104FA"/>
    <w:rsid w:val="00441112"/>
    <w:rsid w:val="0048286C"/>
    <w:rsid w:val="004A0425"/>
    <w:rsid w:val="004A4EE9"/>
    <w:rsid w:val="004F7A92"/>
    <w:rsid w:val="00514256"/>
    <w:rsid w:val="005422A7"/>
    <w:rsid w:val="00562DED"/>
    <w:rsid w:val="005C2B39"/>
    <w:rsid w:val="005D1DBE"/>
    <w:rsid w:val="005D68C3"/>
    <w:rsid w:val="006575D0"/>
    <w:rsid w:val="006715E0"/>
    <w:rsid w:val="00672DA3"/>
    <w:rsid w:val="00677CBA"/>
    <w:rsid w:val="006A578C"/>
    <w:rsid w:val="006F1204"/>
    <w:rsid w:val="0071505D"/>
    <w:rsid w:val="0072361A"/>
    <w:rsid w:val="007351BA"/>
    <w:rsid w:val="00783CB8"/>
    <w:rsid w:val="0090504C"/>
    <w:rsid w:val="0090684A"/>
    <w:rsid w:val="00946FFE"/>
    <w:rsid w:val="00985427"/>
    <w:rsid w:val="009C5106"/>
    <w:rsid w:val="009E18DF"/>
    <w:rsid w:val="009E7B75"/>
    <w:rsid w:val="00A045BF"/>
    <w:rsid w:val="00A075DB"/>
    <w:rsid w:val="00A22C42"/>
    <w:rsid w:val="00A31E4D"/>
    <w:rsid w:val="00A7764C"/>
    <w:rsid w:val="00AA6CDD"/>
    <w:rsid w:val="00AA6E98"/>
    <w:rsid w:val="00AE667D"/>
    <w:rsid w:val="00AE710A"/>
    <w:rsid w:val="00B0366C"/>
    <w:rsid w:val="00B16B91"/>
    <w:rsid w:val="00B326D9"/>
    <w:rsid w:val="00B42EEF"/>
    <w:rsid w:val="00B46E8D"/>
    <w:rsid w:val="00B91ED3"/>
    <w:rsid w:val="00BB333D"/>
    <w:rsid w:val="00BC5371"/>
    <w:rsid w:val="00BF4390"/>
    <w:rsid w:val="00C26C7A"/>
    <w:rsid w:val="00C938B6"/>
    <w:rsid w:val="00D65CAC"/>
    <w:rsid w:val="00DB4BC9"/>
    <w:rsid w:val="00DC1DF3"/>
    <w:rsid w:val="00E01FB4"/>
    <w:rsid w:val="00E04601"/>
    <w:rsid w:val="00E059B4"/>
    <w:rsid w:val="00E616E1"/>
    <w:rsid w:val="00EC3F5E"/>
    <w:rsid w:val="00EF1169"/>
    <w:rsid w:val="00F1758B"/>
    <w:rsid w:val="00F938C8"/>
    <w:rsid w:val="00FD2ED9"/>
    <w:rsid w:val="00FE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3CB2"/>
    <w:rPr>
      <w:rFonts w:ascii="Times New Roman" w:eastAsia="Times New Roman" w:hAnsi="Times New Roman" w:cs="Times New Roman"/>
      <w:lang w:bidi="en-US"/>
    </w:rPr>
  </w:style>
  <w:style w:type="paragraph" w:styleId="Heading1">
    <w:name w:val="heading 1"/>
    <w:basedOn w:val="Normal"/>
    <w:uiPriority w:val="1"/>
    <w:qFormat/>
    <w:rsid w:val="00293CB2"/>
    <w:pPr>
      <w:ind w:left="883"/>
      <w:outlineLvl w:val="0"/>
    </w:pPr>
    <w:rPr>
      <w:b/>
      <w:bCs/>
      <w:sz w:val="28"/>
      <w:szCs w:val="28"/>
    </w:rPr>
  </w:style>
  <w:style w:type="paragraph" w:styleId="Heading2">
    <w:name w:val="heading 2"/>
    <w:basedOn w:val="Normal"/>
    <w:uiPriority w:val="1"/>
    <w:qFormat/>
    <w:rsid w:val="00293CB2"/>
    <w:pPr>
      <w:ind w:left="1701"/>
      <w:outlineLvl w:val="1"/>
    </w:pPr>
    <w:rPr>
      <w:b/>
      <w:bCs/>
      <w:sz w:val="24"/>
      <w:szCs w:val="24"/>
    </w:rPr>
  </w:style>
  <w:style w:type="paragraph" w:styleId="Heading3">
    <w:name w:val="heading 3"/>
    <w:basedOn w:val="Normal"/>
    <w:uiPriority w:val="1"/>
    <w:qFormat/>
    <w:rsid w:val="00293CB2"/>
    <w:pPr>
      <w:ind w:left="10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3CB2"/>
    <w:rPr>
      <w:sz w:val="24"/>
      <w:szCs w:val="24"/>
    </w:rPr>
  </w:style>
  <w:style w:type="paragraph" w:styleId="ListParagraph">
    <w:name w:val="List Paragraph"/>
    <w:basedOn w:val="Normal"/>
    <w:uiPriority w:val="34"/>
    <w:qFormat/>
    <w:rsid w:val="00293CB2"/>
    <w:pPr>
      <w:ind w:left="1600" w:hanging="360"/>
      <w:jc w:val="both"/>
    </w:pPr>
  </w:style>
  <w:style w:type="paragraph" w:customStyle="1" w:styleId="TableParagraph">
    <w:name w:val="Table Paragraph"/>
    <w:basedOn w:val="Normal"/>
    <w:uiPriority w:val="1"/>
    <w:qFormat/>
    <w:rsid w:val="00293CB2"/>
  </w:style>
  <w:style w:type="paragraph" w:styleId="BalloonText">
    <w:name w:val="Balloon Text"/>
    <w:basedOn w:val="Normal"/>
    <w:link w:val="BalloonTextChar"/>
    <w:uiPriority w:val="99"/>
    <w:semiHidden/>
    <w:unhideWhenUsed/>
    <w:rsid w:val="001B7B5B"/>
    <w:rPr>
      <w:rFonts w:ascii="Tahoma" w:hAnsi="Tahoma" w:cs="Tahoma"/>
      <w:sz w:val="16"/>
      <w:szCs w:val="16"/>
    </w:rPr>
  </w:style>
  <w:style w:type="character" w:customStyle="1" w:styleId="BalloonTextChar">
    <w:name w:val="Balloon Text Char"/>
    <w:basedOn w:val="DefaultParagraphFont"/>
    <w:link w:val="BalloonText"/>
    <w:uiPriority w:val="99"/>
    <w:semiHidden/>
    <w:rsid w:val="001B7B5B"/>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1B7B5B"/>
    <w:pPr>
      <w:tabs>
        <w:tab w:val="center" w:pos="4680"/>
        <w:tab w:val="right" w:pos="9360"/>
      </w:tabs>
    </w:pPr>
  </w:style>
  <w:style w:type="character" w:customStyle="1" w:styleId="HeaderChar">
    <w:name w:val="Header Char"/>
    <w:basedOn w:val="DefaultParagraphFont"/>
    <w:link w:val="Header"/>
    <w:uiPriority w:val="99"/>
    <w:semiHidden/>
    <w:rsid w:val="001B7B5B"/>
    <w:rPr>
      <w:rFonts w:ascii="Times New Roman" w:eastAsia="Times New Roman" w:hAnsi="Times New Roman" w:cs="Times New Roman"/>
      <w:lang w:bidi="en-US"/>
    </w:rPr>
  </w:style>
  <w:style w:type="paragraph" w:styleId="Footer">
    <w:name w:val="footer"/>
    <w:basedOn w:val="Normal"/>
    <w:link w:val="FooterChar"/>
    <w:uiPriority w:val="99"/>
    <w:unhideWhenUsed/>
    <w:rsid w:val="001B7B5B"/>
    <w:pPr>
      <w:tabs>
        <w:tab w:val="center" w:pos="4680"/>
        <w:tab w:val="right" w:pos="9360"/>
      </w:tabs>
    </w:pPr>
  </w:style>
  <w:style w:type="character" w:customStyle="1" w:styleId="FooterChar">
    <w:name w:val="Footer Char"/>
    <w:basedOn w:val="DefaultParagraphFont"/>
    <w:link w:val="Footer"/>
    <w:uiPriority w:val="99"/>
    <w:rsid w:val="001B7B5B"/>
    <w:rPr>
      <w:rFonts w:ascii="Times New Roman" w:eastAsia="Times New Roman" w:hAnsi="Times New Roman" w:cs="Times New Roman"/>
      <w:lang w:bidi="en-US"/>
    </w:rPr>
  </w:style>
  <w:style w:type="character" w:styleId="Strong">
    <w:name w:val="Strong"/>
    <w:basedOn w:val="DefaultParagraphFont"/>
    <w:uiPriority w:val="22"/>
    <w:qFormat/>
    <w:rsid w:val="00BC5371"/>
    <w:rPr>
      <w:b/>
      <w:bCs/>
    </w:rPr>
  </w:style>
  <w:style w:type="character" w:styleId="Hyperlink">
    <w:name w:val="Hyperlink"/>
    <w:basedOn w:val="DefaultParagraphFont"/>
    <w:uiPriority w:val="99"/>
    <w:unhideWhenUsed/>
    <w:rsid w:val="00FE75E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naparichaybookmall@aaainsolvency.com" TargetMode="External"/><Relationship Id="rId4" Type="http://schemas.openxmlformats.org/officeDocument/2006/relationships/settings" Target="settings.xml"/><Relationship Id="rId9" Type="http://schemas.openxmlformats.org/officeDocument/2006/relationships/hyperlink" Target="mailto:barnaparichaybookmall@aaainsolv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E5E6-15B4-45AD-BE8B-DBFBCE1F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9115</Words>
  <Characters>51959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kjs</cp:lastModifiedBy>
  <cp:revision>66</cp:revision>
  <cp:lastPrinted>2020-03-06T10:01:00Z</cp:lastPrinted>
  <dcterms:created xsi:type="dcterms:W3CDTF">2019-10-22T09:18:00Z</dcterms:created>
  <dcterms:modified xsi:type="dcterms:W3CDTF">2020-07-15T14:01:00Z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2019-10-22T00:00:00Z</vt:filetime>
  </property>
</Properties>
</file>